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0E917" w14:textId="77777777" w:rsidR="00280CF2" w:rsidRPr="00CD74A3" w:rsidRDefault="001D46F0" w:rsidP="00B76E2B">
      <w:pPr>
        <w:spacing w:line="259" w:lineRule="auto"/>
        <w:rPr>
          <w:b/>
          <w:bCs/>
          <w:sz w:val="24"/>
          <w:szCs w:val="24"/>
          <w:lang w:val="hr-HR" w:eastAsia="hr-HR" w:bidi="hr-HR"/>
        </w:rPr>
      </w:pPr>
      <w:r>
        <w:rPr>
          <w:b/>
          <w:bCs/>
          <w:noProof/>
          <w:sz w:val="24"/>
          <w:szCs w:val="24"/>
          <w:lang w:val="hr-HR" w:eastAsia="hr-HR" w:bidi="hr-HR"/>
        </w:rPr>
        <w:object w:dxaOrig="1440" w:dyaOrig="1440" w14:anchorId="5DF471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22pt;margin-top:4.35pt;width:37.25pt;height:44.7pt;z-index:251692032" wrapcoords="9936 0 1728 360 -432 2880 1296 11520 1728 18000 6480 21240 7344 21240 14256 21240 15552 21240 19872 18000 21600 3600 21168 360 11664 0 9936 0" fillcolor="window">
            <v:imagedata r:id="rId6" o:title=""/>
            <w10:wrap type="tight"/>
          </v:shape>
          <o:OLEObject Type="Embed" ProgID="Word.Picture.8" ShapeID="_x0000_s1026" DrawAspect="Content" ObjectID="_1776840551" r:id="rId7"/>
        </w:object>
      </w:r>
    </w:p>
    <w:p w14:paraId="043B1A2F" w14:textId="77777777" w:rsidR="00280CF2" w:rsidRPr="00CD74A3" w:rsidRDefault="00280CF2" w:rsidP="00B76E2B">
      <w:pPr>
        <w:spacing w:line="259" w:lineRule="auto"/>
        <w:rPr>
          <w:b/>
          <w:bCs/>
          <w:sz w:val="24"/>
          <w:szCs w:val="24"/>
          <w:lang w:val="hr-HR" w:eastAsia="hr-HR" w:bidi="hr-HR"/>
        </w:rPr>
      </w:pPr>
    </w:p>
    <w:p w14:paraId="6A68363E" w14:textId="77777777" w:rsidR="00280CF2" w:rsidRPr="00CD74A3" w:rsidRDefault="00280CF2" w:rsidP="00B76E2B">
      <w:pPr>
        <w:spacing w:line="259" w:lineRule="auto"/>
        <w:rPr>
          <w:b/>
          <w:bCs/>
          <w:sz w:val="24"/>
          <w:szCs w:val="24"/>
          <w:lang w:val="hr-HR" w:eastAsia="hr-HR" w:bidi="hr-HR"/>
        </w:rPr>
      </w:pPr>
    </w:p>
    <w:p w14:paraId="3AF5D911" w14:textId="77777777" w:rsidR="00280CF2" w:rsidRPr="00CD74A3" w:rsidRDefault="00280CF2" w:rsidP="002865BB">
      <w:pPr>
        <w:spacing w:line="259" w:lineRule="auto"/>
        <w:rPr>
          <w:b/>
          <w:bCs/>
          <w:sz w:val="24"/>
          <w:szCs w:val="24"/>
          <w:lang w:val="hr-HR" w:eastAsia="hr-HR" w:bidi="hr-HR"/>
        </w:rPr>
      </w:pPr>
    </w:p>
    <w:p w14:paraId="04953446" w14:textId="77777777" w:rsidR="00280CF2" w:rsidRPr="00CD74A3" w:rsidRDefault="00280CF2" w:rsidP="002865BB">
      <w:pPr>
        <w:spacing w:line="259" w:lineRule="auto"/>
        <w:jc w:val="center"/>
        <w:rPr>
          <w:b/>
          <w:bCs/>
          <w:sz w:val="24"/>
          <w:szCs w:val="24"/>
          <w:lang w:val="hr-HR" w:eastAsia="hr-HR" w:bidi="hr-HR"/>
        </w:rPr>
      </w:pPr>
    </w:p>
    <w:p w14:paraId="6B0325C3" w14:textId="77777777" w:rsidR="00280CF2" w:rsidRPr="00CD74A3" w:rsidRDefault="00280CF2" w:rsidP="002865BB">
      <w:pPr>
        <w:spacing w:line="259" w:lineRule="auto"/>
        <w:jc w:val="center"/>
        <w:rPr>
          <w:b/>
          <w:bCs/>
          <w:sz w:val="24"/>
          <w:szCs w:val="24"/>
          <w:lang w:val="hr-HR" w:eastAsia="hr-HR" w:bidi="hr-HR"/>
        </w:rPr>
      </w:pPr>
    </w:p>
    <w:p w14:paraId="72CC9CDA" w14:textId="77777777" w:rsidR="00280CF2" w:rsidRPr="00CD74A3" w:rsidRDefault="00280CF2" w:rsidP="002865BB">
      <w:pPr>
        <w:spacing w:line="259" w:lineRule="auto"/>
        <w:jc w:val="center"/>
        <w:rPr>
          <w:b/>
          <w:bCs/>
          <w:sz w:val="24"/>
          <w:szCs w:val="24"/>
          <w:lang w:val="hr-HR" w:eastAsia="hr-HR" w:bidi="hr-HR"/>
        </w:rPr>
      </w:pPr>
      <w:r w:rsidRPr="00CD74A3">
        <w:rPr>
          <w:b/>
          <w:bCs/>
          <w:sz w:val="24"/>
          <w:szCs w:val="24"/>
          <w:lang w:val="hr-HR" w:eastAsia="hr-HR" w:bidi="hr-HR"/>
        </w:rPr>
        <w:t>REPUBLIKA HRVATSKA</w:t>
      </w:r>
    </w:p>
    <w:p w14:paraId="2EAA5081" w14:textId="77777777" w:rsidR="00280CF2" w:rsidRPr="00CD74A3" w:rsidRDefault="00280CF2" w:rsidP="002865BB">
      <w:pPr>
        <w:spacing w:line="259" w:lineRule="auto"/>
        <w:jc w:val="center"/>
        <w:rPr>
          <w:b/>
          <w:bCs/>
          <w:sz w:val="24"/>
          <w:szCs w:val="24"/>
          <w:lang w:val="hr-HR" w:eastAsia="hr-HR" w:bidi="hr-HR"/>
        </w:rPr>
      </w:pPr>
      <w:r w:rsidRPr="00CD74A3">
        <w:rPr>
          <w:b/>
          <w:bCs/>
          <w:sz w:val="24"/>
          <w:szCs w:val="24"/>
          <w:lang w:val="hr-HR" w:eastAsia="hr-HR" w:bidi="hr-HR"/>
        </w:rPr>
        <w:t>BJELOVARSKO-BILOGORSKA ŽUPANIJA</w:t>
      </w:r>
    </w:p>
    <w:p w14:paraId="56DF41B3" w14:textId="77777777" w:rsidR="00280CF2" w:rsidRPr="00CD74A3" w:rsidRDefault="00280CF2" w:rsidP="002865BB">
      <w:pPr>
        <w:spacing w:line="259" w:lineRule="auto"/>
        <w:jc w:val="center"/>
        <w:rPr>
          <w:b/>
          <w:bCs/>
          <w:sz w:val="24"/>
          <w:szCs w:val="24"/>
          <w:lang w:val="hr-HR" w:eastAsia="hr-HR" w:bidi="hr-HR"/>
        </w:rPr>
      </w:pPr>
      <w:r w:rsidRPr="00CD74A3">
        <w:rPr>
          <w:b/>
          <w:bCs/>
          <w:sz w:val="24"/>
          <w:szCs w:val="24"/>
          <w:lang w:val="hr-HR" w:eastAsia="hr-HR" w:bidi="hr-HR"/>
        </w:rPr>
        <w:t>TEHNIČKA ŠKOLA BJELOVAR</w:t>
      </w:r>
    </w:p>
    <w:p w14:paraId="4DE84BE4" w14:textId="77777777" w:rsidR="00280CF2" w:rsidRPr="00CD74A3" w:rsidRDefault="00280CF2" w:rsidP="002865BB">
      <w:pPr>
        <w:adjustRightInd w:val="0"/>
        <w:spacing w:line="259" w:lineRule="auto"/>
        <w:jc w:val="both"/>
        <w:rPr>
          <w:bCs/>
          <w:sz w:val="24"/>
          <w:szCs w:val="24"/>
        </w:rPr>
      </w:pPr>
    </w:p>
    <w:p w14:paraId="63B437D4" w14:textId="77777777" w:rsidR="00280CF2" w:rsidRPr="00CD74A3" w:rsidRDefault="00280CF2" w:rsidP="002865BB">
      <w:pPr>
        <w:adjustRightInd w:val="0"/>
        <w:spacing w:line="259" w:lineRule="auto"/>
        <w:jc w:val="both"/>
        <w:rPr>
          <w:bCs/>
          <w:sz w:val="24"/>
          <w:szCs w:val="24"/>
        </w:rPr>
      </w:pPr>
    </w:p>
    <w:p w14:paraId="6685DC96" w14:textId="77777777" w:rsidR="006F6915" w:rsidRPr="00CD74A3" w:rsidRDefault="006F6915" w:rsidP="002865BB">
      <w:pPr>
        <w:pStyle w:val="Tijeloteksta"/>
        <w:spacing w:line="259" w:lineRule="auto"/>
        <w:ind w:left="0" w:right="-5"/>
        <w:jc w:val="center"/>
        <w:rPr>
          <w:b/>
        </w:rPr>
      </w:pPr>
    </w:p>
    <w:p w14:paraId="0ADE1458" w14:textId="77777777" w:rsidR="006F6915" w:rsidRPr="00CD74A3" w:rsidRDefault="006F6915" w:rsidP="002865BB">
      <w:pPr>
        <w:spacing w:line="259" w:lineRule="auto"/>
        <w:ind w:right="-5"/>
        <w:jc w:val="center"/>
        <w:rPr>
          <w:b/>
          <w:sz w:val="24"/>
          <w:szCs w:val="24"/>
        </w:rPr>
      </w:pPr>
    </w:p>
    <w:p w14:paraId="04BF2101" w14:textId="77777777" w:rsidR="006F6915" w:rsidRPr="00CD74A3" w:rsidRDefault="006F6915" w:rsidP="002865BB">
      <w:pPr>
        <w:spacing w:line="259" w:lineRule="auto"/>
        <w:ind w:right="-5"/>
        <w:jc w:val="center"/>
        <w:rPr>
          <w:b/>
          <w:sz w:val="24"/>
          <w:szCs w:val="24"/>
        </w:rPr>
      </w:pPr>
      <w:r w:rsidRPr="00CD74A3">
        <w:rPr>
          <w:b/>
          <w:sz w:val="24"/>
          <w:szCs w:val="24"/>
        </w:rPr>
        <w:t>DOKUMENTACIJA O NABAVI</w:t>
      </w:r>
    </w:p>
    <w:p w14:paraId="3361DD36" w14:textId="77777777" w:rsidR="006F6915" w:rsidRPr="00CD74A3" w:rsidRDefault="006F6915" w:rsidP="002865BB">
      <w:pPr>
        <w:pStyle w:val="Tijeloteksta"/>
        <w:spacing w:line="259" w:lineRule="auto"/>
        <w:ind w:left="0" w:right="-5"/>
        <w:jc w:val="center"/>
        <w:rPr>
          <w:b/>
        </w:rPr>
      </w:pPr>
    </w:p>
    <w:p w14:paraId="4C701CC9" w14:textId="6A399F82" w:rsidR="006F6915" w:rsidRPr="00CD74A3" w:rsidRDefault="00860882" w:rsidP="002865BB">
      <w:pPr>
        <w:spacing w:line="259" w:lineRule="auto"/>
        <w:ind w:right="-5"/>
        <w:jc w:val="center"/>
        <w:rPr>
          <w:b/>
          <w:sz w:val="24"/>
          <w:szCs w:val="24"/>
          <w:lang w:val="hr-HR"/>
        </w:rPr>
      </w:pPr>
      <w:bookmarkStart w:id="0" w:name="_Hlk1130015"/>
      <w:bookmarkStart w:id="1" w:name="_Hlk26274776"/>
      <w:r w:rsidRPr="00CD74A3">
        <w:rPr>
          <w:b/>
          <w:sz w:val="24"/>
          <w:szCs w:val="24"/>
        </w:rPr>
        <w:t>za provedbu postupka j</w:t>
      </w:r>
      <w:r w:rsidR="003E1640" w:rsidRPr="00CD74A3">
        <w:rPr>
          <w:b/>
          <w:sz w:val="24"/>
          <w:szCs w:val="24"/>
        </w:rPr>
        <w:t>ednost</w:t>
      </w:r>
      <w:r w:rsidRPr="00CD74A3">
        <w:rPr>
          <w:b/>
          <w:sz w:val="24"/>
          <w:szCs w:val="24"/>
        </w:rPr>
        <w:t xml:space="preserve">avne nabave za nabavu usluge </w:t>
      </w:r>
      <w:r w:rsidR="00AE261D" w:rsidRPr="00CD74A3">
        <w:rPr>
          <w:b/>
          <w:sz w:val="24"/>
          <w:szCs w:val="24"/>
        </w:rPr>
        <w:t>„</w:t>
      </w:r>
      <w:bookmarkStart w:id="2" w:name="_Hlk165897009"/>
      <w:bookmarkStart w:id="3" w:name="_Hlk165898178"/>
      <w:r w:rsidR="00EF03EC" w:rsidRPr="00CD74A3">
        <w:rPr>
          <w:b/>
          <w:sz w:val="24"/>
          <w:szCs w:val="24"/>
        </w:rPr>
        <w:t xml:space="preserve">Stručni nadzor i obavljanje poslova koordinatora zaštite na radu nad izvođenjem radova </w:t>
      </w:r>
      <w:r w:rsidRPr="00CD74A3">
        <w:rPr>
          <w:b/>
          <w:sz w:val="24"/>
          <w:szCs w:val="24"/>
        </w:rPr>
        <w:t>na e</w:t>
      </w:r>
      <w:r w:rsidR="006F6915" w:rsidRPr="00CD74A3">
        <w:rPr>
          <w:b/>
          <w:sz w:val="24"/>
          <w:szCs w:val="24"/>
        </w:rPr>
        <w:t>nergetsk</w:t>
      </w:r>
      <w:r w:rsidRPr="00CD74A3">
        <w:rPr>
          <w:b/>
          <w:sz w:val="24"/>
          <w:szCs w:val="24"/>
        </w:rPr>
        <w:t>oj</w:t>
      </w:r>
      <w:r w:rsidR="006F6915" w:rsidRPr="00CD74A3">
        <w:rPr>
          <w:b/>
          <w:sz w:val="24"/>
          <w:szCs w:val="24"/>
        </w:rPr>
        <w:t xml:space="preserve"> obnov</w:t>
      </w:r>
      <w:r w:rsidRPr="00CD74A3">
        <w:rPr>
          <w:b/>
          <w:sz w:val="24"/>
          <w:szCs w:val="24"/>
        </w:rPr>
        <w:t>i</w:t>
      </w:r>
      <w:r w:rsidR="006F6915" w:rsidRPr="00CD74A3">
        <w:rPr>
          <w:b/>
          <w:sz w:val="24"/>
          <w:szCs w:val="24"/>
        </w:rPr>
        <w:t xml:space="preserve"> </w:t>
      </w:r>
      <w:r w:rsidR="00301F87" w:rsidRPr="00CD74A3">
        <w:rPr>
          <w:b/>
          <w:sz w:val="24"/>
          <w:szCs w:val="24"/>
        </w:rPr>
        <w:t xml:space="preserve">zgrade </w:t>
      </w:r>
      <w:r w:rsidR="00C529AE" w:rsidRPr="00CD74A3">
        <w:rPr>
          <w:b/>
          <w:sz w:val="24"/>
          <w:szCs w:val="24"/>
        </w:rPr>
        <w:t>Tehničke škole Bjelovar</w:t>
      </w:r>
      <w:bookmarkEnd w:id="2"/>
      <w:r w:rsidR="000845F3" w:rsidRPr="00CD74A3">
        <w:rPr>
          <w:b/>
          <w:sz w:val="24"/>
          <w:szCs w:val="24"/>
        </w:rPr>
        <w:t>“</w:t>
      </w:r>
      <w:bookmarkEnd w:id="3"/>
    </w:p>
    <w:bookmarkEnd w:id="0"/>
    <w:p w14:paraId="040D1F65" w14:textId="77777777" w:rsidR="006F6915" w:rsidRPr="00CD74A3" w:rsidRDefault="006F6915" w:rsidP="002865BB">
      <w:pPr>
        <w:pStyle w:val="Tijeloteksta"/>
        <w:spacing w:line="259" w:lineRule="auto"/>
        <w:ind w:left="0" w:right="-5"/>
        <w:jc w:val="center"/>
        <w:rPr>
          <w:b/>
        </w:rPr>
      </w:pPr>
    </w:p>
    <w:p w14:paraId="126CB798" w14:textId="77777777" w:rsidR="006F6915" w:rsidRPr="00CD74A3" w:rsidRDefault="006F6915" w:rsidP="002865BB">
      <w:pPr>
        <w:pStyle w:val="Tijeloteksta"/>
        <w:spacing w:line="259" w:lineRule="auto"/>
        <w:ind w:left="0" w:right="-5"/>
        <w:jc w:val="center"/>
        <w:rPr>
          <w:b/>
        </w:rPr>
      </w:pPr>
    </w:p>
    <w:p w14:paraId="6FCBF518" w14:textId="77777777" w:rsidR="006F6915" w:rsidRPr="00CD74A3" w:rsidRDefault="006F6915" w:rsidP="002865BB">
      <w:pPr>
        <w:pStyle w:val="Tijeloteksta"/>
        <w:spacing w:line="259" w:lineRule="auto"/>
        <w:ind w:left="0" w:right="-5"/>
        <w:jc w:val="center"/>
        <w:rPr>
          <w:b/>
        </w:rPr>
      </w:pPr>
    </w:p>
    <w:bookmarkEnd w:id="1"/>
    <w:p w14:paraId="3361B751" w14:textId="77777777" w:rsidR="006F6915" w:rsidRPr="00CD74A3" w:rsidRDefault="006F6915" w:rsidP="002865BB">
      <w:pPr>
        <w:pStyle w:val="Tijeloteksta"/>
        <w:spacing w:line="259" w:lineRule="auto"/>
        <w:ind w:left="0" w:right="-5"/>
        <w:jc w:val="center"/>
        <w:rPr>
          <w:b/>
        </w:rPr>
      </w:pPr>
    </w:p>
    <w:p w14:paraId="46C2604A" w14:textId="77777777" w:rsidR="006F6915" w:rsidRPr="00CD74A3" w:rsidRDefault="006F6915" w:rsidP="002865BB">
      <w:pPr>
        <w:pStyle w:val="Tijeloteksta"/>
        <w:spacing w:line="259" w:lineRule="auto"/>
        <w:ind w:left="0" w:right="-5"/>
        <w:jc w:val="center"/>
        <w:rPr>
          <w:b/>
        </w:rPr>
      </w:pPr>
    </w:p>
    <w:p w14:paraId="29F4C3C3" w14:textId="77777777" w:rsidR="006F6915" w:rsidRPr="00CD74A3" w:rsidRDefault="006F6915" w:rsidP="002865BB">
      <w:pPr>
        <w:pStyle w:val="Tijeloteksta"/>
        <w:spacing w:line="259" w:lineRule="auto"/>
        <w:ind w:left="0" w:right="-5"/>
        <w:jc w:val="center"/>
        <w:rPr>
          <w:b/>
        </w:rPr>
      </w:pPr>
    </w:p>
    <w:p w14:paraId="2E06D141" w14:textId="2F31E19B" w:rsidR="006F6915" w:rsidRPr="00CD74A3" w:rsidRDefault="006F6915" w:rsidP="002865BB">
      <w:pPr>
        <w:spacing w:line="259" w:lineRule="auto"/>
        <w:ind w:right="-5"/>
        <w:jc w:val="center"/>
        <w:rPr>
          <w:b/>
          <w:sz w:val="24"/>
          <w:szCs w:val="24"/>
        </w:rPr>
      </w:pPr>
      <w:r w:rsidRPr="00CD74A3">
        <w:rPr>
          <w:b/>
          <w:sz w:val="24"/>
          <w:szCs w:val="24"/>
        </w:rPr>
        <w:t xml:space="preserve">Evidencijski brojevi nabave: </w:t>
      </w:r>
      <w:bookmarkStart w:id="4" w:name="_Hlk165897031"/>
      <w:r w:rsidR="00D6035B" w:rsidRPr="00CD74A3">
        <w:rPr>
          <w:b/>
          <w:sz w:val="24"/>
          <w:szCs w:val="24"/>
        </w:rPr>
        <w:t>JN22/2024</w:t>
      </w:r>
      <w:bookmarkEnd w:id="4"/>
    </w:p>
    <w:p w14:paraId="5696740B" w14:textId="6231C827" w:rsidR="006F6915" w:rsidRPr="00CD74A3" w:rsidRDefault="009E4DCE" w:rsidP="002865BB">
      <w:pPr>
        <w:pStyle w:val="Tijeloteksta"/>
        <w:spacing w:line="259" w:lineRule="auto"/>
        <w:ind w:left="0" w:right="-5"/>
        <w:jc w:val="center"/>
        <w:rPr>
          <w:b/>
        </w:rPr>
      </w:pPr>
      <w:r w:rsidRPr="00CD74A3">
        <w:rPr>
          <w:b/>
        </w:rPr>
        <w:t xml:space="preserve">KLASA: </w:t>
      </w:r>
      <w:r w:rsidR="00C529AE" w:rsidRPr="00CD74A3">
        <w:rPr>
          <w:b/>
        </w:rPr>
        <w:t>406-03/24-01/3</w:t>
      </w:r>
    </w:p>
    <w:p w14:paraId="74D15906" w14:textId="23F79105" w:rsidR="0047607A" w:rsidRPr="00CD74A3" w:rsidRDefault="0047607A" w:rsidP="002865BB">
      <w:pPr>
        <w:pStyle w:val="Tijeloteksta"/>
        <w:spacing w:line="259" w:lineRule="auto"/>
        <w:ind w:left="0" w:right="-5"/>
        <w:jc w:val="center"/>
        <w:rPr>
          <w:b/>
        </w:rPr>
      </w:pPr>
      <w:r w:rsidRPr="00CD74A3">
        <w:rPr>
          <w:b/>
        </w:rPr>
        <w:t>U</w:t>
      </w:r>
      <w:r w:rsidR="002B5496">
        <w:rPr>
          <w:b/>
        </w:rPr>
        <w:t>RBROJ</w:t>
      </w:r>
      <w:r w:rsidRPr="00CD74A3">
        <w:rPr>
          <w:b/>
        </w:rPr>
        <w:t xml:space="preserve">: </w:t>
      </w:r>
      <w:r w:rsidR="00C529AE" w:rsidRPr="00CD74A3">
        <w:rPr>
          <w:b/>
        </w:rPr>
        <w:t>2103-67-01-24-</w:t>
      </w:r>
      <w:r w:rsidR="002B5496">
        <w:rPr>
          <w:b/>
        </w:rPr>
        <w:t>1</w:t>
      </w:r>
    </w:p>
    <w:p w14:paraId="64EEA422" w14:textId="77777777" w:rsidR="006F6915" w:rsidRPr="00CD74A3" w:rsidRDefault="006F6915" w:rsidP="002865BB">
      <w:pPr>
        <w:pStyle w:val="Tijeloteksta"/>
        <w:spacing w:line="259" w:lineRule="auto"/>
        <w:ind w:left="0" w:right="-5"/>
        <w:jc w:val="center"/>
        <w:rPr>
          <w:b/>
        </w:rPr>
      </w:pPr>
    </w:p>
    <w:p w14:paraId="321B99E6" w14:textId="77777777" w:rsidR="006F6915" w:rsidRPr="00CD74A3" w:rsidRDefault="006F6915" w:rsidP="002865BB">
      <w:pPr>
        <w:pStyle w:val="Tijeloteksta"/>
        <w:spacing w:line="259" w:lineRule="auto"/>
        <w:ind w:left="0" w:right="-5"/>
        <w:jc w:val="center"/>
        <w:rPr>
          <w:b/>
        </w:rPr>
      </w:pPr>
    </w:p>
    <w:p w14:paraId="1B5687E3" w14:textId="6FCD95C4" w:rsidR="006F6915" w:rsidRPr="00CD74A3" w:rsidRDefault="001730DC" w:rsidP="002865BB">
      <w:pPr>
        <w:pStyle w:val="Tijeloteksta"/>
        <w:spacing w:line="259" w:lineRule="auto"/>
        <w:ind w:left="0" w:right="-5"/>
        <w:jc w:val="center"/>
        <w:rPr>
          <w:b/>
        </w:rPr>
      </w:pPr>
      <w:bookmarkStart w:id="5" w:name="_Hlk7093223"/>
      <w:r w:rsidRPr="00CD74A3">
        <w:t>Ovaj postupak javne nabave sufinancira sredstvima iz Mehanizma za oporavak i otpornost, Poziv na dodjelu bespovratnih sredstava "Energetska obnova zgrada javnog sektora" (kod ugovora: NPOO.C6.1.R1-I1.04.0387).</w:t>
      </w:r>
    </w:p>
    <w:p w14:paraId="61A7D5BF" w14:textId="77777777" w:rsidR="006F6915" w:rsidRPr="00CD74A3" w:rsidRDefault="006F6915" w:rsidP="002865BB">
      <w:pPr>
        <w:pStyle w:val="Tijeloteksta"/>
        <w:spacing w:line="259" w:lineRule="auto"/>
        <w:ind w:left="0" w:right="-5"/>
        <w:jc w:val="center"/>
        <w:rPr>
          <w:b/>
        </w:rPr>
      </w:pPr>
    </w:p>
    <w:p w14:paraId="7EBFE8C2" w14:textId="77777777" w:rsidR="006F6915" w:rsidRPr="00CD74A3" w:rsidRDefault="006F6915" w:rsidP="002865BB">
      <w:pPr>
        <w:spacing w:line="259" w:lineRule="auto"/>
        <w:ind w:right="-5"/>
        <w:jc w:val="center"/>
        <w:rPr>
          <w:b/>
          <w:sz w:val="24"/>
          <w:szCs w:val="24"/>
        </w:rPr>
      </w:pPr>
    </w:p>
    <w:p w14:paraId="23515BA8" w14:textId="5846F98B" w:rsidR="006F6915" w:rsidRPr="00CD74A3" w:rsidRDefault="00ED0610" w:rsidP="002865BB">
      <w:pPr>
        <w:spacing w:line="259" w:lineRule="auto"/>
        <w:ind w:right="-5"/>
        <w:jc w:val="center"/>
        <w:rPr>
          <w:bCs/>
          <w:sz w:val="24"/>
          <w:szCs w:val="24"/>
        </w:rPr>
      </w:pPr>
      <w:r w:rsidRPr="00CD74A3">
        <w:rPr>
          <w:b/>
          <w:sz w:val="24"/>
          <w:szCs w:val="24"/>
        </w:rPr>
        <w:t>Bjelovar</w:t>
      </w:r>
      <w:r w:rsidR="006F6915" w:rsidRPr="00CD74A3">
        <w:rPr>
          <w:b/>
          <w:sz w:val="24"/>
          <w:szCs w:val="24"/>
        </w:rPr>
        <w:t xml:space="preserve">, </w:t>
      </w:r>
      <w:r w:rsidR="00C529AE" w:rsidRPr="00CD74A3">
        <w:rPr>
          <w:b/>
          <w:sz w:val="24"/>
          <w:szCs w:val="24"/>
        </w:rPr>
        <w:t>svibanj 2024</w:t>
      </w:r>
      <w:r w:rsidR="006F6915" w:rsidRPr="00CD74A3">
        <w:rPr>
          <w:b/>
          <w:sz w:val="24"/>
          <w:szCs w:val="24"/>
        </w:rPr>
        <w:t>.</w:t>
      </w:r>
    </w:p>
    <w:p w14:paraId="082489FE" w14:textId="77777777" w:rsidR="003E1640" w:rsidRDefault="003E1640" w:rsidP="002865BB">
      <w:pPr>
        <w:spacing w:line="259" w:lineRule="auto"/>
        <w:ind w:right="-5"/>
        <w:jc w:val="center"/>
        <w:rPr>
          <w:bCs/>
          <w:sz w:val="24"/>
          <w:szCs w:val="24"/>
        </w:rPr>
      </w:pPr>
    </w:p>
    <w:p w14:paraId="41D0C0B6" w14:textId="77777777" w:rsidR="00B76E2B" w:rsidRDefault="00B76E2B" w:rsidP="002865BB">
      <w:pPr>
        <w:spacing w:line="259" w:lineRule="auto"/>
        <w:ind w:right="-5"/>
        <w:jc w:val="center"/>
        <w:rPr>
          <w:bCs/>
          <w:sz w:val="24"/>
          <w:szCs w:val="24"/>
        </w:rPr>
      </w:pPr>
    </w:p>
    <w:p w14:paraId="062A3FEB" w14:textId="77777777" w:rsidR="00B76E2B" w:rsidRPr="00CD74A3" w:rsidRDefault="00B76E2B" w:rsidP="002865BB">
      <w:pPr>
        <w:spacing w:line="259" w:lineRule="auto"/>
        <w:ind w:right="-5"/>
        <w:jc w:val="center"/>
        <w:rPr>
          <w:bCs/>
          <w:sz w:val="24"/>
          <w:szCs w:val="24"/>
        </w:rPr>
      </w:pPr>
    </w:p>
    <w:bookmarkEnd w:id="5"/>
    <w:p w14:paraId="5CFC07A6" w14:textId="4BBE4B5D" w:rsidR="00CD315E" w:rsidRPr="00CD74A3" w:rsidRDefault="00CD315E">
      <w:pPr>
        <w:widowControl/>
        <w:autoSpaceDE/>
        <w:autoSpaceDN/>
        <w:spacing w:after="160" w:line="259" w:lineRule="auto"/>
        <w:rPr>
          <w:b/>
          <w:sz w:val="24"/>
          <w:szCs w:val="24"/>
        </w:rPr>
      </w:pPr>
      <w:r w:rsidRPr="00CD74A3">
        <w:rPr>
          <w:b/>
          <w:sz w:val="24"/>
          <w:szCs w:val="24"/>
        </w:rPr>
        <w:br w:type="page"/>
      </w:r>
    </w:p>
    <w:sdt>
      <w:sdtPr>
        <w:rPr>
          <w:rFonts w:ascii="Times New Roman" w:eastAsia="Times New Roman" w:hAnsi="Times New Roman"/>
          <w:sz w:val="22"/>
          <w:szCs w:val="22"/>
        </w:rPr>
        <w:id w:val="-1663852463"/>
        <w:docPartObj>
          <w:docPartGallery w:val="Table of Contents"/>
          <w:docPartUnique/>
        </w:docPartObj>
      </w:sdtPr>
      <w:sdtEndPr>
        <w:rPr>
          <w:b/>
          <w:bCs/>
        </w:rPr>
      </w:sdtEndPr>
      <w:sdtContent>
        <w:p w14:paraId="4CD474C6" w14:textId="4BFB8BD3" w:rsidR="0070238F" w:rsidRPr="0070238F" w:rsidRDefault="009E4DCE" w:rsidP="0070238F">
          <w:pPr>
            <w:pStyle w:val="Sadraj1"/>
            <w:tabs>
              <w:tab w:val="left" w:pos="722"/>
              <w:tab w:val="right" w:leader="dot" w:pos="9483"/>
            </w:tabs>
            <w:ind w:left="567" w:hanging="567"/>
            <w:jc w:val="both"/>
            <w:rPr>
              <w:rFonts w:ascii="Times New Roman" w:eastAsiaTheme="minorEastAsia" w:hAnsi="Times New Roman"/>
              <w:noProof/>
              <w:kern w:val="2"/>
              <w:sz w:val="22"/>
              <w:szCs w:val="22"/>
              <w:lang w:val="hr-HR" w:eastAsia="hr-HR"/>
              <w14:ligatures w14:val="standardContextual"/>
            </w:rPr>
          </w:pPr>
          <w:r w:rsidRPr="00CD74A3">
            <w:rPr>
              <w:rFonts w:ascii="Times New Roman" w:hAnsi="Times New Roman" w:cstheme="majorBidi"/>
              <w:lang w:val="hr-HR" w:eastAsia="hr-HR"/>
            </w:rPr>
            <w:fldChar w:fldCharType="begin"/>
          </w:r>
          <w:r w:rsidRPr="00CD74A3">
            <w:rPr>
              <w:rFonts w:ascii="Times New Roman" w:hAnsi="Times New Roman"/>
            </w:rPr>
            <w:instrText xml:space="preserve"> TOC \o "1-3" \h \z \u </w:instrText>
          </w:r>
          <w:r w:rsidRPr="00CD74A3">
            <w:rPr>
              <w:rFonts w:ascii="Times New Roman" w:hAnsi="Times New Roman" w:cstheme="majorBidi"/>
              <w:lang w:val="hr-HR" w:eastAsia="hr-HR"/>
            </w:rPr>
            <w:fldChar w:fldCharType="separate"/>
          </w:r>
          <w:hyperlink w:anchor="_Toc166147146" w:history="1">
            <w:r w:rsidR="0070238F" w:rsidRPr="0070238F">
              <w:rPr>
                <w:rStyle w:val="Hiperveza"/>
                <w:rFonts w:ascii="Times New Roman" w:hAnsi="Times New Roman"/>
                <w:noProof/>
                <w:spacing w:val="-1"/>
                <w:w w:val="99"/>
                <w:lang w:bidi="hr"/>
              </w:rPr>
              <w:t>1.</w:t>
            </w:r>
            <w:r w:rsidR="0070238F" w:rsidRPr="0070238F">
              <w:rPr>
                <w:rFonts w:ascii="Times New Roman" w:eastAsiaTheme="minorEastAsia" w:hAnsi="Times New Roman"/>
                <w:noProof/>
                <w:kern w:val="2"/>
                <w:sz w:val="22"/>
                <w:szCs w:val="22"/>
                <w:lang w:val="hr-HR" w:eastAsia="hr-HR"/>
                <w14:ligatures w14:val="standardContextual"/>
              </w:rPr>
              <w:tab/>
            </w:r>
            <w:r w:rsidR="0070238F" w:rsidRPr="0070238F">
              <w:rPr>
                <w:rStyle w:val="Hiperveza"/>
                <w:rFonts w:ascii="Times New Roman" w:hAnsi="Times New Roman"/>
                <w:noProof/>
              </w:rPr>
              <w:t>OPĆI</w:t>
            </w:r>
            <w:r w:rsidR="0070238F" w:rsidRPr="0070238F">
              <w:rPr>
                <w:rStyle w:val="Hiperveza"/>
                <w:rFonts w:ascii="Times New Roman" w:hAnsi="Times New Roman"/>
                <w:noProof/>
                <w:spacing w:val="-2"/>
              </w:rPr>
              <w:t xml:space="preserve"> </w:t>
            </w:r>
            <w:r w:rsidR="0070238F" w:rsidRPr="0070238F">
              <w:rPr>
                <w:rStyle w:val="Hiperveza"/>
                <w:rFonts w:ascii="Times New Roman" w:hAnsi="Times New Roman"/>
                <w:noProof/>
              </w:rPr>
              <w:t>PODACI</w:t>
            </w:r>
            <w:r w:rsidR="0070238F" w:rsidRPr="0070238F">
              <w:rPr>
                <w:rFonts w:ascii="Times New Roman" w:hAnsi="Times New Roman"/>
                <w:noProof/>
                <w:webHidden/>
              </w:rPr>
              <w:tab/>
            </w:r>
            <w:r w:rsidR="0070238F" w:rsidRPr="0070238F">
              <w:rPr>
                <w:rFonts w:ascii="Times New Roman" w:hAnsi="Times New Roman"/>
                <w:noProof/>
                <w:webHidden/>
              </w:rPr>
              <w:fldChar w:fldCharType="begin"/>
            </w:r>
            <w:r w:rsidR="0070238F" w:rsidRPr="0070238F">
              <w:rPr>
                <w:rFonts w:ascii="Times New Roman" w:hAnsi="Times New Roman"/>
                <w:noProof/>
                <w:webHidden/>
              </w:rPr>
              <w:instrText xml:space="preserve"> PAGEREF _Toc166147146 \h </w:instrText>
            </w:r>
            <w:r w:rsidR="0070238F" w:rsidRPr="0070238F">
              <w:rPr>
                <w:rFonts w:ascii="Times New Roman" w:hAnsi="Times New Roman"/>
                <w:noProof/>
                <w:webHidden/>
              </w:rPr>
            </w:r>
            <w:r w:rsidR="0070238F" w:rsidRPr="0070238F">
              <w:rPr>
                <w:rFonts w:ascii="Times New Roman" w:hAnsi="Times New Roman"/>
                <w:noProof/>
                <w:webHidden/>
              </w:rPr>
              <w:fldChar w:fldCharType="separate"/>
            </w:r>
            <w:r w:rsidR="00364B64">
              <w:rPr>
                <w:rFonts w:ascii="Times New Roman" w:hAnsi="Times New Roman"/>
                <w:noProof/>
                <w:webHidden/>
              </w:rPr>
              <w:t>4</w:t>
            </w:r>
            <w:r w:rsidR="0070238F" w:rsidRPr="0070238F">
              <w:rPr>
                <w:rFonts w:ascii="Times New Roman" w:hAnsi="Times New Roman"/>
                <w:noProof/>
                <w:webHidden/>
              </w:rPr>
              <w:fldChar w:fldCharType="end"/>
            </w:r>
          </w:hyperlink>
        </w:p>
        <w:p w14:paraId="0D90AC8B" w14:textId="6A0CC55A" w:rsidR="0070238F" w:rsidRPr="0070238F" w:rsidRDefault="001D46F0" w:rsidP="0070238F">
          <w:pPr>
            <w:pStyle w:val="Sadraj2"/>
            <w:tabs>
              <w:tab w:val="left" w:pos="1091"/>
              <w:tab w:val="right" w:leader="dot" w:pos="9483"/>
            </w:tabs>
            <w:ind w:left="567" w:hanging="567"/>
            <w:jc w:val="both"/>
            <w:rPr>
              <w:rFonts w:ascii="Times New Roman" w:eastAsiaTheme="minorEastAsia" w:hAnsi="Times New Roman"/>
              <w:noProof/>
              <w:kern w:val="2"/>
              <w:sz w:val="22"/>
              <w:szCs w:val="22"/>
              <w:lang w:val="hr-HR" w:eastAsia="hr-HR"/>
              <w14:ligatures w14:val="standardContextual"/>
            </w:rPr>
          </w:pPr>
          <w:hyperlink w:anchor="_Toc166147147" w:history="1">
            <w:r w:rsidR="0070238F" w:rsidRPr="0070238F">
              <w:rPr>
                <w:rStyle w:val="Hiperveza"/>
                <w:rFonts w:ascii="Times New Roman" w:hAnsi="Times New Roman"/>
                <w:noProof/>
                <w:w w:val="99"/>
                <w:lang w:bidi="hr"/>
              </w:rPr>
              <w:t>1.1.</w:t>
            </w:r>
            <w:r w:rsidR="0070238F" w:rsidRPr="0070238F">
              <w:rPr>
                <w:rFonts w:ascii="Times New Roman" w:eastAsiaTheme="minorEastAsia" w:hAnsi="Times New Roman"/>
                <w:noProof/>
                <w:kern w:val="2"/>
                <w:sz w:val="22"/>
                <w:szCs w:val="22"/>
                <w:lang w:val="hr-HR" w:eastAsia="hr-HR"/>
                <w14:ligatures w14:val="standardContextual"/>
              </w:rPr>
              <w:tab/>
            </w:r>
            <w:r w:rsidR="0070238F" w:rsidRPr="0070238F">
              <w:rPr>
                <w:rStyle w:val="Hiperveza"/>
                <w:rFonts w:ascii="Times New Roman" w:hAnsi="Times New Roman"/>
                <w:noProof/>
              </w:rPr>
              <w:t>PODACI O JAVNOM</w:t>
            </w:r>
            <w:r w:rsidR="0070238F" w:rsidRPr="0070238F">
              <w:rPr>
                <w:rStyle w:val="Hiperveza"/>
                <w:rFonts w:ascii="Times New Roman" w:hAnsi="Times New Roman"/>
                <w:noProof/>
                <w:spacing w:val="-4"/>
              </w:rPr>
              <w:t xml:space="preserve"> </w:t>
            </w:r>
            <w:r w:rsidR="0070238F" w:rsidRPr="0070238F">
              <w:rPr>
                <w:rStyle w:val="Hiperveza"/>
                <w:rFonts w:ascii="Times New Roman" w:hAnsi="Times New Roman"/>
                <w:noProof/>
              </w:rPr>
              <w:t>NARUČITELJU</w:t>
            </w:r>
            <w:r w:rsidR="0070238F" w:rsidRPr="0070238F">
              <w:rPr>
                <w:rFonts w:ascii="Times New Roman" w:hAnsi="Times New Roman"/>
                <w:noProof/>
                <w:webHidden/>
              </w:rPr>
              <w:tab/>
            </w:r>
            <w:r w:rsidR="0070238F" w:rsidRPr="0070238F">
              <w:rPr>
                <w:rFonts w:ascii="Times New Roman" w:hAnsi="Times New Roman"/>
                <w:noProof/>
                <w:webHidden/>
              </w:rPr>
              <w:fldChar w:fldCharType="begin"/>
            </w:r>
            <w:r w:rsidR="0070238F" w:rsidRPr="0070238F">
              <w:rPr>
                <w:rFonts w:ascii="Times New Roman" w:hAnsi="Times New Roman"/>
                <w:noProof/>
                <w:webHidden/>
              </w:rPr>
              <w:instrText xml:space="preserve"> PAGEREF _Toc166147147 \h </w:instrText>
            </w:r>
            <w:r w:rsidR="0070238F" w:rsidRPr="0070238F">
              <w:rPr>
                <w:rFonts w:ascii="Times New Roman" w:hAnsi="Times New Roman"/>
                <w:noProof/>
                <w:webHidden/>
              </w:rPr>
            </w:r>
            <w:r w:rsidR="0070238F" w:rsidRPr="0070238F">
              <w:rPr>
                <w:rFonts w:ascii="Times New Roman" w:hAnsi="Times New Roman"/>
                <w:noProof/>
                <w:webHidden/>
              </w:rPr>
              <w:fldChar w:fldCharType="separate"/>
            </w:r>
            <w:r w:rsidR="00364B64">
              <w:rPr>
                <w:rFonts w:ascii="Times New Roman" w:hAnsi="Times New Roman"/>
                <w:noProof/>
                <w:webHidden/>
              </w:rPr>
              <w:t>4</w:t>
            </w:r>
            <w:r w:rsidR="0070238F" w:rsidRPr="0070238F">
              <w:rPr>
                <w:rFonts w:ascii="Times New Roman" w:hAnsi="Times New Roman"/>
                <w:noProof/>
                <w:webHidden/>
              </w:rPr>
              <w:fldChar w:fldCharType="end"/>
            </w:r>
          </w:hyperlink>
        </w:p>
        <w:p w14:paraId="02381775" w14:textId="5E4AC225" w:rsidR="0070238F" w:rsidRPr="0070238F" w:rsidRDefault="001D46F0" w:rsidP="0070238F">
          <w:pPr>
            <w:pStyle w:val="Sadraj2"/>
            <w:tabs>
              <w:tab w:val="left" w:pos="1091"/>
              <w:tab w:val="right" w:leader="dot" w:pos="9483"/>
            </w:tabs>
            <w:ind w:left="567" w:hanging="567"/>
            <w:jc w:val="both"/>
            <w:rPr>
              <w:rFonts w:ascii="Times New Roman" w:eastAsiaTheme="minorEastAsia" w:hAnsi="Times New Roman"/>
              <w:noProof/>
              <w:kern w:val="2"/>
              <w:sz w:val="22"/>
              <w:szCs w:val="22"/>
              <w:lang w:val="hr-HR" w:eastAsia="hr-HR"/>
              <w14:ligatures w14:val="standardContextual"/>
            </w:rPr>
          </w:pPr>
          <w:hyperlink w:anchor="_Toc166147148" w:history="1">
            <w:r w:rsidR="0070238F" w:rsidRPr="0070238F">
              <w:rPr>
                <w:rStyle w:val="Hiperveza"/>
                <w:rFonts w:ascii="Times New Roman" w:hAnsi="Times New Roman"/>
                <w:noProof/>
                <w:w w:val="99"/>
                <w:lang w:bidi="hr"/>
              </w:rPr>
              <w:t>1.2.</w:t>
            </w:r>
            <w:r w:rsidR="0070238F" w:rsidRPr="0070238F">
              <w:rPr>
                <w:rFonts w:ascii="Times New Roman" w:eastAsiaTheme="minorEastAsia" w:hAnsi="Times New Roman"/>
                <w:noProof/>
                <w:kern w:val="2"/>
                <w:sz w:val="22"/>
                <w:szCs w:val="22"/>
                <w:lang w:val="hr-HR" w:eastAsia="hr-HR"/>
                <w14:ligatures w14:val="standardContextual"/>
              </w:rPr>
              <w:tab/>
            </w:r>
            <w:r w:rsidR="0070238F" w:rsidRPr="0070238F">
              <w:rPr>
                <w:rStyle w:val="Hiperveza"/>
                <w:rFonts w:ascii="Times New Roman" w:hAnsi="Times New Roman"/>
                <w:noProof/>
              </w:rPr>
              <w:t>EVIDENCIJSKI BROJ NABAVE</w:t>
            </w:r>
            <w:r w:rsidR="0070238F" w:rsidRPr="0070238F">
              <w:rPr>
                <w:rFonts w:ascii="Times New Roman" w:hAnsi="Times New Roman"/>
                <w:noProof/>
                <w:webHidden/>
              </w:rPr>
              <w:tab/>
            </w:r>
            <w:r w:rsidR="0070238F" w:rsidRPr="0070238F">
              <w:rPr>
                <w:rFonts w:ascii="Times New Roman" w:hAnsi="Times New Roman"/>
                <w:noProof/>
                <w:webHidden/>
              </w:rPr>
              <w:fldChar w:fldCharType="begin"/>
            </w:r>
            <w:r w:rsidR="0070238F" w:rsidRPr="0070238F">
              <w:rPr>
                <w:rFonts w:ascii="Times New Roman" w:hAnsi="Times New Roman"/>
                <w:noProof/>
                <w:webHidden/>
              </w:rPr>
              <w:instrText xml:space="preserve"> PAGEREF _Toc166147148 \h </w:instrText>
            </w:r>
            <w:r w:rsidR="0070238F" w:rsidRPr="0070238F">
              <w:rPr>
                <w:rFonts w:ascii="Times New Roman" w:hAnsi="Times New Roman"/>
                <w:noProof/>
                <w:webHidden/>
              </w:rPr>
            </w:r>
            <w:r w:rsidR="0070238F" w:rsidRPr="0070238F">
              <w:rPr>
                <w:rFonts w:ascii="Times New Roman" w:hAnsi="Times New Roman"/>
                <w:noProof/>
                <w:webHidden/>
              </w:rPr>
              <w:fldChar w:fldCharType="separate"/>
            </w:r>
            <w:r w:rsidR="00364B64">
              <w:rPr>
                <w:rFonts w:ascii="Times New Roman" w:hAnsi="Times New Roman"/>
                <w:noProof/>
                <w:webHidden/>
              </w:rPr>
              <w:t>4</w:t>
            </w:r>
            <w:r w:rsidR="0070238F" w:rsidRPr="0070238F">
              <w:rPr>
                <w:rFonts w:ascii="Times New Roman" w:hAnsi="Times New Roman"/>
                <w:noProof/>
                <w:webHidden/>
              </w:rPr>
              <w:fldChar w:fldCharType="end"/>
            </w:r>
          </w:hyperlink>
        </w:p>
        <w:p w14:paraId="3CE89781" w14:textId="127823E1" w:rsidR="0070238F" w:rsidRPr="0070238F" w:rsidRDefault="001D46F0" w:rsidP="0070238F">
          <w:pPr>
            <w:pStyle w:val="Sadraj2"/>
            <w:tabs>
              <w:tab w:val="left" w:pos="1091"/>
              <w:tab w:val="right" w:leader="dot" w:pos="9483"/>
            </w:tabs>
            <w:ind w:left="567" w:hanging="567"/>
            <w:jc w:val="both"/>
            <w:rPr>
              <w:rFonts w:ascii="Times New Roman" w:eastAsiaTheme="minorEastAsia" w:hAnsi="Times New Roman"/>
              <w:noProof/>
              <w:kern w:val="2"/>
              <w:sz w:val="22"/>
              <w:szCs w:val="22"/>
              <w:lang w:val="hr-HR" w:eastAsia="hr-HR"/>
              <w14:ligatures w14:val="standardContextual"/>
            </w:rPr>
          </w:pPr>
          <w:hyperlink w:anchor="_Toc166147149" w:history="1">
            <w:r w:rsidR="0070238F" w:rsidRPr="0070238F">
              <w:rPr>
                <w:rStyle w:val="Hiperveza"/>
                <w:rFonts w:ascii="Times New Roman" w:hAnsi="Times New Roman"/>
                <w:noProof/>
                <w:w w:val="99"/>
                <w:lang w:bidi="hr"/>
              </w:rPr>
              <w:t>1.3.</w:t>
            </w:r>
            <w:r w:rsidR="0070238F" w:rsidRPr="0070238F">
              <w:rPr>
                <w:rFonts w:ascii="Times New Roman" w:eastAsiaTheme="minorEastAsia" w:hAnsi="Times New Roman"/>
                <w:noProof/>
                <w:kern w:val="2"/>
                <w:sz w:val="22"/>
                <w:szCs w:val="22"/>
                <w:lang w:val="hr-HR" w:eastAsia="hr-HR"/>
                <w14:ligatures w14:val="standardContextual"/>
              </w:rPr>
              <w:tab/>
            </w:r>
            <w:r w:rsidR="0070238F" w:rsidRPr="0070238F">
              <w:rPr>
                <w:rStyle w:val="Hiperveza"/>
                <w:rFonts w:ascii="Times New Roman" w:hAnsi="Times New Roman"/>
                <w:noProof/>
              </w:rPr>
              <w:t>POPIS GOSPODARSKIH SUBJEKATA S KOJIMA JE NARUČITELJ U SUKOBU</w:t>
            </w:r>
            <w:r w:rsidR="0070238F" w:rsidRPr="0070238F">
              <w:rPr>
                <w:rStyle w:val="Hiperveza"/>
                <w:rFonts w:ascii="Times New Roman" w:hAnsi="Times New Roman"/>
                <w:noProof/>
                <w:spacing w:val="-17"/>
              </w:rPr>
              <w:t xml:space="preserve"> </w:t>
            </w:r>
            <w:r w:rsidR="0070238F" w:rsidRPr="0070238F">
              <w:rPr>
                <w:rStyle w:val="Hiperveza"/>
                <w:rFonts w:ascii="Times New Roman" w:hAnsi="Times New Roman"/>
                <w:noProof/>
              </w:rPr>
              <w:t>INTERESA U SMISLU ZAKONA O JAVNOJ NABAVI (NN 120/16)</w:t>
            </w:r>
            <w:r w:rsidR="0070238F" w:rsidRPr="0070238F">
              <w:rPr>
                <w:rFonts w:ascii="Times New Roman" w:hAnsi="Times New Roman"/>
                <w:noProof/>
                <w:webHidden/>
              </w:rPr>
              <w:tab/>
            </w:r>
            <w:r w:rsidR="0070238F" w:rsidRPr="0070238F">
              <w:rPr>
                <w:rFonts w:ascii="Times New Roman" w:hAnsi="Times New Roman"/>
                <w:noProof/>
                <w:webHidden/>
              </w:rPr>
              <w:fldChar w:fldCharType="begin"/>
            </w:r>
            <w:r w:rsidR="0070238F" w:rsidRPr="0070238F">
              <w:rPr>
                <w:rFonts w:ascii="Times New Roman" w:hAnsi="Times New Roman"/>
                <w:noProof/>
                <w:webHidden/>
              </w:rPr>
              <w:instrText xml:space="preserve"> PAGEREF _Toc166147149 \h </w:instrText>
            </w:r>
            <w:r w:rsidR="0070238F" w:rsidRPr="0070238F">
              <w:rPr>
                <w:rFonts w:ascii="Times New Roman" w:hAnsi="Times New Roman"/>
                <w:noProof/>
                <w:webHidden/>
              </w:rPr>
            </w:r>
            <w:r w:rsidR="0070238F" w:rsidRPr="0070238F">
              <w:rPr>
                <w:rFonts w:ascii="Times New Roman" w:hAnsi="Times New Roman"/>
                <w:noProof/>
                <w:webHidden/>
              </w:rPr>
              <w:fldChar w:fldCharType="separate"/>
            </w:r>
            <w:r w:rsidR="00364B64">
              <w:rPr>
                <w:rFonts w:ascii="Times New Roman" w:hAnsi="Times New Roman"/>
                <w:noProof/>
                <w:webHidden/>
              </w:rPr>
              <w:t>5</w:t>
            </w:r>
            <w:r w:rsidR="0070238F" w:rsidRPr="0070238F">
              <w:rPr>
                <w:rFonts w:ascii="Times New Roman" w:hAnsi="Times New Roman"/>
                <w:noProof/>
                <w:webHidden/>
              </w:rPr>
              <w:fldChar w:fldCharType="end"/>
            </w:r>
          </w:hyperlink>
        </w:p>
        <w:p w14:paraId="42090BF4" w14:textId="3DAD34CA" w:rsidR="0070238F" w:rsidRPr="0070238F" w:rsidRDefault="001D46F0" w:rsidP="0070238F">
          <w:pPr>
            <w:pStyle w:val="Sadraj2"/>
            <w:tabs>
              <w:tab w:val="left" w:pos="1091"/>
              <w:tab w:val="right" w:leader="dot" w:pos="9483"/>
            </w:tabs>
            <w:ind w:left="567" w:hanging="567"/>
            <w:jc w:val="both"/>
            <w:rPr>
              <w:rFonts w:ascii="Times New Roman" w:eastAsiaTheme="minorEastAsia" w:hAnsi="Times New Roman"/>
              <w:noProof/>
              <w:kern w:val="2"/>
              <w:sz w:val="22"/>
              <w:szCs w:val="22"/>
              <w:lang w:val="hr-HR" w:eastAsia="hr-HR"/>
              <w14:ligatures w14:val="standardContextual"/>
            </w:rPr>
          </w:pPr>
          <w:hyperlink w:anchor="_Toc166147150" w:history="1">
            <w:r w:rsidR="0070238F" w:rsidRPr="0070238F">
              <w:rPr>
                <w:rStyle w:val="Hiperveza"/>
                <w:rFonts w:ascii="Times New Roman" w:hAnsi="Times New Roman"/>
                <w:noProof/>
                <w:w w:val="99"/>
                <w:lang w:bidi="hr"/>
              </w:rPr>
              <w:t>1.4.</w:t>
            </w:r>
            <w:r w:rsidR="0070238F" w:rsidRPr="0070238F">
              <w:rPr>
                <w:rFonts w:ascii="Times New Roman" w:eastAsiaTheme="minorEastAsia" w:hAnsi="Times New Roman"/>
                <w:noProof/>
                <w:kern w:val="2"/>
                <w:sz w:val="22"/>
                <w:szCs w:val="22"/>
                <w:lang w:val="hr-HR" w:eastAsia="hr-HR"/>
                <w14:ligatures w14:val="standardContextual"/>
              </w:rPr>
              <w:tab/>
            </w:r>
            <w:r w:rsidR="0070238F" w:rsidRPr="0070238F">
              <w:rPr>
                <w:rStyle w:val="Hiperveza"/>
                <w:rFonts w:ascii="Times New Roman" w:hAnsi="Times New Roman"/>
                <w:noProof/>
              </w:rPr>
              <w:t>PROCIJENJA VRIJEDNOST</w:t>
            </w:r>
            <w:r w:rsidR="0070238F" w:rsidRPr="0070238F">
              <w:rPr>
                <w:rStyle w:val="Hiperveza"/>
                <w:rFonts w:ascii="Times New Roman" w:hAnsi="Times New Roman"/>
                <w:noProof/>
                <w:spacing w:val="-1"/>
              </w:rPr>
              <w:t xml:space="preserve"> </w:t>
            </w:r>
            <w:r w:rsidR="0070238F" w:rsidRPr="0070238F">
              <w:rPr>
                <w:rStyle w:val="Hiperveza"/>
                <w:rFonts w:ascii="Times New Roman" w:hAnsi="Times New Roman"/>
                <w:noProof/>
              </w:rPr>
              <w:t>NABAVE</w:t>
            </w:r>
            <w:r w:rsidR="0070238F" w:rsidRPr="0070238F">
              <w:rPr>
                <w:rFonts w:ascii="Times New Roman" w:hAnsi="Times New Roman"/>
                <w:noProof/>
                <w:webHidden/>
              </w:rPr>
              <w:tab/>
            </w:r>
            <w:r w:rsidR="0070238F" w:rsidRPr="0070238F">
              <w:rPr>
                <w:rFonts w:ascii="Times New Roman" w:hAnsi="Times New Roman"/>
                <w:noProof/>
                <w:webHidden/>
              </w:rPr>
              <w:fldChar w:fldCharType="begin"/>
            </w:r>
            <w:r w:rsidR="0070238F" w:rsidRPr="0070238F">
              <w:rPr>
                <w:rFonts w:ascii="Times New Roman" w:hAnsi="Times New Roman"/>
                <w:noProof/>
                <w:webHidden/>
              </w:rPr>
              <w:instrText xml:space="preserve"> PAGEREF _Toc166147150 \h </w:instrText>
            </w:r>
            <w:r w:rsidR="0070238F" w:rsidRPr="0070238F">
              <w:rPr>
                <w:rFonts w:ascii="Times New Roman" w:hAnsi="Times New Roman"/>
                <w:noProof/>
                <w:webHidden/>
              </w:rPr>
            </w:r>
            <w:r w:rsidR="0070238F" w:rsidRPr="0070238F">
              <w:rPr>
                <w:rFonts w:ascii="Times New Roman" w:hAnsi="Times New Roman"/>
                <w:noProof/>
                <w:webHidden/>
              </w:rPr>
              <w:fldChar w:fldCharType="separate"/>
            </w:r>
            <w:r w:rsidR="00364B64">
              <w:rPr>
                <w:rFonts w:ascii="Times New Roman" w:hAnsi="Times New Roman"/>
                <w:noProof/>
                <w:webHidden/>
              </w:rPr>
              <w:t>5</w:t>
            </w:r>
            <w:r w:rsidR="0070238F" w:rsidRPr="0070238F">
              <w:rPr>
                <w:rFonts w:ascii="Times New Roman" w:hAnsi="Times New Roman"/>
                <w:noProof/>
                <w:webHidden/>
              </w:rPr>
              <w:fldChar w:fldCharType="end"/>
            </w:r>
          </w:hyperlink>
        </w:p>
        <w:p w14:paraId="701C632F" w14:textId="6211C33F" w:rsidR="0070238F" w:rsidRPr="0070238F" w:rsidRDefault="001D46F0" w:rsidP="0070238F">
          <w:pPr>
            <w:pStyle w:val="Sadraj2"/>
            <w:tabs>
              <w:tab w:val="left" w:pos="1091"/>
              <w:tab w:val="right" w:leader="dot" w:pos="9483"/>
            </w:tabs>
            <w:ind w:left="567" w:hanging="567"/>
            <w:jc w:val="both"/>
            <w:rPr>
              <w:rFonts w:ascii="Times New Roman" w:eastAsiaTheme="minorEastAsia" w:hAnsi="Times New Roman"/>
              <w:noProof/>
              <w:kern w:val="2"/>
              <w:sz w:val="22"/>
              <w:szCs w:val="22"/>
              <w:lang w:val="hr-HR" w:eastAsia="hr-HR"/>
              <w14:ligatures w14:val="standardContextual"/>
            </w:rPr>
          </w:pPr>
          <w:hyperlink w:anchor="_Toc166147151" w:history="1">
            <w:r w:rsidR="0070238F" w:rsidRPr="0070238F">
              <w:rPr>
                <w:rStyle w:val="Hiperveza"/>
                <w:rFonts w:ascii="Times New Roman" w:hAnsi="Times New Roman"/>
                <w:noProof/>
                <w:w w:val="99"/>
                <w:lang w:bidi="hr"/>
              </w:rPr>
              <w:t>1.5.</w:t>
            </w:r>
            <w:r w:rsidR="0070238F" w:rsidRPr="0070238F">
              <w:rPr>
                <w:rFonts w:ascii="Times New Roman" w:eastAsiaTheme="minorEastAsia" w:hAnsi="Times New Roman"/>
                <w:noProof/>
                <w:kern w:val="2"/>
                <w:sz w:val="22"/>
                <w:szCs w:val="22"/>
                <w:lang w:val="hr-HR" w:eastAsia="hr-HR"/>
                <w14:ligatures w14:val="standardContextual"/>
              </w:rPr>
              <w:tab/>
            </w:r>
            <w:r w:rsidR="0070238F" w:rsidRPr="0070238F">
              <w:rPr>
                <w:rStyle w:val="Hiperveza"/>
                <w:rFonts w:ascii="Times New Roman" w:hAnsi="Times New Roman"/>
                <w:noProof/>
              </w:rPr>
              <w:t>VRSTA UGOVORA O JAVNOJ NABAVI (ROBA, RADOVI ILI</w:t>
            </w:r>
            <w:r w:rsidR="0070238F" w:rsidRPr="0070238F">
              <w:rPr>
                <w:rStyle w:val="Hiperveza"/>
                <w:rFonts w:ascii="Times New Roman" w:hAnsi="Times New Roman"/>
                <w:noProof/>
                <w:spacing w:val="-6"/>
              </w:rPr>
              <w:t xml:space="preserve"> </w:t>
            </w:r>
            <w:r w:rsidR="0070238F" w:rsidRPr="0070238F">
              <w:rPr>
                <w:rStyle w:val="Hiperveza"/>
                <w:rFonts w:ascii="Times New Roman" w:hAnsi="Times New Roman"/>
                <w:noProof/>
              </w:rPr>
              <w:t>USLUGE)</w:t>
            </w:r>
            <w:r w:rsidR="0070238F" w:rsidRPr="0070238F">
              <w:rPr>
                <w:rFonts w:ascii="Times New Roman" w:hAnsi="Times New Roman"/>
                <w:noProof/>
                <w:webHidden/>
              </w:rPr>
              <w:tab/>
            </w:r>
            <w:r w:rsidR="0070238F" w:rsidRPr="0070238F">
              <w:rPr>
                <w:rFonts w:ascii="Times New Roman" w:hAnsi="Times New Roman"/>
                <w:noProof/>
                <w:webHidden/>
              </w:rPr>
              <w:fldChar w:fldCharType="begin"/>
            </w:r>
            <w:r w:rsidR="0070238F" w:rsidRPr="0070238F">
              <w:rPr>
                <w:rFonts w:ascii="Times New Roman" w:hAnsi="Times New Roman"/>
                <w:noProof/>
                <w:webHidden/>
              </w:rPr>
              <w:instrText xml:space="preserve"> PAGEREF _Toc166147151 \h </w:instrText>
            </w:r>
            <w:r w:rsidR="0070238F" w:rsidRPr="0070238F">
              <w:rPr>
                <w:rFonts w:ascii="Times New Roman" w:hAnsi="Times New Roman"/>
                <w:noProof/>
                <w:webHidden/>
              </w:rPr>
            </w:r>
            <w:r w:rsidR="0070238F" w:rsidRPr="0070238F">
              <w:rPr>
                <w:rFonts w:ascii="Times New Roman" w:hAnsi="Times New Roman"/>
                <w:noProof/>
                <w:webHidden/>
              </w:rPr>
              <w:fldChar w:fldCharType="separate"/>
            </w:r>
            <w:r w:rsidR="00364B64">
              <w:rPr>
                <w:rFonts w:ascii="Times New Roman" w:hAnsi="Times New Roman"/>
                <w:noProof/>
                <w:webHidden/>
              </w:rPr>
              <w:t>5</w:t>
            </w:r>
            <w:r w:rsidR="0070238F" w:rsidRPr="0070238F">
              <w:rPr>
                <w:rFonts w:ascii="Times New Roman" w:hAnsi="Times New Roman"/>
                <w:noProof/>
                <w:webHidden/>
              </w:rPr>
              <w:fldChar w:fldCharType="end"/>
            </w:r>
          </w:hyperlink>
        </w:p>
        <w:p w14:paraId="0C15F039" w14:textId="303D36E6" w:rsidR="0070238F" w:rsidRPr="0070238F" w:rsidRDefault="001D46F0" w:rsidP="0070238F">
          <w:pPr>
            <w:pStyle w:val="Sadraj1"/>
            <w:tabs>
              <w:tab w:val="left" w:pos="722"/>
              <w:tab w:val="right" w:leader="dot" w:pos="9483"/>
            </w:tabs>
            <w:ind w:left="567" w:hanging="567"/>
            <w:jc w:val="both"/>
            <w:rPr>
              <w:rFonts w:ascii="Times New Roman" w:eastAsiaTheme="minorEastAsia" w:hAnsi="Times New Roman"/>
              <w:noProof/>
              <w:kern w:val="2"/>
              <w:sz w:val="22"/>
              <w:szCs w:val="22"/>
              <w:lang w:val="hr-HR" w:eastAsia="hr-HR"/>
              <w14:ligatures w14:val="standardContextual"/>
            </w:rPr>
          </w:pPr>
          <w:hyperlink w:anchor="_Toc166147152" w:history="1">
            <w:r w:rsidR="0070238F" w:rsidRPr="0070238F">
              <w:rPr>
                <w:rStyle w:val="Hiperveza"/>
                <w:rFonts w:ascii="Times New Roman" w:hAnsi="Times New Roman"/>
                <w:noProof/>
                <w:spacing w:val="-1"/>
                <w:w w:val="99"/>
                <w:lang w:bidi="hr"/>
              </w:rPr>
              <w:t>2.</w:t>
            </w:r>
            <w:r w:rsidR="0070238F" w:rsidRPr="0070238F">
              <w:rPr>
                <w:rFonts w:ascii="Times New Roman" w:eastAsiaTheme="minorEastAsia" w:hAnsi="Times New Roman"/>
                <w:noProof/>
                <w:kern w:val="2"/>
                <w:sz w:val="22"/>
                <w:szCs w:val="22"/>
                <w:lang w:val="hr-HR" w:eastAsia="hr-HR"/>
                <w14:ligatures w14:val="standardContextual"/>
              </w:rPr>
              <w:tab/>
            </w:r>
            <w:r w:rsidR="0070238F" w:rsidRPr="0070238F">
              <w:rPr>
                <w:rStyle w:val="Hiperveza"/>
                <w:rFonts w:ascii="Times New Roman" w:hAnsi="Times New Roman"/>
                <w:noProof/>
              </w:rPr>
              <w:t>PODACI O PREDMETU</w:t>
            </w:r>
            <w:r w:rsidR="0070238F" w:rsidRPr="0070238F">
              <w:rPr>
                <w:rStyle w:val="Hiperveza"/>
                <w:rFonts w:ascii="Times New Roman" w:hAnsi="Times New Roman"/>
                <w:noProof/>
                <w:spacing w:val="-3"/>
              </w:rPr>
              <w:t xml:space="preserve"> </w:t>
            </w:r>
            <w:r w:rsidR="0070238F" w:rsidRPr="0070238F">
              <w:rPr>
                <w:rStyle w:val="Hiperveza"/>
                <w:rFonts w:ascii="Times New Roman" w:hAnsi="Times New Roman"/>
                <w:noProof/>
              </w:rPr>
              <w:t>NABAVE</w:t>
            </w:r>
            <w:r w:rsidR="0070238F" w:rsidRPr="0070238F">
              <w:rPr>
                <w:rFonts w:ascii="Times New Roman" w:hAnsi="Times New Roman"/>
                <w:noProof/>
                <w:webHidden/>
              </w:rPr>
              <w:tab/>
            </w:r>
            <w:r w:rsidR="0070238F" w:rsidRPr="0070238F">
              <w:rPr>
                <w:rFonts w:ascii="Times New Roman" w:hAnsi="Times New Roman"/>
                <w:noProof/>
                <w:webHidden/>
              </w:rPr>
              <w:fldChar w:fldCharType="begin"/>
            </w:r>
            <w:r w:rsidR="0070238F" w:rsidRPr="0070238F">
              <w:rPr>
                <w:rFonts w:ascii="Times New Roman" w:hAnsi="Times New Roman"/>
                <w:noProof/>
                <w:webHidden/>
              </w:rPr>
              <w:instrText xml:space="preserve"> PAGEREF _Toc166147152 \h </w:instrText>
            </w:r>
            <w:r w:rsidR="0070238F" w:rsidRPr="0070238F">
              <w:rPr>
                <w:rFonts w:ascii="Times New Roman" w:hAnsi="Times New Roman"/>
                <w:noProof/>
                <w:webHidden/>
              </w:rPr>
            </w:r>
            <w:r w:rsidR="0070238F" w:rsidRPr="0070238F">
              <w:rPr>
                <w:rFonts w:ascii="Times New Roman" w:hAnsi="Times New Roman"/>
                <w:noProof/>
                <w:webHidden/>
              </w:rPr>
              <w:fldChar w:fldCharType="separate"/>
            </w:r>
            <w:r w:rsidR="00364B64">
              <w:rPr>
                <w:rFonts w:ascii="Times New Roman" w:hAnsi="Times New Roman"/>
                <w:noProof/>
                <w:webHidden/>
              </w:rPr>
              <w:t>5</w:t>
            </w:r>
            <w:r w:rsidR="0070238F" w:rsidRPr="0070238F">
              <w:rPr>
                <w:rFonts w:ascii="Times New Roman" w:hAnsi="Times New Roman"/>
                <w:noProof/>
                <w:webHidden/>
              </w:rPr>
              <w:fldChar w:fldCharType="end"/>
            </w:r>
          </w:hyperlink>
        </w:p>
        <w:p w14:paraId="40AD6EC8" w14:textId="413C27F8" w:rsidR="0070238F" w:rsidRPr="0070238F" w:rsidRDefault="001D46F0" w:rsidP="0070238F">
          <w:pPr>
            <w:pStyle w:val="Sadraj2"/>
            <w:tabs>
              <w:tab w:val="left" w:pos="1091"/>
              <w:tab w:val="right" w:leader="dot" w:pos="9483"/>
            </w:tabs>
            <w:ind w:left="567" w:hanging="567"/>
            <w:jc w:val="both"/>
            <w:rPr>
              <w:rFonts w:ascii="Times New Roman" w:eastAsiaTheme="minorEastAsia" w:hAnsi="Times New Roman"/>
              <w:noProof/>
              <w:kern w:val="2"/>
              <w:sz w:val="22"/>
              <w:szCs w:val="22"/>
              <w:lang w:val="hr-HR" w:eastAsia="hr-HR"/>
              <w14:ligatures w14:val="standardContextual"/>
            </w:rPr>
          </w:pPr>
          <w:hyperlink w:anchor="_Toc166147153" w:history="1">
            <w:r w:rsidR="0070238F" w:rsidRPr="0070238F">
              <w:rPr>
                <w:rStyle w:val="Hiperveza"/>
                <w:rFonts w:ascii="Times New Roman" w:hAnsi="Times New Roman"/>
                <w:noProof/>
                <w:w w:val="99"/>
                <w:lang w:bidi="hr"/>
              </w:rPr>
              <w:t>2.1.</w:t>
            </w:r>
            <w:r w:rsidR="0070238F" w:rsidRPr="0070238F">
              <w:rPr>
                <w:rFonts w:ascii="Times New Roman" w:eastAsiaTheme="minorEastAsia" w:hAnsi="Times New Roman"/>
                <w:noProof/>
                <w:kern w:val="2"/>
                <w:sz w:val="22"/>
                <w:szCs w:val="22"/>
                <w:lang w:val="hr-HR" w:eastAsia="hr-HR"/>
                <w14:ligatures w14:val="standardContextual"/>
              </w:rPr>
              <w:tab/>
            </w:r>
            <w:r w:rsidR="0070238F" w:rsidRPr="0070238F">
              <w:rPr>
                <w:rStyle w:val="Hiperveza"/>
                <w:rFonts w:ascii="Times New Roman" w:hAnsi="Times New Roman"/>
                <w:noProof/>
              </w:rPr>
              <w:t>OPIS PREDMETA</w:t>
            </w:r>
            <w:r w:rsidR="0070238F" w:rsidRPr="0070238F">
              <w:rPr>
                <w:rStyle w:val="Hiperveza"/>
                <w:rFonts w:ascii="Times New Roman" w:hAnsi="Times New Roman"/>
                <w:noProof/>
                <w:spacing w:val="-2"/>
              </w:rPr>
              <w:t xml:space="preserve"> </w:t>
            </w:r>
            <w:r w:rsidR="0070238F" w:rsidRPr="0070238F">
              <w:rPr>
                <w:rStyle w:val="Hiperveza"/>
                <w:rFonts w:ascii="Times New Roman" w:hAnsi="Times New Roman"/>
                <w:noProof/>
              </w:rPr>
              <w:t>NABAVE</w:t>
            </w:r>
            <w:r w:rsidR="0070238F" w:rsidRPr="0070238F">
              <w:rPr>
                <w:rFonts w:ascii="Times New Roman" w:hAnsi="Times New Roman"/>
                <w:noProof/>
                <w:webHidden/>
              </w:rPr>
              <w:tab/>
            </w:r>
            <w:r w:rsidR="0070238F" w:rsidRPr="0070238F">
              <w:rPr>
                <w:rFonts w:ascii="Times New Roman" w:hAnsi="Times New Roman"/>
                <w:noProof/>
                <w:webHidden/>
              </w:rPr>
              <w:fldChar w:fldCharType="begin"/>
            </w:r>
            <w:r w:rsidR="0070238F" w:rsidRPr="0070238F">
              <w:rPr>
                <w:rFonts w:ascii="Times New Roman" w:hAnsi="Times New Roman"/>
                <w:noProof/>
                <w:webHidden/>
              </w:rPr>
              <w:instrText xml:space="preserve"> PAGEREF _Toc166147153 \h </w:instrText>
            </w:r>
            <w:r w:rsidR="0070238F" w:rsidRPr="0070238F">
              <w:rPr>
                <w:rFonts w:ascii="Times New Roman" w:hAnsi="Times New Roman"/>
                <w:noProof/>
                <w:webHidden/>
              </w:rPr>
            </w:r>
            <w:r w:rsidR="0070238F" w:rsidRPr="0070238F">
              <w:rPr>
                <w:rFonts w:ascii="Times New Roman" w:hAnsi="Times New Roman"/>
                <w:noProof/>
                <w:webHidden/>
              </w:rPr>
              <w:fldChar w:fldCharType="separate"/>
            </w:r>
            <w:r w:rsidR="00364B64">
              <w:rPr>
                <w:rFonts w:ascii="Times New Roman" w:hAnsi="Times New Roman"/>
                <w:noProof/>
                <w:webHidden/>
              </w:rPr>
              <w:t>5</w:t>
            </w:r>
            <w:r w:rsidR="0070238F" w:rsidRPr="0070238F">
              <w:rPr>
                <w:rFonts w:ascii="Times New Roman" w:hAnsi="Times New Roman"/>
                <w:noProof/>
                <w:webHidden/>
              </w:rPr>
              <w:fldChar w:fldCharType="end"/>
            </w:r>
          </w:hyperlink>
        </w:p>
        <w:p w14:paraId="587FD1B6" w14:textId="4244E778" w:rsidR="0070238F" w:rsidRPr="0070238F" w:rsidRDefault="001D46F0" w:rsidP="0070238F">
          <w:pPr>
            <w:pStyle w:val="Sadraj2"/>
            <w:tabs>
              <w:tab w:val="left" w:pos="1091"/>
              <w:tab w:val="right" w:leader="dot" w:pos="9483"/>
            </w:tabs>
            <w:ind w:left="567" w:hanging="567"/>
            <w:jc w:val="both"/>
            <w:rPr>
              <w:rFonts w:ascii="Times New Roman" w:eastAsiaTheme="minorEastAsia" w:hAnsi="Times New Roman"/>
              <w:noProof/>
              <w:kern w:val="2"/>
              <w:sz w:val="22"/>
              <w:szCs w:val="22"/>
              <w:lang w:val="hr-HR" w:eastAsia="hr-HR"/>
              <w14:ligatures w14:val="standardContextual"/>
            </w:rPr>
          </w:pPr>
          <w:hyperlink w:anchor="_Toc166147154" w:history="1">
            <w:r w:rsidR="0070238F" w:rsidRPr="0070238F">
              <w:rPr>
                <w:rStyle w:val="Hiperveza"/>
                <w:rFonts w:ascii="Times New Roman" w:hAnsi="Times New Roman"/>
                <w:noProof/>
                <w:w w:val="99"/>
                <w:lang w:bidi="hr"/>
              </w:rPr>
              <w:t>2.2.</w:t>
            </w:r>
            <w:r w:rsidR="0070238F" w:rsidRPr="0070238F">
              <w:rPr>
                <w:rFonts w:ascii="Times New Roman" w:eastAsiaTheme="minorEastAsia" w:hAnsi="Times New Roman"/>
                <w:noProof/>
                <w:kern w:val="2"/>
                <w:sz w:val="22"/>
                <w:szCs w:val="22"/>
                <w:lang w:val="hr-HR" w:eastAsia="hr-HR"/>
                <w14:ligatures w14:val="standardContextual"/>
              </w:rPr>
              <w:tab/>
            </w:r>
            <w:r w:rsidR="0070238F" w:rsidRPr="0070238F">
              <w:rPr>
                <w:rStyle w:val="Hiperveza"/>
                <w:rFonts w:ascii="Times New Roman" w:hAnsi="Times New Roman"/>
                <w:noProof/>
              </w:rPr>
              <w:t>KOLIČINA PREDMETA</w:t>
            </w:r>
            <w:r w:rsidR="0070238F" w:rsidRPr="0070238F">
              <w:rPr>
                <w:rStyle w:val="Hiperveza"/>
                <w:rFonts w:ascii="Times New Roman" w:hAnsi="Times New Roman"/>
                <w:noProof/>
                <w:spacing w:val="-2"/>
              </w:rPr>
              <w:t xml:space="preserve"> </w:t>
            </w:r>
            <w:r w:rsidR="0070238F" w:rsidRPr="0070238F">
              <w:rPr>
                <w:rStyle w:val="Hiperveza"/>
                <w:rFonts w:ascii="Times New Roman" w:hAnsi="Times New Roman"/>
                <w:noProof/>
              </w:rPr>
              <w:t>NABAVE</w:t>
            </w:r>
            <w:r w:rsidR="0070238F" w:rsidRPr="0070238F">
              <w:rPr>
                <w:rFonts w:ascii="Times New Roman" w:hAnsi="Times New Roman"/>
                <w:noProof/>
                <w:webHidden/>
              </w:rPr>
              <w:tab/>
            </w:r>
            <w:r w:rsidR="0070238F" w:rsidRPr="0070238F">
              <w:rPr>
                <w:rFonts w:ascii="Times New Roman" w:hAnsi="Times New Roman"/>
                <w:noProof/>
                <w:webHidden/>
              </w:rPr>
              <w:fldChar w:fldCharType="begin"/>
            </w:r>
            <w:r w:rsidR="0070238F" w:rsidRPr="0070238F">
              <w:rPr>
                <w:rFonts w:ascii="Times New Roman" w:hAnsi="Times New Roman"/>
                <w:noProof/>
                <w:webHidden/>
              </w:rPr>
              <w:instrText xml:space="preserve"> PAGEREF _Toc166147154 \h </w:instrText>
            </w:r>
            <w:r w:rsidR="0070238F" w:rsidRPr="0070238F">
              <w:rPr>
                <w:rFonts w:ascii="Times New Roman" w:hAnsi="Times New Roman"/>
                <w:noProof/>
                <w:webHidden/>
              </w:rPr>
            </w:r>
            <w:r w:rsidR="0070238F" w:rsidRPr="0070238F">
              <w:rPr>
                <w:rFonts w:ascii="Times New Roman" w:hAnsi="Times New Roman"/>
                <w:noProof/>
                <w:webHidden/>
              </w:rPr>
              <w:fldChar w:fldCharType="separate"/>
            </w:r>
            <w:r w:rsidR="00364B64">
              <w:rPr>
                <w:rFonts w:ascii="Times New Roman" w:hAnsi="Times New Roman"/>
                <w:noProof/>
                <w:webHidden/>
              </w:rPr>
              <w:t>9</w:t>
            </w:r>
            <w:r w:rsidR="0070238F" w:rsidRPr="0070238F">
              <w:rPr>
                <w:rFonts w:ascii="Times New Roman" w:hAnsi="Times New Roman"/>
                <w:noProof/>
                <w:webHidden/>
              </w:rPr>
              <w:fldChar w:fldCharType="end"/>
            </w:r>
          </w:hyperlink>
        </w:p>
        <w:p w14:paraId="3A9D11E7" w14:textId="274EF7A9" w:rsidR="0070238F" w:rsidRPr="0070238F" w:rsidRDefault="001D46F0" w:rsidP="0070238F">
          <w:pPr>
            <w:pStyle w:val="Sadraj2"/>
            <w:tabs>
              <w:tab w:val="left" w:pos="1091"/>
              <w:tab w:val="right" w:leader="dot" w:pos="9483"/>
            </w:tabs>
            <w:ind w:left="567" w:hanging="567"/>
            <w:jc w:val="both"/>
            <w:rPr>
              <w:rFonts w:ascii="Times New Roman" w:eastAsiaTheme="minorEastAsia" w:hAnsi="Times New Roman"/>
              <w:noProof/>
              <w:kern w:val="2"/>
              <w:sz w:val="22"/>
              <w:szCs w:val="22"/>
              <w:lang w:val="hr-HR" w:eastAsia="hr-HR"/>
              <w14:ligatures w14:val="standardContextual"/>
            </w:rPr>
          </w:pPr>
          <w:hyperlink w:anchor="_Toc166147155" w:history="1">
            <w:r w:rsidR="0070238F" w:rsidRPr="0070238F">
              <w:rPr>
                <w:rStyle w:val="Hiperveza"/>
                <w:rFonts w:ascii="Times New Roman" w:hAnsi="Times New Roman"/>
                <w:noProof/>
                <w:w w:val="99"/>
                <w:lang w:bidi="hr"/>
              </w:rPr>
              <w:t>2.3.</w:t>
            </w:r>
            <w:r w:rsidR="0070238F" w:rsidRPr="0070238F">
              <w:rPr>
                <w:rFonts w:ascii="Times New Roman" w:eastAsiaTheme="minorEastAsia" w:hAnsi="Times New Roman"/>
                <w:noProof/>
                <w:kern w:val="2"/>
                <w:sz w:val="22"/>
                <w:szCs w:val="22"/>
                <w:lang w:val="hr-HR" w:eastAsia="hr-HR"/>
                <w14:ligatures w14:val="standardContextual"/>
              </w:rPr>
              <w:tab/>
            </w:r>
            <w:r w:rsidR="0070238F" w:rsidRPr="0070238F">
              <w:rPr>
                <w:rStyle w:val="Hiperveza"/>
                <w:rFonts w:ascii="Times New Roman" w:hAnsi="Times New Roman"/>
                <w:noProof/>
              </w:rPr>
              <w:t>TEHNIČKE</w:t>
            </w:r>
            <w:r w:rsidR="0070238F" w:rsidRPr="0070238F">
              <w:rPr>
                <w:rStyle w:val="Hiperveza"/>
                <w:rFonts w:ascii="Times New Roman" w:hAnsi="Times New Roman"/>
                <w:noProof/>
                <w:spacing w:val="-2"/>
              </w:rPr>
              <w:t xml:space="preserve"> </w:t>
            </w:r>
            <w:r w:rsidR="0070238F" w:rsidRPr="0070238F">
              <w:rPr>
                <w:rStyle w:val="Hiperveza"/>
                <w:rFonts w:ascii="Times New Roman" w:hAnsi="Times New Roman"/>
                <w:noProof/>
              </w:rPr>
              <w:t>SPECIFIKACIJE</w:t>
            </w:r>
            <w:r w:rsidR="0070238F" w:rsidRPr="0070238F">
              <w:rPr>
                <w:rFonts w:ascii="Times New Roman" w:hAnsi="Times New Roman"/>
                <w:noProof/>
                <w:webHidden/>
              </w:rPr>
              <w:tab/>
            </w:r>
            <w:r w:rsidR="0070238F" w:rsidRPr="0070238F">
              <w:rPr>
                <w:rFonts w:ascii="Times New Roman" w:hAnsi="Times New Roman"/>
                <w:noProof/>
                <w:webHidden/>
              </w:rPr>
              <w:fldChar w:fldCharType="begin"/>
            </w:r>
            <w:r w:rsidR="0070238F" w:rsidRPr="0070238F">
              <w:rPr>
                <w:rFonts w:ascii="Times New Roman" w:hAnsi="Times New Roman"/>
                <w:noProof/>
                <w:webHidden/>
              </w:rPr>
              <w:instrText xml:space="preserve"> PAGEREF _Toc166147155 \h </w:instrText>
            </w:r>
            <w:r w:rsidR="0070238F" w:rsidRPr="0070238F">
              <w:rPr>
                <w:rFonts w:ascii="Times New Roman" w:hAnsi="Times New Roman"/>
                <w:noProof/>
                <w:webHidden/>
              </w:rPr>
            </w:r>
            <w:r w:rsidR="0070238F" w:rsidRPr="0070238F">
              <w:rPr>
                <w:rFonts w:ascii="Times New Roman" w:hAnsi="Times New Roman"/>
                <w:noProof/>
                <w:webHidden/>
              </w:rPr>
              <w:fldChar w:fldCharType="separate"/>
            </w:r>
            <w:r w:rsidR="00364B64">
              <w:rPr>
                <w:rFonts w:ascii="Times New Roman" w:hAnsi="Times New Roman"/>
                <w:noProof/>
                <w:webHidden/>
              </w:rPr>
              <w:t>9</w:t>
            </w:r>
            <w:r w:rsidR="0070238F" w:rsidRPr="0070238F">
              <w:rPr>
                <w:rFonts w:ascii="Times New Roman" w:hAnsi="Times New Roman"/>
                <w:noProof/>
                <w:webHidden/>
              </w:rPr>
              <w:fldChar w:fldCharType="end"/>
            </w:r>
          </w:hyperlink>
        </w:p>
        <w:p w14:paraId="36C49C24" w14:textId="4AD18622" w:rsidR="0070238F" w:rsidRPr="0070238F" w:rsidRDefault="001D46F0" w:rsidP="0070238F">
          <w:pPr>
            <w:pStyle w:val="Sadraj2"/>
            <w:tabs>
              <w:tab w:val="left" w:pos="1091"/>
              <w:tab w:val="right" w:leader="dot" w:pos="9483"/>
            </w:tabs>
            <w:ind w:left="567" w:hanging="567"/>
            <w:jc w:val="both"/>
            <w:rPr>
              <w:rFonts w:ascii="Times New Roman" w:eastAsiaTheme="minorEastAsia" w:hAnsi="Times New Roman"/>
              <w:noProof/>
              <w:kern w:val="2"/>
              <w:sz w:val="22"/>
              <w:szCs w:val="22"/>
              <w:lang w:val="hr-HR" w:eastAsia="hr-HR"/>
              <w14:ligatures w14:val="standardContextual"/>
            </w:rPr>
          </w:pPr>
          <w:hyperlink w:anchor="_Toc166147156" w:history="1">
            <w:r w:rsidR="0070238F" w:rsidRPr="0070238F">
              <w:rPr>
                <w:rStyle w:val="Hiperveza"/>
                <w:rFonts w:ascii="Times New Roman" w:hAnsi="Times New Roman"/>
                <w:noProof/>
                <w:w w:val="99"/>
                <w:lang w:bidi="hr"/>
              </w:rPr>
              <w:t>2.4.</w:t>
            </w:r>
            <w:r w:rsidR="0070238F" w:rsidRPr="0070238F">
              <w:rPr>
                <w:rFonts w:ascii="Times New Roman" w:eastAsiaTheme="minorEastAsia" w:hAnsi="Times New Roman"/>
                <w:noProof/>
                <w:kern w:val="2"/>
                <w:sz w:val="22"/>
                <w:szCs w:val="22"/>
                <w:lang w:val="hr-HR" w:eastAsia="hr-HR"/>
                <w14:ligatures w14:val="standardContextual"/>
              </w:rPr>
              <w:tab/>
            </w:r>
            <w:r w:rsidR="0070238F" w:rsidRPr="0070238F">
              <w:rPr>
                <w:rStyle w:val="Hiperveza"/>
                <w:rFonts w:ascii="Times New Roman" w:hAnsi="Times New Roman"/>
                <w:noProof/>
              </w:rPr>
              <w:t>TROŠKOVNIK</w:t>
            </w:r>
            <w:r w:rsidR="0070238F" w:rsidRPr="0070238F">
              <w:rPr>
                <w:rFonts w:ascii="Times New Roman" w:hAnsi="Times New Roman"/>
                <w:noProof/>
                <w:webHidden/>
              </w:rPr>
              <w:tab/>
            </w:r>
            <w:r w:rsidR="0070238F" w:rsidRPr="0070238F">
              <w:rPr>
                <w:rFonts w:ascii="Times New Roman" w:hAnsi="Times New Roman"/>
                <w:noProof/>
                <w:webHidden/>
              </w:rPr>
              <w:fldChar w:fldCharType="begin"/>
            </w:r>
            <w:r w:rsidR="0070238F" w:rsidRPr="0070238F">
              <w:rPr>
                <w:rFonts w:ascii="Times New Roman" w:hAnsi="Times New Roman"/>
                <w:noProof/>
                <w:webHidden/>
              </w:rPr>
              <w:instrText xml:space="preserve"> PAGEREF _Toc166147156 \h </w:instrText>
            </w:r>
            <w:r w:rsidR="0070238F" w:rsidRPr="0070238F">
              <w:rPr>
                <w:rFonts w:ascii="Times New Roman" w:hAnsi="Times New Roman"/>
                <w:noProof/>
                <w:webHidden/>
              </w:rPr>
            </w:r>
            <w:r w:rsidR="0070238F" w:rsidRPr="0070238F">
              <w:rPr>
                <w:rFonts w:ascii="Times New Roman" w:hAnsi="Times New Roman"/>
                <w:noProof/>
                <w:webHidden/>
              </w:rPr>
              <w:fldChar w:fldCharType="separate"/>
            </w:r>
            <w:r w:rsidR="00364B64">
              <w:rPr>
                <w:rFonts w:ascii="Times New Roman" w:hAnsi="Times New Roman"/>
                <w:noProof/>
                <w:webHidden/>
              </w:rPr>
              <w:t>9</w:t>
            </w:r>
            <w:r w:rsidR="0070238F" w:rsidRPr="0070238F">
              <w:rPr>
                <w:rFonts w:ascii="Times New Roman" w:hAnsi="Times New Roman"/>
                <w:noProof/>
                <w:webHidden/>
              </w:rPr>
              <w:fldChar w:fldCharType="end"/>
            </w:r>
          </w:hyperlink>
        </w:p>
        <w:p w14:paraId="2FA6E706" w14:textId="63CAA215" w:rsidR="0070238F" w:rsidRPr="0070238F" w:rsidRDefault="001D46F0" w:rsidP="0070238F">
          <w:pPr>
            <w:pStyle w:val="Sadraj2"/>
            <w:tabs>
              <w:tab w:val="left" w:pos="1091"/>
              <w:tab w:val="right" w:leader="dot" w:pos="9483"/>
            </w:tabs>
            <w:ind w:left="567" w:hanging="567"/>
            <w:jc w:val="both"/>
            <w:rPr>
              <w:rFonts w:ascii="Times New Roman" w:eastAsiaTheme="minorEastAsia" w:hAnsi="Times New Roman"/>
              <w:noProof/>
              <w:kern w:val="2"/>
              <w:sz w:val="22"/>
              <w:szCs w:val="22"/>
              <w:lang w:val="hr-HR" w:eastAsia="hr-HR"/>
              <w14:ligatures w14:val="standardContextual"/>
            </w:rPr>
          </w:pPr>
          <w:hyperlink w:anchor="_Toc166147157" w:history="1">
            <w:r w:rsidR="0070238F" w:rsidRPr="0070238F">
              <w:rPr>
                <w:rStyle w:val="Hiperveza"/>
                <w:rFonts w:ascii="Times New Roman" w:hAnsi="Times New Roman"/>
                <w:noProof/>
                <w:w w:val="99"/>
                <w:lang w:bidi="hr"/>
              </w:rPr>
              <w:t>2.5.</w:t>
            </w:r>
            <w:r w:rsidR="0070238F" w:rsidRPr="0070238F">
              <w:rPr>
                <w:rFonts w:ascii="Times New Roman" w:eastAsiaTheme="minorEastAsia" w:hAnsi="Times New Roman"/>
                <w:noProof/>
                <w:kern w:val="2"/>
                <w:sz w:val="22"/>
                <w:szCs w:val="22"/>
                <w:lang w:val="hr-HR" w:eastAsia="hr-HR"/>
                <w14:ligatures w14:val="standardContextual"/>
              </w:rPr>
              <w:tab/>
            </w:r>
            <w:r w:rsidR="0070238F" w:rsidRPr="0070238F">
              <w:rPr>
                <w:rStyle w:val="Hiperveza"/>
                <w:rFonts w:ascii="Times New Roman" w:hAnsi="Times New Roman"/>
                <w:noProof/>
              </w:rPr>
              <w:t>MJESTO IZVRŠENJA</w:t>
            </w:r>
            <w:r w:rsidR="0070238F" w:rsidRPr="0070238F">
              <w:rPr>
                <w:rFonts w:ascii="Times New Roman" w:hAnsi="Times New Roman"/>
                <w:noProof/>
                <w:webHidden/>
              </w:rPr>
              <w:tab/>
            </w:r>
            <w:r w:rsidR="0070238F" w:rsidRPr="0070238F">
              <w:rPr>
                <w:rFonts w:ascii="Times New Roman" w:hAnsi="Times New Roman"/>
                <w:noProof/>
                <w:webHidden/>
              </w:rPr>
              <w:fldChar w:fldCharType="begin"/>
            </w:r>
            <w:r w:rsidR="0070238F" w:rsidRPr="0070238F">
              <w:rPr>
                <w:rFonts w:ascii="Times New Roman" w:hAnsi="Times New Roman"/>
                <w:noProof/>
                <w:webHidden/>
              </w:rPr>
              <w:instrText xml:space="preserve"> PAGEREF _Toc166147157 \h </w:instrText>
            </w:r>
            <w:r w:rsidR="0070238F" w:rsidRPr="0070238F">
              <w:rPr>
                <w:rFonts w:ascii="Times New Roman" w:hAnsi="Times New Roman"/>
                <w:noProof/>
                <w:webHidden/>
              </w:rPr>
            </w:r>
            <w:r w:rsidR="0070238F" w:rsidRPr="0070238F">
              <w:rPr>
                <w:rFonts w:ascii="Times New Roman" w:hAnsi="Times New Roman"/>
                <w:noProof/>
                <w:webHidden/>
              </w:rPr>
              <w:fldChar w:fldCharType="separate"/>
            </w:r>
            <w:r w:rsidR="00364B64">
              <w:rPr>
                <w:rFonts w:ascii="Times New Roman" w:hAnsi="Times New Roman"/>
                <w:noProof/>
                <w:webHidden/>
              </w:rPr>
              <w:t>10</w:t>
            </w:r>
            <w:r w:rsidR="0070238F" w:rsidRPr="0070238F">
              <w:rPr>
                <w:rFonts w:ascii="Times New Roman" w:hAnsi="Times New Roman"/>
                <w:noProof/>
                <w:webHidden/>
              </w:rPr>
              <w:fldChar w:fldCharType="end"/>
            </w:r>
          </w:hyperlink>
        </w:p>
        <w:p w14:paraId="30F991C5" w14:textId="5A0D6FDE" w:rsidR="0070238F" w:rsidRPr="0070238F" w:rsidRDefault="001D46F0" w:rsidP="0070238F">
          <w:pPr>
            <w:pStyle w:val="Sadraj2"/>
            <w:tabs>
              <w:tab w:val="left" w:pos="1091"/>
              <w:tab w:val="right" w:leader="dot" w:pos="9483"/>
            </w:tabs>
            <w:ind w:left="567" w:hanging="567"/>
            <w:jc w:val="both"/>
            <w:rPr>
              <w:rFonts w:ascii="Times New Roman" w:eastAsiaTheme="minorEastAsia" w:hAnsi="Times New Roman"/>
              <w:noProof/>
              <w:kern w:val="2"/>
              <w:sz w:val="22"/>
              <w:szCs w:val="22"/>
              <w:lang w:val="hr-HR" w:eastAsia="hr-HR"/>
              <w14:ligatures w14:val="standardContextual"/>
            </w:rPr>
          </w:pPr>
          <w:hyperlink w:anchor="_Toc166147158" w:history="1">
            <w:r w:rsidR="0070238F" w:rsidRPr="0070238F">
              <w:rPr>
                <w:rStyle w:val="Hiperveza"/>
                <w:rFonts w:ascii="Times New Roman" w:hAnsi="Times New Roman"/>
                <w:noProof/>
                <w:w w:val="99"/>
                <w:lang w:bidi="hr"/>
              </w:rPr>
              <w:t>2.6.</w:t>
            </w:r>
            <w:r w:rsidR="0070238F" w:rsidRPr="0070238F">
              <w:rPr>
                <w:rFonts w:ascii="Times New Roman" w:eastAsiaTheme="minorEastAsia" w:hAnsi="Times New Roman"/>
                <w:noProof/>
                <w:kern w:val="2"/>
                <w:sz w:val="22"/>
                <w:szCs w:val="22"/>
                <w:lang w:val="hr-HR" w:eastAsia="hr-HR"/>
                <w14:ligatures w14:val="standardContextual"/>
              </w:rPr>
              <w:tab/>
            </w:r>
            <w:r w:rsidR="0070238F" w:rsidRPr="0070238F">
              <w:rPr>
                <w:rStyle w:val="Hiperveza"/>
                <w:rFonts w:ascii="Times New Roman" w:hAnsi="Times New Roman"/>
                <w:noProof/>
              </w:rPr>
              <w:t>ROK POČETKA I ZAVRŠETKA IZVRŠENJA</w:t>
            </w:r>
            <w:r w:rsidR="0070238F" w:rsidRPr="0070238F">
              <w:rPr>
                <w:rStyle w:val="Hiperveza"/>
                <w:rFonts w:ascii="Times New Roman" w:hAnsi="Times New Roman"/>
                <w:noProof/>
                <w:spacing w:val="-4"/>
              </w:rPr>
              <w:t xml:space="preserve"> </w:t>
            </w:r>
            <w:r w:rsidR="0070238F" w:rsidRPr="0070238F">
              <w:rPr>
                <w:rStyle w:val="Hiperveza"/>
                <w:rFonts w:ascii="Times New Roman" w:hAnsi="Times New Roman"/>
                <w:noProof/>
              </w:rPr>
              <w:t>UGOVORA</w:t>
            </w:r>
            <w:r w:rsidR="0070238F" w:rsidRPr="0070238F">
              <w:rPr>
                <w:rFonts w:ascii="Times New Roman" w:hAnsi="Times New Roman"/>
                <w:noProof/>
                <w:webHidden/>
              </w:rPr>
              <w:tab/>
            </w:r>
            <w:r w:rsidR="0070238F" w:rsidRPr="0070238F">
              <w:rPr>
                <w:rFonts w:ascii="Times New Roman" w:hAnsi="Times New Roman"/>
                <w:noProof/>
                <w:webHidden/>
              </w:rPr>
              <w:fldChar w:fldCharType="begin"/>
            </w:r>
            <w:r w:rsidR="0070238F" w:rsidRPr="0070238F">
              <w:rPr>
                <w:rFonts w:ascii="Times New Roman" w:hAnsi="Times New Roman"/>
                <w:noProof/>
                <w:webHidden/>
              </w:rPr>
              <w:instrText xml:space="preserve"> PAGEREF _Toc166147158 \h </w:instrText>
            </w:r>
            <w:r w:rsidR="0070238F" w:rsidRPr="0070238F">
              <w:rPr>
                <w:rFonts w:ascii="Times New Roman" w:hAnsi="Times New Roman"/>
                <w:noProof/>
                <w:webHidden/>
              </w:rPr>
            </w:r>
            <w:r w:rsidR="0070238F" w:rsidRPr="0070238F">
              <w:rPr>
                <w:rFonts w:ascii="Times New Roman" w:hAnsi="Times New Roman"/>
                <w:noProof/>
                <w:webHidden/>
              </w:rPr>
              <w:fldChar w:fldCharType="separate"/>
            </w:r>
            <w:r w:rsidR="00364B64">
              <w:rPr>
                <w:rFonts w:ascii="Times New Roman" w:hAnsi="Times New Roman"/>
                <w:noProof/>
                <w:webHidden/>
              </w:rPr>
              <w:t>10</w:t>
            </w:r>
            <w:r w:rsidR="0070238F" w:rsidRPr="0070238F">
              <w:rPr>
                <w:rFonts w:ascii="Times New Roman" w:hAnsi="Times New Roman"/>
                <w:noProof/>
                <w:webHidden/>
              </w:rPr>
              <w:fldChar w:fldCharType="end"/>
            </w:r>
          </w:hyperlink>
        </w:p>
        <w:p w14:paraId="7159FC12" w14:textId="29547DC3" w:rsidR="0070238F" w:rsidRPr="0070238F" w:rsidRDefault="001D46F0" w:rsidP="0070238F">
          <w:pPr>
            <w:pStyle w:val="Sadraj1"/>
            <w:tabs>
              <w:tab w:val="left" w:pos="722"/>
              <w:tab w:val="right" w:leader="dot" w:pos="9483"/>
            </w:tabs>
            <w:ind w:left="567" w:hanging="567"/>
            <w:jc w:val="both"/>
            <w:rPr>
              <w:rFonts w:ascii="Times New Roman" w:eastAsiaTheme="minorEastAsia" w:hAnsi="Times New Roman"/>
              <w:noProof/>
              <w:kern w:val="2"/>
              <w:sz w:val="22"/>
              <w:szCs w:val="22"/>
              <w:lang w:val="hr-HR" w:eastAsia="hr-HR"/>
              <w14:ligatures w14:val="standardContextual"/>
            </w:rPr>
          </w:pPr>
          <w:hyperlink w:anchor="_Toc166147159" w:history="1">
            <w:r w:rsidR="0070238F" w:rsidRPr="0070238F">
              <w:rPr>
                <w:rStyle w:val="Hiperveza"/>
                <w:rFonts w:ascii="Times New Roman" w:hAnsi="Times New Roman"/>
                <w:noProof/>
                <w:spacing w:val="-1"/>
                <w:w w:val="99"/>
                <w:lang w:bidi="hr"/>
              </w:rPr>
              <w:t>3.</w:t>
            </w:r>
            <w:r w:rsidR="0070238F" w:rsidRPr="0070238F">
              <w:rPr>
                <w:rFonts w:ascii="Times New Roman" w:eastAsiaTheme="minorEastAsia" w:hAnsi="Times New Roman"/>
                <w:noProof/>
                <w:kern w:val="2"/>
                <w:sz w:val="22"/>
                <w:szCs w:val="22"/>
                <w:lang w:val="hr-HR" w:eastAsia="hr-HR"/>
                <w14:ligatures w14:val="standardContextual"/>
              </w:rPr>
              <w:tab/>
            </w:r>
            <w:r w:rsidR="0070238F" w:rsidRPr="0070238F">
              <w:rPr>
                <w:rStyle w:val="Hiperveza"/>
                <w:rFonts w:ascii="Times New Roman" w:hAnsi="Times New Roman"/>
                <w:noProof/>
              </w:rPr>
              <w:t>OSNOVE ZA ISKLJUČENJE</w:t>
            </w:r>
            <w:r w:rsidR="0070238F" w:rsidRPr="0070238F">
              <w:rPr>
                <w:rStyle w:val="Hiperveza"/>
                <w:rFonts w:ascii="Times New Roman" w:hAnsi="Times New Roman"/>
                <w:noProof/>
                <w:spacing w:val="3"/>
              </w:rPr>
              <w:t xml:space="preserve"> </w:t>
            </w:r>
            <w:r w:rsidR="0070238F" w:rsidRPr="0070238F">
              <w:rPr>
                <w:rStyle w:val="Hiperveza"/>
                <w:rFonts w:ascii="Times New Roman" w:hAnsi="Times New Roman"/>
                <w:noProof/>
              </w:rPr>
              <w:t>PONUDITELJA</w:t>
            </w:r>
            <w:r w:rsidR="0070238F" w:rsidRPr="0070238F">
              <w:rPr>
                <w:rFonts w:ascii="Times New Roman" w:hAnsi="Times New Roman"/>
                <w:noProof/>
                <w:webHidden/>
              </w:rPr>
              <w:tab/>
            </w:r>
            <w:r w:rsidR="0070238F" w:rsidRPr="0070238F">
              <w:rPr>
                <w:rFonts w:ascii="Times New Roman" w:hAnsi="Times New Roman"/>
                <w:noProof/>
                <w:webHidden/>
              </w:rPr>
              <w:fldChar w:fldCharType="begin"/>
            </w:r>
            <w:r w:rsidR="0070238F" w:rsidRPr="0070238F">
              <w:rPr>
                <w:rFonts w:ascii="Times New Roman" w:hAnsi="Times New Roman"/>
                <w:noProof/>
                <w:webHidden/>
              </w:rPr>
              <w:instrText xml:space="preserve"> PAGEREF _Toc166147159 \h </w:instrText>
            </w:r>
            <w:r w:rsidR="0070238F" w:rsidRPr="0070238F">
              <w:rPr>
                <w:rFonts w:ascii="Times New Roman" w:hAnsi="Times New Roman"/>
                <w:noProof/>
                <w:webHidden/>
              </w:rPr>
            </w:r>
            <w:r w:rsidR="0070238F" w:rsidRPr="0070238F">
              <w:rPr>
                <w:rFonts w:ascii="Times New Roman" w:hAnsi="Times New Roman"/>
                <w:noProof/>
                <w:webHidden/>
              </w:rPr>
              <w:fldChar w:fldCharType="separate"/>
            </w:r>
            <w:r w:rsidR="00364B64">
              <w:rPr>
                <w:rFonts w:ascii="Times New Roman" w:hAnsi="Times New Roman"/>
                <w:noProof/>
                <w:webHidden/>
              </w:rPr>
              <w:t>11</w:t>
            </w:r>
            <w:r w:rsidR="0070238F" w:rsidRPr="0070238F">
              <w:rPr>
                <w:rFonts w:ascii="Times New Roman" w:hAnsi="Times New Roman"/>
                <w:noProof/>
                <w:webHidden/>
              </w:rPr>
              <w:fldChar w:fldCharType="end"/>
            </w:r>
          </w:hyperlink>
        </w:p>
        <w:p w14:paraId="24281FA6" w14:textId="102E311E" w:rsidR="0070238F" w:rsidRPr="0070238F" w:rsidRDefault="001D46F0" w:rsidP="0070238F">
          <w:pPr>
            <w:pStyle w:val="Sadraj2"/>
            <w:tabs>
              <w:tab w:val="left" w:pos="1091"/>
              <w:tab w:val="right" w:leader="dot" w:pos="9483"/>
            </w:tabs>
            <w:ind w:left="567" w:hanging="567"/>
            <w:jc w:val="both"/>
            <w:rPr>
              <w:rFonts w:ascii="Times New Roman" w:eastAsiaTheme="minorEastAsia" w:hAnsi="Times New Roman"/>
              <w:noProof/>
              <w:kern w:val="2"/>
              <w:sz w:val="22"/>
              <w:szCs w:val="22"/>
              <w:lang w:val="hr-HR" w:eastAsia="hr-HR"/>
              <w14:ligatures w14:val="standardContextual"/>
            </w:rPr>
          </w:pPr>
          <w:hyperlink w:anchor="_Toc166147160" w:history="1">
            <w:r w:rsidR="0070238F" w:rsidRPr="0070238F">
              <w:rPr>
                <w:rStyle w:val="Hiperveza"/>
                <w:rFonts w:ascii="Times New Roman" w:hAnsi="Times New Roman"/>
                <w:noProof/>
                <w:w w:val="99"/>
                <w:lang w:bidi="hr"/>
              </w:rPr>
              <w:t>3.1.</w:t>
            </w:r>
            <w:r w:rsidR="0070238F" w:rsidRPr="0070238F">
              <w:rPr>
                <w:rFonts w:ascii="Times New Roman" w:eastAsiaTheme="minorEastAsia" w:hAnsi="Times New Roman"/>
                <w:noProof/>
                <w:kern w:val="2"/>
                <w:sz w:val="22"/>
                <w:szCs w:val="22"/>
                <w:lang w:val="hr-HR" w:eastAsia="hr-HR"/>
                <w14:ligatures w14:val="standardContextual"/>
              </w:rPr>
              <w:tab/>
            </w:r>
            <w:r w:rsidR="0070238F" w:rsidRPr="0070238F">
              <w:rPr>
                <w:rStyle w:val="Hiperveza"/>
                <w:rFonts w:ascii="Times New Roman" w:hAnsi="Times New Roman"/>
                <w:noProof/>
              </w:rPr>
              <w:t>OBVEZNE OSNOVE ZA ISKLJUČENJE GOSPODARSKOG</w:t>
            </w:r>
            <w:r w:rsidR="0070238F" w:rsidRPr="0070238F">
              <w:rPr>
                <w:rStyle w:val="Hiperveza"/>
                <w:rFonts w:ascii="Times New Roman" w:hAnsi="Times New Roman"/>
                <w:noProof/>
                <w:spacing w:val="-5"/>
              </w:rPr>
              <w:t xml:space="preserve"> </w:t>
            </w:r>
            <w:r w:rsidR="0070238F" w:rsidRPr="0070238F">
              <w:rPr>
                <w:rStyle w:val="Hiperveza"/>
                <w:rFonts w:ascii="Times New Roman" w:hAnsi="Times New Roman"/>
                <w:noProof/>
              </w:rPr>
              <w:t>SUBJEKTA</w:t>
            </w:r>
            <w:r w:rsidR="0070238F" w:rsidRPr="0070238F">
              <w:rPr>
                <w:rFonts w:ascii="Times New Roman" w:hAnsi="Times New Roman"/>
                <w:noProof/>
                <w:webHidden/>
              </w:rPr>
              <w:tab/>
            </w:r>
            <w:r w:rsidR="0070238F" w:rsidRPr="0070238F">
              <w:rPr>
                <w:rFonts w:ascii="Times New Roman" w:hAnsi="Times New Roman"/>
                <w:noProof/>
                <w:webHidden/>
              </w:rPr>
              <w:fldChar w:fldCharType="begin"/>
            </w:r>
            <w:r w:rsidR="0070238F" w:rsidRPr="0070238F">
              <w:rPr>
                <w:rFonts w:ascii="Times New Roman" w:hAnsi="Times New Roman"/>
                <w:noProof/>
                <w:webHidden/>
              </w:rPr>
              <w:instrText xml:space="preserve"> PAGEREF _Toc166147160 \h </w:instrText>
            </w:r>
            <w:r w:rsidR="0070238F" w:rsidRPr="0070238F">
              <w:rPr>
                <w:rFonts w:ascii="Times New Roman" w:hAnsi="Times New Roman"/>
                <w:noProof/>
                <w:webHidden/>
              </w:rPr>
            </w:r>
            <w:r w:rsidR="0070238F" w:rsidRPr="0070238F">
              <w:rPr>
                <w:rFonts w:ascii="Times New Roman" w:hAnsi="Times New Roman"/>
                <w:noProof/>
                <w:webHidden/>
              </w:rPr>
              <w:fldChar w:fldCharType="separate"/>
            </w:r>
            <w:r w:rsidR="00364B64">
              <w:rPr>
                <w:rFonts w:ascii="Times New Roman" w:hAnsi="Times New Roman"/>
                <w:noProof/>
                <w:webHidden/>
              </w:rPr>
              <w:t>11</w:t>
            </w:r>
            <w:r w:rsidR="0070238F" w:rsidRPr="0070238F">
              <w:rPr>
                <w:rFonts w:ascii="Times New Roman" w:hAnsi="Times New Roman"/>
                <w:noProof/>
                <w:webHidden/>
              </w:rPr>
              <w:fldChar w:fldCharType="end"/>
            </w:r>
          </w:hyperlink>
        </w:p>
        <w:p w14:paraId="3252E65E" w14:textId="1F84F757" w:rsidR="0070238F" w:rsidRPr="0070238F" w:rsidRDefault="001D46F0" w:rsidP="0070238F">
          <w:pPr>
            <w:pStyle w:val="Sadraj3"/>
            <w:tabs>
              <w:tab w:val="left" w:pos="1320"/>
              <w:tab w:val="right" w:leader="dot" w:pos="9483"/>
            </w:tabs>
            <w:ind w:left="567" w:hanging="567"/>
            <w:jc w:val="both"/>
            <w:rPr>
              <w:rFonts w:ascii="Times New Roman" w:eastAsiaTheme="minorEastAsia" w:hAnsi="Times New Roman"/>
              <w:noProof/>
              <w:kern w:val="2"/>
              <w:sz w:val="22"/>
              <w:szCs w:val="22"/>
              <w:lang w:val="hr-HR" w:eastAsia="hr-HR"/>
              <w14:ligatures w14:val="standardContextual"/>
            </w:rPr>
          </w:pPr>
          <w:hyperlink w:anchor="_Toc166147161" w:history="1">
            <w:r w:rsidR="0070238F" w:rsidRPr="0070238F">
              <w:rPr>
                <w:rStyle w:val="Hiperveza"/>
                <w:rFonts w:ascii="Times New Roman" w:hAnsi="Times New Roman"/>
                <w:noProof/>
                <w:spacing w:val="-1"/>
                <w:w w:val="99"/>
                <w:lang w:bidi="hr"/>
              </w:rPr>
              <w:t>3.1.1.</w:t>
            </w:r>
            <w:r w:rsidR="0070238F" w:rsidRPr="0070238F">
              <w:rPr>
                <w:rFonts w:ascii="Times New Roman" w:eastAsiaTheme="minorEastAsia" w:hAnsi="Times New Roman"/>
                <w:noProof/>
                <w:kern w:val="2"/>
                <w:sz w:val="22"/>
                <w:szCs w:val="22"/>
                <w:lang w:val="hr-HR" w:eastAsia="hr-HR"/>
                <w14:ligatures w14:val="standardContextual"/>
              </w:rPr>
              <w:tab/>
            </w:r>
            <w:r w:rsidR="0070238F" w:rsidRPr="0070238F">
              <w:rPr>
                <w:rStyle w:val="Hiperveza"/>
                <w:rFonts w:ascii="Times New Roman" w:hAnsi="Times New Roman"/>
                <w:noProof/>
              </w:rPr>
              <w:t>Osuđivanost za kaznena</w:t>
            </w:r>
            <w:r w:rsidR="0070238F" w:rsidRPr="0070238F">
              <w:rPr>
                <w:rStyle w:val="Hiperveza"/>
                <w:rFonts w:ascii="Times New Roman" w:hAnsi="Times New Roman"/>
                <w:noProof/>
                <w:spacing w:val="-2"/>
              </w:rPr>
              <w:t xml:space="preserve"> </w:t>
            </w:r>
            <w:r w:rsidR="0070238F" w:rsidRPr="0070238F">
              <w:rPr>
                <w:rStyle w:val="Hiperveza"/>
                <w:rFonts w:ascii="Times New Roman" w:hAnsi="Times New Roman"/>
                <w:noProof/>
              </w:rPr>
              <w:t>djela</w:t>
            </w:r>
            <w:r w:rsidR="0070238F" w:rsidRPr="0070238F">
              <w:rPr>
                <w:rFonts w:ascii="Times New Roman" w:hAnsi="Times New Roman"/>
                <w:noProof/>
                <w:webHidden/>
              </w:rPr>
              <w:tab/>
            </w:r>
            <w:r w:rsidR="0070238F" w:rsidRPr="0070238F">
              <w:rPr>
                <w:rFonts w:ascii="Times New Roman" w:hAnsi="Times New Roman"/>
                <w:noProof/>
                <w:webHidden/>
              </w:rPr>
              <w:fldChar w:fldCharType="begin"/>
            </w:r>
            <w:r w:rsidR="0070238F" w:rsidRPr="0070238F">
              <w:rPr>
                <w:rFonts w:ascii="Times New Roman" w:hAnsi="Times New Roman"/>
                <w:noProof/>
                <w:webHidden/>
              </w:rPr>
              <w:instrText xml:space="preserve"> PAGEREF _Toc166147161 \h </w:instrText>
            </w:r>
            <w:r w:rsidR="0070238F" w:rsidRPr="0070238F">
              <w:rPr>
                <w:rFonts w:ascii="Times New Roman" w:hAnsi="Times New Roman"/>
                <w:noProof/>
                <w:webHidden/>
              </w:rPr>
            </w:r>
            <w:r w:rsidR="0070238F" w:rsidRPr="0070238F">
              <w:rPr>
                <w:rFonts w:ascii="Times New Roman" w:hAnsi="Times New Roman"/>
                <w:noProof/>
                <w:webHidden/>
              </w:rPr>
              <w:fldChar w:fldCharType="separate"/>
            </w:r>
            <w:r w:rsidR="00364B64">
              <w:rPr>
                <w:rFonts w:ascii="Times New Roman" w:hAnsi="Times New Roman"/>
                <w:noProof/>
                <w:webHidden/>
              </w:rPr>
              <w:t>11</w:t>
            </w:r>
            <w:r w:rsidR="0070238F" w:rsidRPr="0070238F">
              <w:rPr>
                <w:rFonts w:ascii="Times New Roman" w:hAnsi="Times New Roman"/>
                <w:noProof/>
                <w:webHidden/>
              </w:rPr>
              <w:fldChar w:fldCharType="end"/>
            </w:r>
          </w:hyperlink>
        </w:p>
        <w:p w14:paraId="315C6D6E" w14:textId="4284D1B5" w:rsidR="0070238F" w:rsidRPr="0070238F" w:rsidRDefault="001D46F0" w:rsidP="0070238F">
          <w:pPr>
            <w:pStyle w:val="Sadraj3"/>
            <w:tabs>
              <w:tab w:val="left" w:pos="1320"/>
              <w:tab w:val="right" w:leader="dot" w:pos="9483"/>
            </w:tabs>
            <w:ind w:left="567" w:hanging="567"/>
            <w:jc w:val="both"/>
            <w:rPr>
              <w:rFonts w:ascii="Times New Roman" w:eastAsiaTheme="minorEastAsia" w:hAnsi="Times New Roman"/>
              <w:noProof/>
              <w:kern w:val="2"/>
              <w:sz w:val="22"/>
              <w:szCs w:val="22"/>
              <w:lang w:val="hr-HR" w:eastAsia="hr-HR"/>
              <w14:ligatures w14:val="standardContextual"/>
            </w:rPr>
          </w:pPr>
          <w:hyperlink w:anchor="_Toc166147162" w:history="1">
            <w:r w:rsidR="0070238F" w:rsidRPr="0070238F">
              <w:rPr>
                <w:rStyle w:val="Hiperveza"/>
                <w:rFonts w:ascii="Times New Roman" w:hAnsi="Times New Roman"/>
                <w:noProof/>
                <w:spacing w:val="-1"/>
                <w:w w:val="99"/>
                <w:lang w:bidi="hr"/>
              </w:rPr>
              <w:t>3.1.2.</w:t>
            </w:r>
            <w:r w:rsidR="0070238F" w:rsidRPr="0070238F">
              <w:rPr>
                <w:rFonts w:ascii="Times New Roman" w:eastAsiaTheme="minorEastAsia" w:hAnsi="Times New Roman"/>
                <w:noProof/>
                <w:kern w:val="2"/>
                <w:sz w:val="22"/>
                <w:szCs w:val="22"/>
                <w:lang w:val="hr-HR" w:eastAsia="hr-HR"/>
                <w14:ligatures w14:val="standardContextual"/>
              </w:rPr>
              <w:tab/>
            </w:r>
            <w:r w:rsidR="0070238F" w:rsidRPr="0070238F">
              <w:rPr>
                <w:rStyle w:val="Hiperveza"/>
                <w:rFonts w:ascii="Times New Roman" w:hAnsi="Times New Roman"/>
                <w:noProof/>
              </w:rPr>
              <w:t>Plaćanje dospjelih poreznih obveza i obveza za mirovinsko i zdravstveno</w:t>
            </w:r>
            <w:r w:rsidR="0070238F" w:rsidRPr="0070238F">
              <w:rPr>
                <w:rStyle w:val="Hiperveza"/>
                <w:rFonts w:ascii="Times New Roman" w:hAnsi="Times New Roman"/>
                <w:noProof/>
                <w:spacing w:val="-13"/>
              </w:rPr>
              <w:t xml:space="preserve"> </w:t>
            </w:r>
            <w:r w:rsidR="0070238F" w:rsidRPr="0070238F">
              <w:rPr>
                <w:rStyle w:val="Hiperveza"/>
                <w:rFonts w:ascii="Times New Roman" w:hAnsi="Times New Roman"/>
                <w:noProof/>
              </w:rPr>
              <w:t>osiguranje</w:t>
            </w:r>
            <w:r w:rsidR="0070238F" w:rsidRPr="0070238F">
              <w:rPr>
                <w:rFonts w:ascii="Times New Roman" w:hAnsi="Times New Roman"/>
                <w:noProof/>
                <w:webHidden/>
              </w:rPr>
              <w:tab/>
            </w:r>
            <w:r w:rsidR="0070238F" w:rsidRPr="0070238F">
              <w:rPr>
                <w:rFonts w:ascii="Times New Roman" w:hAnsi="Times New Roman"/>
                <w:noProof/>
                <w:webHidden/>
              </w:rPr>
              <w:fldChar w:fldCharType="begin"/>
            </w:r>
            <w:r w:rsidR="0070238F" w:rsidRPr="0070238F">
              <w:rPr>
                <w:rFonts w:ascii="Times New Roman" w:hAnsi="Times New Roman"/>
                <w:noProof/>
                <w:webHidden/>
              </w:rPr>
              <w:instrText xml:space="preserve"> PAGEREF _Toc166147162 \h </w:instrText>
            </w:r>
            <w:r w:rsidR="0070238F" w:rsidRPr="0070238F">
              <w:rPr>
                <w:rFonts w:ascii="Times New Roman" w:hAnsi="Times New Roman"/>
                <w:noProof/>
                <w:webHidden/>
              </w:rPr>
            </w:r>
            <w:r w:rsidR="0070238F" w:rsidRPr="0070238F">
              <w:rPr>
                <w:rFonts w:ascii="Times New Roman" w:hAnsi="Times New Roman"/>
                <w:noProof/>
                <w:webHidden/>
              </w:rPr>
              <w:fldChar w:fldCharType="separate"/>
            </w:r>
            <w:r w:rsidR="00364B64">
              <w:rPr>
                <w:rFonts w:ascii="Times New Roman" w:hAnsi="Times New Roman"/>
                <w:noProof/>
                <w:webHidden/>
              </w:rPr>
              <w:t>12</w:t>
            </w:r>
            <w:r w:rsidR="0070238F" w:rsidRPr="0070238F">
              <w:rPr>
                <w:rFonts w:ascii="Times New Roman" w:hAnsi="Times New Roman"/>
                <w:noProof/>
                <w:webHidden/>
              </w:rPr>
              <w:fldChar w:fldCharType="end"/>
            </w:r>
          </w:hyperlink>
        </w:p>
        <w:p w14:paraId="41DEE12A" w14:textId="44A987ED" w:rsidR="0070238F" w:rsidRPr="0070238F" w:rsidRDefault="001D46F0" w:rsidP="0070238F">
          <w:pPr>
            <w:pStyle w:val="Sadraj1"/>
            <w:tabs>
              <w:tab w:val="left" w:pos="722"/>
              <w:tab w:val="right" w:leader="dot" w:pos="9483"/>
            </w:tabs>
            <w:ind w:left="567" w:hanging="567"/>
            <w:jc w:val="both"/>
            <w:rPr>
              <w:rFonts w:ascii="Times New Roman" w:eastAsiaTheme="minorEastAsia" w:hAnsi="Times New Roman"/>
              <w:noProof/>
              <w:kern w:val="2"/>
              <w:sz w:val="22"/>
              <w:szCs w:val="22"/>
              <w:lang w:val="hr-HR" w:eastAsia="hr-HR"/>
              <w14:ligatures w14:val="standardContextual"/>
            </w:rPr>
          </w:pPr>
          <w:hyperlink w:anchor="_Toc166147163" w:history="1">
            <w:r w:rsidR="0070238F" w:rsidRPr="0070238F">
              <w:rPr>
                <w:rStyle w:val="Hiperveza"/>
                <w:rFonts w:ascii="Times New Roman" w:hAnsi="Times New Roman"/>
                <w:noProof/>
                <w:spacing w:val="-1"/>
                <w:w w:val="99"/>
                <w:lang w:bidi="hr"/>
              </w:rPr>
              <w:t>4.</w:t>
            </w:r>
            <w:r w:rsidR="0070238F" w:rsidRPr="0070238F">
              <w:rPr>
                <w:rFonts w:ascii="Times New Roman" w:eastAsiaTheme="minorEastAsia" w:hAnsi="Times New Roman"/>
                <w:noProof/>
                <w:kern w:val="2"/>
                <w:sz w:val="22"/>
                <w:szCs w:val="22"/>
                <w:lang w:val="hr-HR" w:eastAsia="hr-HR"/>
                <w14:ligatures w14:val="standardContextual"/>
              </w:rPr>
              <w:tab/>
            </w:r>
            <w:r w:rsidR="0070238F" w:rsidRPr="0070238F">
              <w:rPr>
                <w:rStyle w:val="Hiperveza"/>
                <w:rFonts w:ascii="Times New Roman" w:hAnsi="Times New Roman"/>
                <w:noProof/>
              </w:rPr>
              <w:t>KRITERIJI ZA ODABIR GOSPODARSKOG SUBJEKTA (UVJETI SPOSOBNOSTI)</w:t>
            </w:r>
            <w:r w:rsidR="0070238F" w:rsidRPr="0070238F">
              <w:rPr>
                <w:rFonts w:ascii="Times New Roman" w:hAnsi="Times New Roman"/>
                <w:noProof/>
                <w:webHidden/>
              </w:rPr>
              <w:tab/>
            </w:r>
            <w:r w:rsidR="0070238F" w:rsidRPr="0070238F">
              <w:rPr>
                <w:rFonts w:ascii="Times New Roman" w:hAnsi="Times New Roman"/>
                <w:noProof/>
                <w:webHidden/>
              </w:rPr>
              <w:fldChar w:fldCharType="begin"/>
            </w:r>
            <w:r w:rsidR="0070238F" w:rsidRPr="0070238F">
              <w:rPr>
                <w:rFonts w:ascii="Times New Roman" w:hAnsi="Times New Roman"/>
                <w:noProof/>
                <w:webHidden/>
              </w:rPr>
              <w:instrText xml:space="preserve"> PAGEREF _Toc166147163 \h </w:instrText>
            </w:r>
            <w:r w:rsidR="0070238F" w:rsidRPr="0070238F">
              <w:rPr>
                <w:rFonts w:ascii="Times New Roman" w:hAnsi="Times New Roman"/>
                <w:noProof/>
                <w:webHidden/>
              </w:rPr>
            </w:r>
            <w:r w:rsidR="0070238F" w:rsidRPr="0070238F">
              <w:rPr>
                <w:rFonts w:ascii="Times New Roman" w:hAnsi="Times New Roman"/>
                <w:noProof/>
                <w:webHidden/>
              </w:rPr>
              <w:fldChar w:fldCharType="separate"/>
            </w:r>
            <w:r w:rsidR="00364B64">
              <w:rPr>
                <w:rFonts w:ascii="Times New Roman" w:hAnsi="Times New Roman"/>
                <w:noProof/>
                <w:webHidden/>
              </w:rPr>
              <w:t>13</w:t>
            </w:r>
            <w:r w:rsidR="0070238F" w:rsidRPr="0070238F">
              <w:rPr>
                <w:rFonts w:ascii="Times New Roman" w:hAnsi="Times New Roman"/>
                <w:noProof/>
                <w:webHidden/>
              </w:rPr>
              <w:fldChar w:fldCharType="end"/>
            </w:r>
          </w:hyperlink>
        </w:p>
        <w:p w14:paraId="1E70D7AF" w14:textId="0CD247BC" w:rsidR="0070238F" w:rsidRPr="0070238F" w:rsidRDefault="001D46F0" w:rsidP="0070238F">
          <w:pPr>
            <w:pStyle w:val="Sadraj2"/>
            <w:tabs>
              <w:tab w:val="left" w:pos="1091"/>
              <w:tab w:val="right" w:leader="dot" w:pos="9483"/>
            </w:tabs>
            <w:ind w:left="567" w:hanging="567"/>
            <w:jc w:val="both"/>
            <w:rPr>
              <w:rFonts w:ascii="Times New Roman" w:eastAsiaTheme="minorEastAsia" w:hAnsi="Times New Roman"/>
              <w:noProof/>
              <w:kern w:val="2"/>
              <w:sz w:val="22"/>
              <w:szCs w:val="22"/>
              <w:lang w:val="hr-HR" w:eastAsia="hr-HR"/>
              <w14:ligatures w14:val="standardContextual"/>
            </w:rPr>
          </w:pPr>
          <w:hyperlink w:anchor="_Toc166147164" w:history="1">
            <w:r w:rsidR="0070238F" w:rsidRPr="0070238F">
              <w:rPr>
                <w:rStyle w:val="Hiperveza"/>
                <w:rFonts w:ascii="Times New Roman" w:hAnsi="Times New Roman"/>
                <w:noProof/>
                <w:w w:val="99"/>
                <w:lang w:bidi="hr"/>
              </w:rPr>
              <w:t>4.1.</w:t>
            </w:r>
            <w:r w:rsidR="0070238F" w:rsidRPr="0070238F">
              <w:rPr>
                <w:rFonts w:ascii="Times New Roman" w:eastAsiaTheme="minorEastAsia" w:hAnsi="Times New Roman"/>
                <w:noProof/>
                <w:kern w:val="2"/>
                <w:sz w:val="22"/>
                <w:szCs w:val="22"/>
                <w:lang w:val="hr-HR" w:eastAsia="hr-HR"/>
                <w14:ligatures w14:val="standardContextual"/>
              </w:rPr>
              <w:tab/>
            </w:r>
            <w:r w:rsidR="0070238F" w:rsidRPr="0070238F">
              <w:rPr>
                <w:rStyle w:val="Hiperveza"/>
                <w:rFonts w:ascii="Times New Roman" w:hAnsi="Times New Roman"/>
                <w:noProof/>
              </w:rPr>
              <w:t>UVJETI SPOSOBNOSTI ZA OBAVLJANJE PROFESIONALNE</w:t>
            </w:r>
            <w:r w:rsidR="0070238F" w:rsidRPr="0070238F">
              <w:rPr>
                <w:rStyle w:val="Hiperveza"/>
                <w:rFonts w:ascii="Times New Roman" w:hAnsi="Times New Roman"/>
                <w:noProof/>
                <w:spacing w:val="-13"/>
              </w:rPr>
              <w:t xml:space="preserve"> </w:t>
            </w:r>
            <w:r w:rsidR="0070238F" w:rsidRPr="0070238F">
              <w:rPr>
                <w:rStyle w:val="Hiperveza"/>
                <w:rFonts w:ascii="Times New Roman" w:hAnsi="Times New Roman"/>
                <w:noProof/>
              </w:rPr>
              <w:t>DJELATNOSTI</w:t>
            </w:r>
            <w:r w:rsidR="0070238F" w:rsidRPr="0070238F">
              <w:rPr>
                <w:rFonts w:ascii="Times New Roman" w:hAnsi="Times New Roman"/>
                <w:noProof/>
                <w:webHidden/>
              </w:rPr>
              <w:tab/>
            </w:r>
            <w:r w:rsidR="0070238F" w:rsidRPr="0070238F">
              <w:rPr>
                <w:rFonts w:ascii="Times New Roman" w:hAnsi="Times New Roman"/>
                <w:noProof/>
                <w:webHidden/>
              </w:rPr>
              <w:fldChar w:fldCharType="begin"/>
            </w:r>
            <w:r w:rsidR="0070238F" w:rsidRPr="0070238F">
              <w:rPr>
                <w:rFonts w:ascii="Times New Roman" w:hAnsi="Times New Roman"/>
                <w:noProof/>
                <w:webHidden/>
              </w:rPr>
              <w:instrText xml:space="preserve"> PAGEREF _Toc166147164 \h </w:instrText>
            </w:r>
            <w:r w:rsidR="0070238F" w:rsidRPr="0070238F">
              <w:rPr>
                <w:rFonts w:ascii="Times New Roman" w:hAnsi="Times New Roman"/>
                <w:noProof/>
                <w:webHidden/>
              </w:rPr>
            </w:r>
            <w:r w:rsidR="0070238F" w:rsidRPr="0070238F">
              <w:rPr>
                <w:rFonts w:ascii="Times New Roman" w:hAnsi="Times New Roman"/>
                <w:noProof/>
                <w:webHidden/>
              </w:rPr>
              <w:fldChar w:fldCharType="separate"/>
            </w:r>
            <w:r w:rsidR="00364B64">
              <w:rPr>
                <w:rFonts w:ascii="Times New Roman" w:hAnsi="Times New Roman"/>
                <w:noProof/>
                <w:webHidden/>
              </w:rPr>
              <w:t>13</w:t>
            </w:r>
            <w:r w:rsidR="0070238F" w:rsidRPr="0070238F">
              <w:rPr>
                <w:rFonts w:ascii="Times New Roman" w:hAnsi="Times New Roman"/>
                <w:noProof/>
                <w:webHidden/>
              </w:rPr>
              <w:fldChar w:fldCharType="end"/>
            </w:r>
          </w:hyperlink>
        </w:p>
        <w:p w14:paraId="6A0F1CBA" w14:textId="25BB3B8C" w:rsidR="0070238F" w:rsidRPr="0070238F" w:rsidRDefault="001D46F0" w:rsidP="0070238F">
          <w:pPr>
            <w:pStyle w:val="Sadraj2"/>
            <w:tabs>
              <w:tab w:val="left" w:pos="1091"/>
              <w:tab w:val="right" w:leader="dot" w:pos="9483"/>
            </w:tabs>
            <w:ind w:left="567" w:hanging="567"/>
            <w:jc w:val="both"/>
            <w:rPr>
              <w:rFonts w:ascii="Times New Roman" w:eastAsiaTheme="minorEastAsia" w:hAnsi="Times New Roman"/>
              <w:noProof/>
              <w:kern w:val="2"/>
              <w:sz w:val="22"/>
              <w:szCs w:val="22"/>
              <w:lang w:val="hr-HR" w:eastAsia="hr-HR"/>
              <w14:ligatures w14:val="standardContextual"/>
            </w:rPr>
          </w:pPr>
          <w:hyperlink w:anchor="_Toc166147165" w:history="1">
            <w:r w:rsidR="0070238F" w:rsidRPr="0070238F">
              <w:rPr>
                <w:rStyle w:val="Hiperveza"/>
                <w:rFonts w:ascii="Times New Roman" w:hAnsi="Times New Roman"/>
                <w:noProof/>
                <w:w w:val="99"/>
                <w:lang w:bidi="hr"/>
              </w:rPr>
              <w:t>4.2.</w:t>
            </w:r>
            <w:r w:rsidR="0070238F" w:rsidRPr="0070238F">
              <w:rPr>
                <w:rFonts w:ascii="Times New Roman" w:eastAsiaTheme="minorEastAsia" w:hAnsi="Times New Roman"/>
                <w:noProof/>
                <w:kern w:val="2"/>
                <w:sz w:val="22"/>
                <w:szCs w:val="22"/>
                <w:lang w:val="hr-HR" w:eastAsia="hr-HR"/>
                <w14:ligatures w14:val="standardContextual"/>
              </w:rPr>
              <w:tab/>
            </w:r>
            <w:r w:rsidR="0070238F" w:rsidRPr="0070238F">
              <w:rPr>
                <w:rStyle w:val="Hiperveza"/>
                <w:rFonts w:ascii="Times New Roman" w:hAnsi="Times New Roman"/>
                <w:noProof/>
              </w:rPr>
              <w:t>TEHNIČKA I STRUČNA</w:t>
            </w:r>
            <w:r w:rsidR="0070238F" w:rsidRPr="0070238F">
              <w:rPr>
                <w:rStyle w:val="Hiperveza"/>
                <w:rFonts w:ascii="Times New Roman" w:hAnsi="Times New Roman"/>
                <w:noProof/>
                <w:spacing w:val="-2"/>
              </w:rPr>
              <w:t xml:space="preserve"> </w:t>
            </w:r>
            <w:r w:rsidR="0070238F" w:rsidRPr="0070238F">
              <w:rPr>
                <w:rStyle w:val="Hiperveza"/>
                <w:rFonts w:ascii="Times New Roman" w:hAnsi="Times New Roman"/>
                <w:noProof/>
              </w:rPr>
              <w:t>SPOSOBNOST</w:t>
            </w:r>
            <w:r w:rsidR="0070238F" w:rsidRPr="0070238F">
              <w:rPr>
                <w:rFonts w:ascii="Times New Roman" w:hAnsi="Times New Roman"/>
                <w:noProof/>
                <w:webHidden/>
              </w:rPr>
              <w:tab/>
            </w:r>
            <w:r w:rsidR="0070238F" w:rsidRPr="0070238F">
              <w:rPr>
                <w:rFonts w:ascii="Times New Roman" w:hAnsi="Times New Roman"/>
                <w:noProof/>
                <w:webHidden/>
              </w:rPr>
              <w:fldChar w:fldCharType="begin"/>
            </w:r>
            <w:r w:rsidR="0070238F" w:rsidRPr="0070238F">
              <w:rPr>
                <w:rFonts w:ascii="Times New Roman" w:hAnsi="Times New Roman"/>
                <w:noProof/>
                <w:webHidden/>
              </w:rPr>
              <w:instrText xml:space="preserve"> PAGEREF _Toc166147165 \h </w:instrText>
            </w:r>
            <w:r w:rsidR="0070238F" w:rsidRPr="0070238F">
              <w:rPr>
                <w:rFonts w:ascii="Times New Roman" w:hAnsi="Times New Roman"/>
                <w:noProof/>
                <w:webHidden/>
              </w:rPr>
            </w:r>
            <w:r w:rsidR="0070238F" w:rsidRPr="0070238F">
              <w:rPr>
                <w:rFonts w:ascii="Times New Roman" w:hAnsi="Times New Roman"/>
                <w:noProof/>
                <w:webHidden/>
              </w:rPr>
              <w:fldChar w:fldCharType="separate"/>
            </w:r>
            <w:r w:rsidR="00364B64">
              <w:rPr>
                <w:rFonts w:ascii="Times New Roman" w:hAnsi="Times New Roman"/>
                <w:noProof/>
                <w:webHidden/>
              </w:rPr>
              <w:t>13</w:t>
            </w:r>
            <w:r w:rsidR="0070238F" w:rsidRPr="0070238F">
              <w:rPr>
                <w:rFonts w:ascii="Times New Roman" w:hAnsi="Times New Roman"/>
                <w:noProof/>
                <w:webHidden/>
              </w:rPr>
              <w:fldChar w:fldCharType="end"/>
            </w:r>
          </w:hyperlink>
        </w:p>
        <w:p w14:paraId="60CE08B3" w14:textId="7DBEC555" w:rsidR="0070238F" w:rsidRPr="0070238F" w:rsidRDefault="001D46F0" w:rsidP="0070238F">
          <w:pPr>
            <w:pStyle w:val="Sadraj2"/>
            <w:tabs>
              <w:tab w:val="left" w:pos="1091"/>
              <w:tab w:val="right" w:leader="dot" w:pos="9483"/>
            </w:tabs>
            <w:ind w:left="567" w:hanging="567"/>
            <w:jc w:val="both"/>
            <w:rPr>
              <w:rFonts w:ascii="Times New Roman" w:eastAsiaTheme="minorEastAsia" w:hAnsi="Times New Roman"/>
              <w:noProof/>
              <w:kern w:val="2"/>
              <w:sz w:val="22"/>
              <w:szCs w:val="22"/>
              <w:lang w:val="hr-HR" w:eastAsia="hr-HR"/>
              <w14:ligatures w14:val="standardContextual"/>
            </w:rPr>
          </w:pPr>
          <w:hyperlink w:anchor="_Toc166147166" w:history="1">
            <w:r w:rsidR="0070238F" w:rsidRPr="0070238F">
              <w:rPr>
                <w:rStyle w:val="Hiperveza"/>
                <w:rFonts w:ascii="Times New Roman" w:hAnsi="Times New Roman"/>
                <w:noProof/>
                <w:w w:val="99"/>
                <w:lang w:bidi="hr"/>
              </w:rPr>
              <w:t>4.3.</w:t>
            </w:r>
            <w:r w:rsidR="0070238F" w:rsidRPr="0070238F">
              <w:rPr>
                <w:rFonts w:ascii="Times New Roman" w:eastAsiaTheme="minorEastAsia" w:hAnsi="Times New Roman"/>
                <w:noProof/>
                <w:kern w:val="2"/>
                <w:sz w:val="22"/>
                <w:szCs w:val="22"/>
                <w:lang w:val="hr-HR" w:eastAsia="hr-HR"/>
                <w14:ligatures w14:val="standardContextual"/>
              </w:rPr>
              <w:tab/>
            </w:r>
            <w:r w:rsidR="0070238F" w:rsidRPr="0070238F">
              <w:rPr>
                <w:rStyle w:val="Hiperveza"/>
                <w:rFonts w:ascii="Times New Roman" w:hAnsi="Times New Roman"/>
                <w:noProof/>
              </w:rPr>
              <w:t>UVJETI SPOSOBNOSTI U SLUČAJU ZAJEDNICE GOSPODARSKIH</w:t>
            </w:r>
            <w:r w:rsidR="0070238F" w:rsidRPr="0070238F">
              <w:rPr>
                <w:rStyle w:val="Hiperveza"/>
                <w:rFonts w:ascii="Times New Roman" w:hAnsi="Times New Roman"/>
                <w:noProof/>
                <w:spacing w:val="-9"/>
              </w:rPr>
              <w:t xml:space="preserve"> </w:t>
            </w:r>
            <w:r w:rsidR="0070238F" w:rsidRPr="0070238F">
              <w:rPr>
                <w:rStyle w:val="Hiperveza"/>
                <w:rFonts w:ascii="Times New Roman" w:hAnsi="Times New Roman"/>
                <w:noProof/>
              </w:rPr>
              <w:t>SUBJEKATA</w:t>
            </w:r>
            <w:r w:rsidR="0070238F" w:rsidRPr="0070238F">
              <w:rPr>
                <w:rFonts w:ascii="Times New Roman" w:hAnsi="Times New Roman"/>
                <w:noProof/>
                <w:webHidden/>
              </w:rPr>
              <w:tab/>
            </w:r>
            <w:r w:rsidR="0070238F" w:rsidRPr="0070238F">
              <w:rPr>
                <w:rFonts w:ascii="Times New Roman" w:hAnsi="Times New Roman"/>
                <w:noProof/>
                <w:webHidden/>
              </w:rPr>
              <w:fldChar w:fldCharType="begin"/>
            </w:r>
            <w:r w:rsidR="0070238F" w:rsidRPr="0070238F">
              <w:rPr>
                <w:rFonts w:ascii="Times New Roman" w:hAnsi="Times New Roman"/>
                <w:noProof/>
                <w:webHidden/>
              </w:rPr>
              <w:instrText xml:space="preserve"> PAGEREF _Toc166147166 \h </w:instrText>
            </w:r>
            <w:r w:rsidR="0070238F" w:rsidRPr="0070238F">
              <w:rPr>
                <w:rFonts w:ascii="Times New Roman" w:hAnsi="Times New Roman"/>
                <w:noProof/>
                <w:webHidden/>
              </w:rPr>
            </w:r>
            <w:r w:rsidR="0070238F" w:rsidRPr="0070238F">
              <w:rPr>
                <w:rFonts w:ascii="Times New Roman" w:hAnsi="Times New Roman"/>
                <w:noProof/>
                <w:webHidden/>
              </w:rPr>
              <w:fldChar w:fldCharType="separate"/>
            </w:r>
            <w:r w:rsidR="00364B64">
              <w:rPr>
                <w:rFonts w:ascii="Times New Roman" w:hAnsi="Times New Roman"/>
                <w:noProof/>
                <w:webHidden/>
              </w:rPr>
              <w:t>15</w:t>
            </w:r>
            <w:r w:rsidR="0070238F" w:rsidRPr="0070238F">
              <w:rPr>
                <w:rFonts w:ascii="Times New Roman" w:hAnsi="Times New Roman"/>
                <w:noProof/>
                <w:webHidden/>
              </w:rPr>
              <w:fldChar w:fldCharType="end"/>
            </w:r>
          </w:hyperlink>
        </w:p>
        <w:p w14:paraId="5B30A1E7" w14:textId="7B3C78C9" w:rsidR="0070238F" w:rsidRPr="0070238F" w:rsidRDefault="001D46F0" w:rsidP="0070238F">
          <w:pPr>
            <w:pStyle w:val="Sadraj1"/>
            <w:tabs>
              <w:tab w:val="left" w:pos="722"/>
              <w:tab w:val="right" w:leader="dot" w:pos="9483"/>
            </w:tabs>
            <w:ind w:left="567" w:hanging="567"/>
            <w:jc w:val="both"/>
            <w:rPr>
              <w:rFonts w:ascii="Times New Roman" w:eastAsiaTheme="minorEastAsia" w:hAnsi="Times New Roman"/>
              <w:noProof/>
              <w:kern w:val="2"/>
              <w:sz w:val="22"/>
              <w:szCs w:val="22"/>
              <w:lang w:val="hr-HR" w:eastAsia="hr-HR"/>
              <w14:ligatures w14:val="standardContextual"/>
            </w:rPr>
          </w:pPr>
          <w:hyperlink w:anchor="_Toc166147167" w:history="1">
            <w:r w:rsidR="0070238F" w:rsidRPr="0070238F">
              <w:rPr>
                <w:rStyle w:val="Hiperveza"/>
                <w:rFonts w:ascii="Times New Roman" w:hAnsi="Times New Roman"/>
                <w:noProof/>
                <w:spacing w:val="-1"/>
                <w:w w:val="99"/>
                <w:lang w:bidi="hr"/>
              </w:rPr>
              <w:t>5.</w:t>
            </w:r>
            <w:r w:rsidR="0070238F" w:rsidRPr="0070238F">
              <w:rPr>
                <w:rFonts w:ascii="Times New Roman" w:eastAsiaTheme="minorEastAsia" w:hAnsi="Times New Roman"/>
                <w:noProof/>
                <w:kern w:val="2"/>
                <w:sz w:val="22"/>
                <w:szCs w:val="22"/>
                <w:lang w:val="hr-HR" w:eastAsia="hr-HR"/>
                <w14:ligatures w14:val="standardContextual"/>
              </w:rPr>
              <w:tab/>
            </w:r>
            <w:r w:rsidR="0070238F" w:rsidRPr="0070238F">
              <w:rPr>
                <w:rStyle w:val="Hiperveza"/>
                <w:rFonts w:ascii="Times New Roman" w:hAnsi="Times New Roman"/>
                <w:noProof/>
              </w:rPr>
              <w:t>PODACI O</w:t>
            </w:r>
            <w:r w:rsidR="0070238F" w:rsidRPr="0070238F">
              <w:rPr>
                <w:rStyle w:val="Hiperveza"/>
                <w:rFonts w:ascii="Times New Roman" w:hAnsi="Times New Roman"/>
                <w:noProof/>
                <w:spacing w:val="-2"/>
              </w:rPr>
              <w:t xml:space="preserve"> </w:t>
            </w:r>
            <w:r w:rsidR="0070238F" w:rsidRPr="0070238F">
              <w:rPr>
                <w:rStyle w:val="Hiperveza"/>
                <w:rFonts w:ascii="Times New Roman" w:hAnsi="Times New Roman"/>
                <w:noProof/>
              </w:rPr>
              <w:t>PONUDI</w:t>
            </w:r>
            <w:r w:rsidR="0070238F" w:rsidRPr="0070238F">
              <w:rPr>
                <w:rFonts w:ascii="Times New Roman" w:hAnsi="Times New Roman"/>
                <w:noProof/>
                <w:webHidden/>
              </w:rPr>
              <w:tab/>
            </w:r>
            <w:r w:rsidR="0070238F" w:rsidRPr="0070238F">
              <w:rPr>
                <w:rFonts w:ascii="Times New Roman" w:hAnsi="Times New Roman"/>
                <w:noProof/>
                <w:webHidden/>
              </w:rPr>
              <w:fldChar w:fldCharType="begin"/>
            </w:r>
            <w:r w:rsidR="0070238F" w:rsidRPr="0070238F">
              <w:rPr>
                <w:rFonts w:ascii="Times New Roman" w:hAnsi="Times New Roman"/>
                <w:noProof/>
                <w:webHidden/>
              </w:rPr>
              <w:instrText xml:space="preserve"> PAGEREF _Toc166147167 \h </w:instrText>
            </w:r>
            <w:r w:rsidR="0070238F" w:rsidRPr="0070238F">
              <w:rPr>
                <w:rFonts w:ascii="Times New Roman" w:hAnsi="Times New Roman"/>
                <w:noProof/>
                <w:webHidden/>
              </w:rPr>
            </w:r>
            <w:r w:rsidR="0070238F" w:rsidRPr="0070238F">
              <w:rPr>
                <w:rFonts w:ascii="Times New Roman" w:hAnsi="Times New Roman"/>
                <w:noProof/>
                <w:webHidden/>
              </w:rPr>
              <w:fldChar w:fldCharType="separate"/>
            </w:r>
            <w:r w:rsidR="00364B64">
              <w:rPr>
                <w:rFonts w:ascii="Times New Roman" w:hAnsi="Times New Roman"/>
                <w:noProof/>
                <w:webHidden/>
              </w:rPr>
              <w:t>15</w:t>
            </w:r>
            <w:r w:rsidR="0070238F" w:rsidRPr="0070238F">
              <w:rPr>
                <w:rFonts w:ascii="Times New Roman" w:hAnsi="Times New Roman"/>
                <w:noProof/>
                <w:webHidden/>
              </w:rPr>
              <w:fldChar w:fldCharType="end"/>
            </w:r>
          </w:hyperlink>
        </w:p>
        <w:p w14:paraId="73C003D1" w14:textId="308D3F47" w:rsidR="0070238F" w:rsidRPr="0070238F" w:rsidRDefault="001D46F0" w:rsidP="0070238F">
          <w:pPr>
            <w:pStyle w:val="Sadraj2"/>
            <w:tabs>
              <w:tab w:val="left" w:pos="1091"/>
              <w:tab w:val="right" w:leader="dot" w:pos="9483"/>
            </w:tabs>
            <w:ind w:left="567" w:hanging="567"/>
            <w:jc w:val="both"/>
            <w:rPr>
              <w:rFonts w:ascii="Times New Roman" w:eastAsiaTheme="minorEastAsia" w:hAnsi="Times New Roman"/>
              <w:noProof/>
              <w:kern w:val="2"/>
              <w:sz w:val="22"/>
              <w:szCs w:val="22"/>
              <w:lang w:val="hr-HR" w:eastAsia="hr-HR"/>
              <w14:ligatures w14:val="standardContextual"/>
            </w:rPr>
          </w:pPr>
          <w:hyperlink w:anchor="_Toc166147168" w:history="1">
            <w:r w:rsidR="0070238F" w:rsidRPr="0070238F">
              <w:rPr>
                <w:rStyle w:val="Hiperveza"/>
                <w:rFonts w:ascii="Times New Roman" w:hAnsi="Times New Roman"/>
                <w:noProof/>
                <w:spacing w:val="-1"/>
                <w:w w:val="99"/>
                <w:lang w:bidi="hr"/>
              </w:rPr>
              <w:t>5.1.</w:t>
            </w:r>
            <w:r w:rsidR="0070238F" w:rsidRPr="0070238F">
              <w:rPr>
                <w:rFonts w:ascii="Times New Roman" w:eastAsiaTheme="minorEastAsia" w:hAnsi="Times New Roman"/>
                <w:noProof/>
                <w:kern w:val="2"/>
                <w:sz w:val="22"/>
                <w:szCs w:val="22"/>
                <w:lang w:val="hr-HR" w:eastAsia="hr-HR"/>
                <w14:ligatures w14:val="standardContextual"/>
              </w:rPr>
              <w:tab/>
            </w:r>
            <w:r w:rsidR="0070238F" w:rsidRPr="0070238F">
              <w:rPr>
                <w:rStyle w:val="Hiperveza"/>
                <w:rFonts w:ascii="Times New Roman" w:hAnsi="Times New Roman"/>
                <w:noProof/>
              </w:rPr>
              <w:t>SADRŽAJ I NAČIN IZRADE</w:t>
            </w:r>
            <w:r w:rsidR="0070238F" w:rsidRPr="0070238F">
              <w:rPr>
                <w:rStyle w:val="Hiperveza"/>
                <w:rFonts w:ascii="Times New Roman" w:hAnsi="Times New Roman"/>
                <w:noProof/>
                <w:spacing w:val="-2"/>
              </w:rPr>
              <w:t xml:space="preserve"> </w:t>
            </w:r>
            <w:r w:rsidR="0070238F" w:rsidRPr="0070238F">
              <w:rPr>
                <w:rStyle w:val="Hiperveza"/>
                <w:rFonts w:ascii="Times New Roman" w:hAnsi="Times New Roman"/>
                <w:noProof/>
              </w:rPr>
              <w:t>PONUDE</w:t>
            </w:r>
            <w:r w:rsidR="0070238F" w:rsidRPr="0070238F">
              <w:rPr>
                <w:rFonts w:ascii="Times New Roman" w:hAnsi="Times New Roman"/>
                <w:noProof/>
                <w:webHidden/>
              </w:rPr>
              <w:tab/>
            </w:r>
            <w:r w:rsidR="0070238F" w:rsidRPr="0070238F">
              <w:rPr>
                <w:rFonts w:ascii="Times New Roman" w:hAnsi="Times New Roman"/>
                <w:noProof/>
                <w:webHidden/>
              </w:rPr>
              <w:fldChar w:fldCharType="begin"/>
            </w:r>
            <w:r w:rsidR="0070238F" w:rsidRPr="0070238F">
              <w:rPr>
                <w:rFonts w:ascii="Times New Roman" w:hAnsi="Times New Roman"/>
                <w:noProof/>
                <w:webHidden/>
              </w:rPr>
              <w:instrText xml:space="preserve"> PAGEREF _Toc166147168 \h </w:instrText>
            </w:r>
            <w:r w:rsidR="0070238F" w:rsidRPr="0070238F">
              <w:rPr>
                <w:rFonts w:ascii="Times New Roman" w:hAnsi="Times New Roman"/>
                <w:noProof/>
                <w:webHidden/>
              </w:rPr>
            </w:r>
            <w:r w:rsidR="0070238F" w:rsidRPr="0070238F">
              <w:rPr>
                <w:rFonts w:ascii="Times New Roman" w:hAnsi="Times New Roman"/>
                <w:noProof/>
                <w:webHidden/>
              </w:rPr>
              <w:fldChar w:fldCharType="separate"/>
            </w:r>
            <w:r w:rsidR="00364B64">
              <w:rPr>
                <w:rFonts w:ascii="Times New Roman" w:hAnsi="Times New Roman"/>
                <w:noProof/>
                <w:webHidden/>
              </w:rPr>
              <w:t>15</w:t>
            </w:r>
            <w:r w:rsidR="0070238F" w:rsidRPr="0070238F">
              <w:rPr>
                <w:rFonts w:ascii="Times New Roman" w:hAnsi="Times New Roman"/>
                <w:noProof/>
                <w:webHidden/>
              </w:rPr>
              <w:fldChar w:fldCharType="end"/>
            </w:r>
          </w:hyperlink>
        </w:p>
        <w:p w14:paraId="285F4E28" w14:textId="47A759EE" w:rsidR="0070238F" w:rsidRPr="0070238F" w:rsidRDefault="001D46F0" w:rsidP="0070238F">
          <w:pPr>
            <w:pStyle w:val="Sadraj2"/>
            <w:tabs>
              <w:tab w:val="left" w:pos="1091"/>
              <w:tab w:val="right" w:leader="dot" w:pos="9483"/>
            </w:tabs>
            <w:ind w:left="567" w:hanging="567"/>
            <w:jc w:val="both"/>
            <w:rPr>
              <w:rFonts w:ascii="Times New Roman" w:eastAsiaTheme="minorEastAsia" w:hAnsi="Times New Roman"/>
              <w:noProof/>
              <w:kern w:val="2"/>
              <w:sz w:val="22"/>
              <w:szCs w:val="22"/>
              <w:lang w:val="hr-HR" w:eastAsia="hr-HR"/>
              <w14:ligatures w14:val="standardContextual"/>
            </w:rPr>
          </w:pPr>
          <w:hyperlink w:anchor="_Toc166147169" w:history="1">
            <w:r w:rsidR="0070238F" w:rsidRPr="0070238F">
              <w:rPr>
                <w:rStyle w:val="Hiperveza"/>
                <w:rFonts w:ascii="Times New Roman" w:hAnsi="Times New Roman"/>
                <w:noProof/>
                <w:spacing w:val="-1"/>
                <w:w w:val="99"/>
                <w:lang w:bidi="hr"/>
              </w:rPr>
              <w:t>5.2.</w:t>
            </w:r>
            <w:r w:rsidR="0070238F" w:rsidRPr="0070238F">
              <w:rPr>
                <w:rFonts w:ascii="Times New Roman" w:eastAsiaTheme="minorEastAsia" w:hAnsi="Times New Roman"/>
                <w:noProof/>
                <w:kern w:val="2"/>
                <w:sz w:val="22"/>
                <w:szCs w:val="22"/>
                <w:lang w:val="hr-HR" w:eastAsia="hr-HR"/>
                <w14:ligatures w14:val="standardContextual"/>
              </w:rPr>
              <w:tab/>
            </w:r>
            <w:r w:rsidR="0070238F" w:rsidRPr="0070238F">
              <w:rPr>
                <w:rStyle w:val="Hiperveza"/>
                <w:rFonts w:ascii="Times New Roman" w:hAnsi="Times New Roman"/>
                <w:noProof/>
              </w:rPr>
              <w:t>DOSTAVA PONUDE</w:t>
            </w:r>
            <w:r w:rsidR="0070238F" w:rsidRPr="0070238F">
              <w:rPr>
                <w:rFonts w:ascii="Times New Roman" w:hAnsi="Times New Roman"/>
                <w:noProof/>
                <w:webHidden/>
              </w:rPr>
              <w:tab/>
            </w:r>
            <w:r w:rsidR="0070238F" w:rsidRPr="0070238F">
              <w:rPr>
                <w:rFonts w:ascii="Times New Roman" w:hAnsi="Times New Roman"/>
                <w:noProof/>
                <w:webHidden/>
              </w:rPr>
              <w:fldChar w:fldCharType="begin"/>
            </w:r>
            <w:r w:rsidR="0070238F" w:rsidRPr="0070238F">
              <w:rPr>
                <w:rFonts w:ascii="Times New Roman" w:hAnsi="Times New Roman"/>
                <w:noProof/>
                <w:webHidden/>
              </w:rPr>
              <w:instrText xml:space="preserve"> PAGEREF _Toc166147169 \h </w:instrText>
            </w:r>
            <w:r w:rsidR="0070238F" w:rsidRPr="0070238F">
              <w:rPr>
                <w:rFonts w:ascii="Times New Roman" w:hAnsi="Times New Roman"/>
                <w:noProof/>
                <w:webHidden/>
              </w:rPr>
            </w:r>
            <w:r w:rsidR="0070238F" w:rsidRPr="0070238F">
              <w:rPr>
                <w:rFonts w:ascii="Times New Roman" w:hAnsi="Times New Roman"/>
                <w:noProof/>
                <w:webHidden/>
              </w:rPr>
              <w:fldChar w:fldCharType="separate"/>
            </w:r>
            <w:r w:rsidR="00364B64">
              <w:rPr>
                <w:rFonts w:ascii="Times New Roman" w:hAnsi="Times New Roman"/>
                <w:noProof/>
                <w:webHidden/>
              </w:rPr>
              <w:t>16</w:t>
            </w:r>
            <w:r w:rsidR="0070238F" w:rsidRPr="0070238F">
              <w:rPr>
                <w:rFonts w:ascii="Times New Roman" w:hAnsi="Times New Roman"/>
                <w:noProof/>
                <w:webHidden/>
              </w:rPr>
              <w:fldChar w:fldCharType="end"/>
            </w:r>
          </w:hyperlink>
        </w:p>
        <w:p w14:paraId="6B46174A" w14:textId="316FA9BF" w:rsidR="0070238F" w:rsidRPr="0070238F" w:rsidRDefault="001D46F0" w:rsidP="0070238F">
          <w:pPr>
            <w:pStyle w:val="Sadraj2"/>
            <w:tabs>
              <w:tab w:val="left" w:pos="1091"/>
              <w:tab w:val="right" w:leader="dot" w:pos="9483"/>
            </w:tabs>
            <w:ind w:left="567" w:hanging="567"/>
            <w:jc w:val="both"/>
            <w:rPr>
              <w:rFonts w:ascii="Times New Roman" w:eastAsiaTheme="minorEastAsia" w:hAnsi="Times New Roman"/>
              <w:noProof/>
              <w:kern w:val="2"/>
              <w:sz w:val="22"/>
              <w:szCs w:val="22"/>
              <w:lang w:val="hr-HR" w:eastAsia="hr-HR"/>
              <w14:ligatures w14:val="standardContextual"/>
            </w:rPr>
          </w:pPr>
          <w:hyperlink w:anchor="_Toc166147170" w:history="1">
            <w:r w:rsidR="0070238F" w:rsidRPr="0070238F">
              <w:rPr>
                <w:rStyle w:val="Hiperveza"/>
                <w:rFonts w:ascii="Times New Roman" w:hAnsi="Times New Roman"/>
                <w:noProof/>
                <w:spacing w:val="-1"/>
                <w:w w:val="99"/>
                <w:lang w:bidi="hr"/>
              </w:rPr>
              <w:t>5.3.</w:t>
            </w:r>
            <w:r w:rsidR="0070238F" w:rsidRPr="0070238F">
              <w:rPr>
                <w:rFonts w:ascii="Times New Roman" w:eastAsiaTheme="minorEastAsia" w:hAnsi="Times New Roman"/>
                <w:noProof/>
                <w:kern w:val="2"/>
                <w:sz w:val="22"/>
                <w:szCs w:val="22"/>
                <w:lang w:val="hr-HR" w:eastAsia="hr-HR"/>
                <w14:ligatures w14:val="standardContextual"/>
              </w:rPr>
              <w:tab/>
            </w:r>
            <w:r w:rsidR="0070238F" w:rsidRPr="0070238F">
              <w:rPr>
                <w:rStyle w:val="Hiperveza"/>
                <w:rFonts w:ascii="Times New Roman" w:hAnsi="Times New Roman"/>
                <w:noProof/>
              </w:rPr>
              <w:t>NAČIN ODREĐIVANJA CIJENE</w:t>
            </w:r>
            <w:r w:rsidR="0070238F" w:rsidRPr="0070238F">
              <w:rPr>
                <w:rStyle w:val="Hiperveza"/>
                <w:rFonts w:ascii="Times New Roman" w:hAnsi="Times New Roman"/>
                <w:noProof/>
                <w:spacing w:val="-2"/>
              </w:rPr>
              <w:t xml:space="preserve"> </w:t>
            </w:r>
            <w:r w:rsidR="0070238F" w:rsidRPr="0070238F">
              <w:rPr>
                <w:rStyle w:val="Hiperveza"/>
                <w:rFonts w:ascii="Times New Roman" w:hAnsi="Times New Roman"/>
                <w:noProof/>
              </w:rPr>
              <w:t>PONUDE</w:t>
            </w:r>
            <w:r w:rsidR="0070238F" w:rsidRPr="0070238F">
              <w:rPr>
                <w:rFonts w:ascii="Times New Roman" w:hAnsi="Times New Roman"/>
                <w:noProof/>
                <w:webHidden/>
              </w:rPr>
              <w:tab/>
            </w:r>
            <w:r w:rsidR="0070238F" w:rsidRPr="0070238F">
              <w:rPr>
                <w:rFonts w:ascii="Times New Roman" w:hAnsi="Times New Roman"/>
                <w:noProof/>
                <w:webHidden/>
              </w:rPr>
              <w:fldChar w:fldCharType="begin"/>
            </w:r>
            <w:r w:rsidR="0070238F" w:rsidRPr="0070238F">
              <w:rPr>
                <w:rFonts w:ascii="Times New Roman" w:hAnsi="Times New Roman"/>
                <w:noProof/>
                <w:webHidden/>
              </w:rPr>
              <w:instrText xml:space="preserve"> PAGEREF _Toc166147170 \h </w:instrText>
            </w:r>
            <w:r w:rsidR="0070238F" w:rsidRPr="0070238F">
              <w:rPr>
                <w:rFonts w:ascii="Times New Roman" w:hAnsi="Times New Roman"/>
                <w:noProof/>
                <w:webHidden/>
              </w:rPr>
            </w:r>
            <w:r w:rsidR="0070238F" w:rsidRPr="0070238F">
              <w:rPr>
                <w:rFonts w:ascii="Times New Roman" w:hAnsi="Times New Roman"/>
                <w:noProof/>
                <w:webHidden/>
              </w:rPr>
              <w:fldChar w:fldCharType="separate"/>
            </w:r>
            <w:r w:rsidR="00364B64">
              <w:rPr>
                <w:rFonts w:ascii="Times New Roman" w:hAnsi="Times New Roman"/>
                <w:noProof/>
                <w:webHidden/>
              </w:rPr>
              <w:t>17</w:t>
            </w:r>
            <w:r w:rsidR="0070238F" w:rsidRPr="0070238F">
              <w:rPr>
                <w:rFonts w:ascii="Times New Roman" w:hAnsi="Times New Roman"/>
                <w:noProof/>
                <w:webHidden/>
              </w:rPr>
              <w:fldChar w:fldCharType="end"/>
            </w:r>
          </w:hyperlink>
        </w:p>
        <w:p w14:paraId="7AF86C03" w14:textId="68C91CD2" w:rsidR="0070238F" w:rsidRPr="0070238F" w:rsidRDefault="001D46F0" w:rsidP="0070238F">
          <w:pPr>
            <w:pStyle w:val="Sadraj2"/>
            <w:tabs>
              <w:tab w:val="left" w:pos="1091"/>
              <w:tab w:val="right" w:leader="dot" w:pos="9483"/>
            </w:tabs>
            <w:ind w:left="567" w:hanging="567"/>
            <w:jc w:val="both"/>
            <w:rPr>
              <w:rFonts w:ascii="Times New Roman" w:eastAsiaTheme="minorEastAsia" w:hAnsi="Times New Roman"/>
              <w:noProof/>
              <w:kern w:val="2"/>
              <w:sz w:val="22"/>
              <w:szCs w:val="22"/>
              <w:lang w:val="hr-HR" w:eastAsia="hr-HR"/>
              <w14:ligatures w14:val="standardContextual"/>
            </w:rPr>
          </w:pPr>
          <w:hyperlink w:anchor="_Toc166147171" w:history="1">
            <w:r w:rsidR="0070238F" w:rsidRPr="0070238F">
              <w:rPr>
                <w:rStyle w:val="Hiperveza"/>
                <w:rFonts w:ascii="Times New Roman" w:hAnsi="Times New Roman"/>
                <w:noProof/>
                <w:spacing w:val="-1"/>
                <w:w w:val="99"/>
                <w:lang w:bidi="hr"/>
              </w:rPr>
              <w:t>5.4.</w:t>
            </w:r>
            <w:r w:rsidR="0070238F" w:rsidRPr="0070238F">
              <w:rPr>
                <w:rFonts w:ascii="Times New Roman" w:eastAsiaTheme="minorEastAsia" w:hAnsi="Times New Roman"/>
                <w:noProof/>
                <w:kern w:val="2"/>
                <w:sz w:val="22"/>
                <w:szCs w:val="22"/>
                <w:lang w:val="hr-HR" w:eastAsia="hr-HR"/>
                <w14:ligatures w14:val="standardContextual"/>
              </w:rPr>
              <w:tab/>
            </w:r>
            <w:r w:rsidR="0070238F" w:rsidRPr="0070238F">
              <w:rPr>
                <w:rStyle w:val="Hiperveza"/>
                <w:rFonts w:ascii="Times New Roman" w:hAnsi="Times New Roman"/>
                <w:noProof/>
              </w:rPr>
              <w:t>KRITERIJ ZA ODABIR PONUDE TE RELATIVNI PONDER</w:t>
            </w:r>
            <w:r w:rsidR="0070238F" w:rsidRPr="0070238F">
              <w:rPr>
                <w:rStyle w:val="Hiperveza"/>
                <w:rFonts w:ascii="Times New Roman" w:hAnsi="Times New Roman"/>
                <w:noProof/>
                <w:spacing w:val="-10"/>
              </w:rPr>
              <w:t xml:space="preserve"> </w:t>
            </w:r>
            <w:r w:rsidR="0070238F" w:rsidRPr="0070238F">
              <w:rPr>
                <w:rStyle w:val="Hiperveza"/>
                <w:rFonts w:ascii="Times New Roman" w:hAnsi="Times New Roman"/>
                <w:noProof/>
              </w:rPr>
              <w:t>KRITERIJA</w:t>
            </w:r>
            <w:r w:rsidR="0070238F" w:rsidRPr="0070238F">
              <w:rPr>
                <w:rFonts w:ascii="Times New Roman" w:hAnsi="Times New Roman"/>
                <w:noProof/>
                <w:webHidden/>
              </w:rPr>
              <w:tab/>
            </w:r>
            <w:r w:rsidR="0070238F" w:rsidRPr="0070238F">
              <w:rPr>
                <w:rFonts w:ascii="Times New Roman" w:hAnsi="Times New Roman"/>
                <w:noProof/>
                <w:webHidden/>
              </w:rPr>
              <w:fldChar w:fldCharType="begin"/>
            </w:r>
            <w:r w:rsidR="0070238F" w:rsidRPr="0070238F">
              <w:rPr>
                <w:rFonts w:ascii="Times New Roman" w:hAnsi="Times New Roman"/>
                <w:noProof/>
                <w:webHidden/>
              </w:rPr>
              <w:instrText xml:space="preserve"> PAGEREF _Toc166147171 \h </w:instrText>
            </w:r>
            <w:r w:rsidR="0070238F" w:rsidRPr="0070238F">
              <w:rPr>
                <w:rFonts w:ascii="Times New Roman" w:hAnsi="Times New Roman"/>
                <w:noProof/>
                <w:webHidden/>
              </w:rPr>
            </w:r>
            <w:r w:rsidR="0070238F" w:rsidRPr="0070238F">
              <w:rPr>
                <w:rFonts w:ascii="Times New Roman" w:hAnsi="Times New Roman"/>
                <w:noProof/>
                <w:webHidden/>
              </w:rPr>
              <w:fldChar w:fldCharType="separate"/>
            </w:r>
            <w:r w:rsidR="00364B64">
              <w:rPr>
                <w:rFonts w:ascii="Times New Roman" w:hAnsi="Times New Roman"/>
                <w:noProof/>
                <w:webHidden/>
              </w:rPr>
              <w:t>17</w:t>
            </w:r>
            <w:r w:rsidR="0070238F" w:rsidRPr="0070238F">
              <w:rPr>
                <w:rFonts w:ascii="Times New Roman" w:hAnsi="Times New Roman"/>
                <w:noProof/>
                <w:webHidden/>
              </w:rPr>
              <w:fldChar w:fldCharType="end"/>
            </w:r>
          </w:hyperlink>
        </w:p>
        <w:p w14:paraId="2754B24B" w14:textId="446640DB" w:rsidR="0070238F" w:rsidRPr="0070238F" w:rsidRDefault="001D46F0" w:rsidP="0070238F">
          <w:pPr>
            <w:pStyle w:val="Sadraj2"/>
            <w:tabs>
              <w:tab w:val="left" w:pos="1091"/>
              <w:tab w:val="right" w:leader="dot" w:pos="9483"/>
            </w:tabs>
            <w:ind w:left="567" w:hanging="567"/>
            <w:jc w:val="both"/>
            <w:rPr>
              <w:rFonts w:ascii="Times New Roman" w:eastAsiaTheme="minorEastAsia" w:hAnsi="Times New Roman"/>
              <w:noProof/>
              <w:kern w:val="2"/>
              <w:sz w:val="22"/>
              <w:szCs w:val="22"/>
              <w:lang w:val="hr-HR" w:eastAsia="hr-HR"/>
              <w14:ligatures w14:val="standardContextual"/>
            </w:rPr>
          </w:pPr>
          <w:hyperlink w:anchor="_Toc166147172" w:history="1">
            <w:r w:rsidR="0070238F" w:rsidRPr="0070238F">
              <w:rPr>
                <w:rStyle w:val="Hiperveza"/>
                <w:rFonts w:ascii="Times New Roman" w:hAnsi="Times New Roman"/>
                <w:noProof/>
                <w:spacing w:val="-1"/>
                <w:w w:val="99"/>
                <w:lang w:bidi="hr"/>
              </w:rPr>
              <w:t>5.5.</w:t>
            </w:r>
            <w:r w:rsidR="0070238F" w:rsidRPr="0070238F">
              <w:rPr>
                <w:rFonts w:ascii="Times New Roman" w:eastAsiaTheme="minorEastAsia" w:hAnsi="Times New Roman"/>
                <w:noProof/>
                <w:kern w:val="2"/>
                <w:sz w:val="22"/>
                <w:szCs w:val="22"/>
                <w:lang w:val="hr-HR" w:eastAsia="hr-HR"/>
                <w14:ligatures w14:val="standardContextual"/>
              </w:rPr>
              <w:tab/>
            </w:r>
            <w:r w:rsidR="0070238F" w:rsidRPr="0070238F">
              <w:rPr>
                <w:rStyle w:val="Hiperveza"/>
                <w:rFonts w:ascii="Times New Roman" w:hAnsi="Times New Roman"/>
                <w:noProof/>
              </w:rPr>
              <w:t>JEZIK I PISMO NA KOJEM SE IZRAĐUJE PONUDA ILI NJEZIN</w:t>
            </w:r>
            <w:r w:rsidR="0070238F" w:rsidRPr="0070238F">
              <w:rPr>
                <w:rStyle w:val="Hiperveza"/>
                <w:rFonts w:ascii="Times New Roman" w:hAnsi="Times New Roman"/>
                <w:noProof/>
                <w:spacing w:val="-28"/>
              </w:rPr>
              <w:t xml:space="preserve"> </w:t>
            </w:r>
            <w:r w:rsidR="0070238F" w:rsidRPr="0070238F">
              <w:rPr>
                <w:rStyle w:val="Hiperveza"/>
                <w:rFonts w:ascii="Times New Roman" w:hAnsi="Times New Roman"/>
                <w:noProof/>
              </w:rPr>
              <w:t>DIO</w:t>
            </w:r>
            <w:r w:rsidR="0070238F" w:rsidRPr="0070238F">
              <w:rPr>
                <w:rFonts w:ascii="Times New Roman" w:hAnsi="Times New Roman"/>
                <w:noProof/>
                <w:webHidden/>
              </w:rPr>
              <w:tab/>
            </w:r>
            <w:r w:rsidR="0070238F" w:rsidRPr="0070238F">
              <w:rPr>
                <w:rFonts w:ascii="Times New Roman" w:hAnsi="Times New Roman"/>
                <w:noProof/>
                <w:webHidden/>
              </w:rPr>
              <w:fldChar w:fldCharType="begin"/>
            </w:r>
            <w:r w:rsidR="0070238F" w:rsidRPr="0070238F">
              <w:rPr>
                <w:rFonts w:ascii="Times New Roman" w:hAnsi="Times New Roman"/>
                <w:noProof/>
                <w:webHidden/>
              </w:rPr>
              <w:instrText xml:space="preserve"> PAGEREF _Toc166147172 \h </w:instrText>
            </w:r>
            <w:r w:rsidR="0070238F" w:rsidRPr="0070238F">
              <w:rPr>
                <w:rFonts w:ascii="Times New Roman" w:hAnsi="Times New Roman"/>
                <w:noProof/>
                <w:webHidden/>
              </w:rPr>
            </w:r>
            <w:r w:rsidR="0070238F" w:rsidRPr="0070238F">
              <w:rPr>
                <w:rFonts w:ascii="Times New Roman" w:hAnsi="Times New Roman"/>
                <w:noProof/>
                <w:webHidden/>
              </w:rPr>
              <w:fldChar w:fldCharType="separate"/>
            </w:r>
            <w:r w:rsidR="00364B64">
              <w:rPr>
                <w:rFonts w:ascii="Times New Roman" w:hAnsi="Times New Roman"/>
                <w:noProof/>
                <w:webHidden/>
              </w:rPr>
              <w:t>17</w:t>
            </w:r>
            <w:r w:rsidR="0070238F" w:rsidRPr="0070238F">
              <w:rPr>
                <w:rFonts w:ascii="Times New Roman" w:hAnsi="Times New Roman"/>
                <w:noProof/>
                <w:webHidden/>
              </w:rPr>
              <w:fldChar w:fldCharType="end"/>
            </w:r>
          </w:hyperlink>
        </w:p>
        <w:p w14:paraId="77489CD1" w14:textId="6E998C39" w:rsidR="0070238F" w:rsidRPr="0070238F" w:rsidRDefault="001D46F0" w:rsidP="0070238F">
          <w:pPr>
            <w:pStyle w:val="Sadraj2"/>
            <w:tabs>
              <w:tab w:val="left" w:pos="1091"/>
              <w:tab w:val="right" w:leader="dot" w:pos="9483"/>
            </w:tabs>
            <w:ind w:left="567" w:hanging="567"/>
            <w:jc w:val="both"/>
            <w:rPr>
              <w:rFonts w:ascii="Times New Roman" w:eastAsiaTheme="minorEastAsia" w:hAnsi="Times New Roman"/>
              <w:noProof/>
              <w:kern w:val="2"/>
              <w:sz w:val="22"/>
              <w:szCs w:val="22"/>
              <w:lang w:val="hr-HR" w:eastAsia="hr-HR"/>
              <w14:ligatures w14:val="standardContextual"/>
            </w:rPr>
          </w:pPr>
          <w:hyperlink w:anchor="_Toc166147173" w:history="1">
            <w:r w:rsidR="0070238F" w:rsidRPr="0070238F">
              <w:rPr>
                <w:rStyle w:val="Hiperveza"/>
                <w:rFonts w:ascii="Times New Roman" w:hAnsi="Times New Roman"/>
                <w:noProof/>
                <w:spacing w:val="-1"/>
                <w:w w:val="99"/>
                <w:lang w:bidi="hr"/>
              </w:rPr>
              <w:t>5.6.</w:t>
            </w:r>
            <w:r w:rsidR="0070238F" w:rsidRPr="0070238F">
              <w:rPr>
                <w:rFonts w:ascii="Times New Roman" w:eastAsiaTheme="minorEastAsia" w:hAnsi="Times New Roman"/>
                <w:noProof/>
                <w:kern w:val="2"/>
                <w:sz w:val="22"/>
                <w:szCs w:val="22"/>
                <w:lang w:val="hr-HR" w:eastAsia="hr-HR"/>
                <w14:ligatures w14:val="standardContextual"/>
              </w:rPr>
              <w:tab/>
            </w:r>
            <w:r w:rsidR="0070238F" w:rsidRPr="0070238F">
              <w:rPr>
                <w:rStyle w:val="Hiperveza"/>
                <w:rFonts w:ascii="Times New Roman" w:hAnsi="Times New Roman"/>
                <w:noProof/>
              </w:rPr>
              <w:t>ROK VALJANOSTI</w:t>
            </w:r>
            <w:r w:rsidR="0070238F" w:rsidRPr="0070238F">
              <w:rPr>
                <w:rStyle w:val="Hiperveza"/>
                <w:rFonts w:ascii="Times New Roman" w:hAnsi="Times New Roman"/>
                <w:noProof/>
                <w:spacing w:val="-5"/>
              </w:rPr>
              <w:t xml:space="preserve"> </w:t>
            </w:r>
            <w:r w:rsidR="0070238F" w:rsidRPr="0070238F">
              <w:rPr>
                <w:rStyle w:val="Hiperveza"/>
                <w:rFonts w:ascii="Times New Roman" w:hAnsi="Times New Roman"/>
                <w:noProof/>
              </w:rPr>
              <w:t>PONUDE</w:t>
            </w:r>
            <w:r w:rsidR="0070238F" w:rsidRPr="0070238F">
              <w:rPr>
                <w:rFonts w:ascii="Times New Roman" w:hAnsi="Times New Roman"/>
                <w:noProof/>
                <w:webHidden/>
              </w:rPr>
              <w:tab/>
            </w:r>
            <w:r w:rsidR="0070238F" w:rsidRPr="0070238F">
              <w:rPr>
                <w:rFonts w:ascii="Times New Roman" w:hAnsi="Times New Roman"/>
                <w:noProof/>
                <w:webHidden/>
              </w:rPr>
              <w:fldChar w:fldCharType="begin"/>
            </w:r>
            <w:r w:rsidR="0070238F" w:rsidRPr="0070238F">
              <w:rPr>
                <w:rFonts w:ascii="Times New Roman" w:hAnsi="Times New Roman"/>
                <w:noProof/>
                <w:webHidden/>
              </w:rPr>
              <w:instrText xml:space="preserve"> PAGEREF _Toc166147173 \h </w:instrText>
            </w:r>
            <w:r w:rsidR="0070238F" w:rsidRPr="0070238F">
              <w:rPr>
                <w:rFonts w:ascii="Times New Roman" w:hAnsi="Times New Roman"/>
                <w:noProof/>
                <w:webHidden/>
              </w:rPr>
            </w:r>
            <w:r w:rsidR="0070238F" w:rsidRPr="0070238F">
              <w:rPr>
                <w:rFonts w:ascii="Times New Roman" w:hAnsi="Times New Roman"/>
                <w:noProof/>
                <w:webHidden/>
              </w:rPr>
              <w:fldChar w:fldCharType="separate"/>
            </w:r>
            <w:r w:rsidR="00364B64">
              <w:rPr>
                <w:rFonts w:ascii="Times New Roman" w:hAnsi="Times New Roman"/>
                <w:noProof/>
                <w:webHidden/>
              </w:rPr>
              <w:t>17</w:t>
            </w:r>
            <w:r w:rsidR="0070238F" w:rsidRPr="0070238F">
              <w:rPr>
                <w:rFonts w:ascii="Times New Roman" w:hAnsi="Times New Roman"/>
                <w:noProof/>
                <w:webHidden/>
              </w:rPr>
              <w:fldChar w:fldCharType="end"/>
            </w:r>
          </w:hyperlink>
        </w:p>
        <w:p w14:paraId="37B4F942" w14:textId="704178F4" w:rsidR="0070238F" w:rsidRPr="0070238F" w:rsidRDefault="001D46F0" w:rsidP="0070238F">
          <w:pPr>
            <w:pStyle w:val="Sadraj1"/>
            <w:tabs>
              <w:tab w:val="left" w:pos="722"/>
              <w:tab w:val="right" w:leader="dot" w:pos="9483"/>
            </w:tabs>
            <w:ind w:left="567" w:hanging="567"/>
            <w:jc w:val="both"/>
            <w:rPr>
              <w:rFonts w:ascii="Times New Roman" w:eastAsiaTheme="minorEastAsia" w:hAnsi="Times New Roman"/>
              <w:noProof/>
              <w:kern w:val="2"/>
              <w:sz w:val="22"/>
              <w:szCs w:val="22"/>
              <w:lang w:val="hr-HR" w:eastAsia="hr-HR"/>
              <w14:ligatures w14:val="standardContextual"/>
            </w:rPr>
          </w:pPr>
          <w:hyperlink w:anchor="_Toc166147174" w:history="1">
            <w:r w:rsidR="0070238F" w:rsidRPr="0070238F">
              <w:rPr>
                <w:rStyle w:val="Hiperveza"/>
                <w:rFonts w:ascii="Times New Roman" w:hAnsi="Times New Roman"/>
                <w:noProof/>
                <w:spacing w:val="-1"/>
                <w:w w:val="99"/>
                <w:lang w:bidi="hr"/>
              </w:rPr>
              <w:t>6.</w:t>
            </w:r>
            <w:r w:rsidR="0070238F" w:rsidRPr="0070238F">
              <w:rPr>
                <w:rFonts w:ascii="Times New Roman" w:eastAsiaTheme="minorEastAsia" w:hAnsi="Times New Roman"/>
                <w:noProof/>
                <w:kern w:val="2"/>
                <w:sz w:val="22"/>
                <w:szCs w:val="22"/>
                <w:lang w:val="hr-HR" w:eastAsia="hr-HR"/>
                <w14:ligatures w14:val="standardContextual"/>
              </w:rPr>
              <w:tab/>
            </w:r>
            <w:r w:rsidR="0070238F" w:rsidRPr="0070238F">
              <w:rPr>
                <w:rStyle w:val="Hiperveza"/>
                <w:rFonts w:ascii="Times New Roman" w:hAnsi="Times New Roman"/>
                <w:noProof/>
              </w:rPr>
              <w:t>OSTALE</w:t>
            </w:r>
            <w:r w:rsidR="0070238F" w:rsidRPr="0070238F">
              <w:rPr>
                <w:rStyle w:val="Hiperveza"/>
                <w:rFonts w:ascii="Times New Roman" w:hAnsi="Times New Roman"/>
                <w:noProof/>
                <w:spacing w:val="-2"/>
              </w:rPr>
              <w:t xml:space="preserve"> </w:t>
            </w:r>
            <w:r w:rsidR="0070238F" w:rsidRPr="0070238F">
              <w:rPr>
                <w:rStyle w:val="Hiperveza"/>
                <w:rFonts w:ascii="Times New Roman" w:hAnsi="Times New Roman"/>
                <w:noProof/>
              </w:rPr>
              <w:t>ODREDBE</w:t>
            </w:r>
            <w:r w:rsidR="0070238F" w:rsidRPr="0070238F">
              <w:rPr>
                <w:rFonts w:ascii="Times New Roman" w:hAnsi="Times New Roman"/>
                <w:noProof/>
                <w:webHidden/>
              </w:rPr>
              <w:tab/>
            </w:r>
            <w:r w:rsidR="0070238F" w:rsidRPr="0070238F">
              <w:rPr>
                <w:rFonts w:ascii="Times New Roman" w:hAnsi="Times New Roman"/>
                <w:noProof/>
                <w:webHidden/>
              </w:rPr>
              <w:fldChar w:fldCharType="begin"/>
            </w:r>
            <w:r w:rsidR="0070238F" w:rsidRPr="0070238F">
              <w:rPr>
                <w:rFonts w:ascii="Times New Roman" w:hAnsi="Times New Roman"/>
                <w:noProof/>
                <w:webHidden/>
              </w:rPr>
              <w:instrText xml:space="preserve"> PAGEREF _Toc166147174 \h </w:instrText>
            </w:r>
            <w:r w:rsidR="0070238F" w:rsidRPr="0070238F">
              <w:rPr>
                <w:rFonts w:ascii="Times New Roman" w:hAnsi="Times New Roman"/>
                <w:noProof/>
                <w:webHidden/>
              </w:rPr>
            </w:r>
            <w:r w:rsidR="0070238F" w:rsidRPr="0070238F">
              <w:rPr>
                <w:rFonts w:ascii="Times New Roman" w:hAnsi="Times New Roman"/>
                <w:noProof/>
                <w:webHidden/>
              </w:rPr>
              <w:fldChar w:fldCharType="separate"/>
            </w:r>
            <w:r w:rsidR="00364B64">
              <w:rPr>
                <w:rFonts w:ascii="Times New Roman" w:hAnsi="Times New Roman"/>
                <w:noProof/>
                <w:webHidden/>
              </w:rPr>
              <w:t>18</w:t>
            </w:r>
            <w:r w:rsidR="0070238F" w:rsidRPr="0070238F">
              <w:rPr>
                <w:rFonts w:ascii="Times New Roman" w:hAnsi="Times New Roman"/>
                <w:noProof/>
                <w:webHidden/>
              </w:rPr>
              <w:fldChar w:fldCharType="end"/>
            </w:r>
          </w:hyperlink>
        </w:p>
        <w:p w14:paraId="34CB3238" w14:textId="2B4194B3" w:rsidR="0070238F" w:rsidRPr="0070238F" w:rsidRDefault="001D46F0" w:rsidP="0070238F">
          <w:pPr>
            <w:pStyle w:val="Sadraj2"/>
            <w:tabs>
              <w:tab w:val="left" w:pos="1091"/>
              <w:tab w:val="right" w:leader="dot" w:pos="9483"/>
            </w:tabs>
            <w:ind w:left="567" w:hanging="567"/>
            <w:jc w:val="both"/>
            <w:rPr>
              <w:rFonts w:ascii="Times New Roman" w:eastAsiaTheme="minorEastAsia" w:hAnsi="Times New Roman"/>
              <w:noProof/>
              <w:kern w:val="2"/>
              <w:sz w:val="22"/>
              <w:szCs w:val="22"/>
              <w:lang w:val="hr-HR" w:eastAsia="hr-HR"/>
              <w14:ligatures w14:val="standardContextual"/>
            </w:rPr>
          </w:pPr>
          <w:hyperlink w:anchor="_Toc166147175" w:history="1">
            <w:r w:rsidR="0070238F" w:rsidRPr="0070238F">
              <w:rPr>
                <w:rStyle w:val="Hiperveza"/>
                <w:rFonts w:ascii="Times New Roman" w:hAnsi="Times New Roman"/>
                <w:noProof/>
                <w:w w:val="99"/>
                <w:lang w:bidi="hr"/>
              </w:rPr>
              <w:t>6.1.</w:t>
            </w:r>
            <w:r w:rsidR="0070238F" w:rsidRPr="0070238F">
              <w:rPr>
                <w:rFonts w:ascii="Times New Roman" w:eastAsiaTheme="minorEastAsia" w:hAnsi="Times New Roman"/>
                <w:noProof/>
                <w:kern w:val="2"/>
                <w:sz w:val="22"/>
                <w:szCs w:val="22"/>
                <w:lang w:val="hr-HR" w:eastAsia="hr-HR"/>
                <w14:ligatures w14:val="standardContextual"/>
              </w:rPr>
              <w:tab/>
            </w:r>
            <w:r w:rsidR="0070238F" w:rsidRPr="0070238F">
              <w:rPr>
                <w:rStyle w:val="Hiperveza"/>
                <w:rFonts w:ascii="Times New Roman" w:hAnsi="Times New Roman"/>
                <w:noProof/>
              </w:rPr>
              <w:t>PODACI O TERMINU OBILASKA LOKACIJE</w:t>
            </w:r>
            <w:r w:rsidR="0070238F" w:rsidRPr="0070238F">
              <w:rPr>
                <w:rFonts w:ascii="Times New Roman" w:hAnsi="Times New Roman"/>
                <w:noProof/>
                <w:webHidden/>
              </w:rPr>
              <w:tab/>
            </w:r>
            <w:r w:rsidR="0070238F" w:rsidRPr="0070238F">
              <w:rPr>
                <w:rFonts w:ascii="Times New Roman" w:hAnsi="Times New Roman"/>
                <w:noProof/>
                <w:webHidden/>
              </w:rPr>
              <w:fldChar w:fldCharType="begin"/>
            </w:r>
            <w:r w:rsidR="0070238F" w:rsidRPr="0070238F">
              <w:rPr>
                <w:rFonts w:ascii="Times New Roman" w:hAnsi="Times New Roman"/>
                <w:noProof/>
                <w:webHidden/>
              </w:rPr>
              <w:instrText xml:space="preserve"> PAGEREF _Toc166147175 \h </w:instrText>
            </w:r>
            <w:r w:rsidR="0070238F" w:rsidRPr="0070238F">
              <w:rPr>
                <w:rFonts w:ascii="Times New Roman" w:hAnsi="Times New Roman"/>
                <w:noProof/>
                <w:webHidden/>
              </w:rPr>
            </w:r>
            <w:r w:rsidR="0070238F" w:rsidRPr="0070238F">
              <w:rPr>
                <w:rFonts w:ascii="Times New Roman" w:hAnsi="Times New Roman"/>
                <w:noProof/>
                <w:webHidden/>
              </w:rPr>
              <w:fldChar w:fldCharType="separate"/>
            </w:r>
            <w:r w:rsidR="00364B64">
              <w:rPr>
                <w:rFonts w:ascii="Times New Roman" w:hAnsi="Times New Roman"/>
                <w:noProof/>
                <w:webHidden/>
              </w:rPr>
              <w:t>18</w:t>
            </w:r>
            <w:r w:rsidR="0070238F" w:rsidRPr="0070238F">
              <w:rPr>
                <w:rFonts w:ascii="Times New Roman" w:hAnsi="Times New Roman"/>
                <w:noProof/>
                <w:webHidden/>
              </w:rPr>
              <w:fldChar w:fldCharType="end"/>
            </w:r>
          </w:hyperlink>
        </w:p>
        <w:p w14:paraId="72524EA1" w14:textId="58946C03" w:rsidR="0070238F" w:rsidRPr="0070238F" w:rsidRDefault="001D46F0" w:rsidP="0070238F">
          <w:pPr>
            <w:pStyle w:val="Sadraj2"/>
            <w:tabs>
              <w:tab w:val="left" w:pos="1091"/>
              <w:tab w:val="right" w:leader="dot" w:pos="9483"/>
            </w:tabs>
            <w:ind w:left="567" w:hanging="567"/>
            <w:jc w:val="both"/>
            <w:rPr>
              <w:rFonts w:ascii="Times New Roman" w:eastAsiaTheme="minorEastAsia" w:hAnsi="Times New Roman"/>
              <w:noProof/>
              <w:kern w:val="2"/>
              <w:sz w:val="22"/>
              <w:szCs w:val="22"/>
              <w:lang w:val="hr-HR" w:eastAsia="hr-HR"/>
              <w14:ligatures w14:val="standardContextual"/>
            </w:rPr>
          </w:pPr>
          <w:hyperlink w:anchor="_Toc166147176" w:history="1">
            <w:r w:rsidR="0070238F" w:rsidRPr="0070238F">
              <w:rPr>
                <w:rStyle w:val="Hiperveza"/>
                <w:rFonts w:ascii="Times New Roman" w:hAnsi="Times New Roman"/>
                <w:noProof/>
                <w:w w:val="99"/>
                <w:lang w:bidi="hr"/>
              </w:rPr>
              <w:t>6.2.</w:t>
            </w:r>
            <w:r w:rsidR="0070238F" w:rsidRPr="0070238F">
              <w:rPr>
                <w:rFonts w:ascii="Times New Roman" w:eastAsiaTheme="minorEastAsia" w:hAnsi="Times New Roman"/>
                <w:noProof/>
                <w:kern w:val="2"/>
                <w:sz w:val="22"/>
                <w:szCs w:val="22"/>
                <w:lang w:val="hr-HR" w:eastAsia="hr-HR"/>
                <w14:ligatures w14:val="standardContextual"/>
              </w:rPr>
              <w:tab/>
            </w:r>
            <w:r w:rsidR="0070238F" w:rsidRPr="0070238F">
              <w:rPr>
                <w:rStyle w:val="Hiperveza"/>
                <w:rFonts w:ascii="Times New Roman" w:hAnsi="Times New Roman"/>
                <w:noProof/>
              </w:rPr>
              <w:t>ODREDBE KOJE SE ODNOSE ZA ZAJEDNICU GOSPODARSKIH SUBJEKATA (PONUDITELJA)</w:t>
            </w:r>
            <w:r w:rsidR="0070238F" w:rsidRPr="0070238F">
              <w:rPr>
                <w:rFonts w:ascii="Times New Roman" w:hAnsi="Times New Roman"/>
                <w:noProof/>
                <w:webHidden/>
              </w:rPr>
              <w:tab/>
            </w:r>
            <w:r w:rsidR="0070238F" w:rsidRPr="0070238F">
              <w:rPr>
                <w:rFonts w:ascii="Times New Roman" w:hAnsi="Times New Roman"/>
                <w:noProof/>
                <w:webHidden/>
              </w:rPr>
              <w:fldChar w:fldCharType="begin"/>
            </w:r>
            <w:r w:rsidR="0070238F" w:rsidRPr="0070238F">
              <w:rPr>
                <w:rFonts w:ascii="Times New Roman" w:hAnsi="Times New Roman"/>
                <w:noProof/>
                <w:webHidden/>
              </w:rPr>
              <w:instrText xml:space="preserve"> PAGEREF _Toc166147176 \h </w:instrText>
            </w:r>
            <w:r w:rsidR="0070238F" w:rsidRPr="0070238F">
              <w:rPr>
                <w:rFonts w:ascii="Times New Roman" w:hAnsi="Times New Roman"/>
                <w:noProof/>
                <w:webHidden/>
              </w:rPr>
            </w:r>
            <w:r w:rsidR="0070238F" w:rsidRPr="0070238F">
              <w:rPr>
                <w:rFonts w:ascii="Times New Roman" w:hAnsi="Times New Roman"/>
                <w:noProof/>
                <w:webHidden/>
              </w:rPr>
              <w:fldChar w:fldCharType="separate"/>
            </w:r>
            <w:r w:rsidR="00364B64">
              <w:rPr>
                <w:rFonts w:ascii="Times New Roman" w:hAnsi="Times New Roman"/>
                <w:noProof/>
                <w:webHidden/>
              </w:rPr>
              <w:t>18</w:t>
            </w:r>
            <w:r w:rsidR="0070238F" w:rsidRPr="0070238F">
              <w:rPr>
                <w:rFonts w:ascii="Times New Roman" w:hAnsi="Times New Roman"/>
                <w:noProof/>
                <w:webHidden/>
              </w:rPr>
              <w:fldChar w:fldCharType="end"/>
            </w:r>
          </w:hyperlink>
        </w:p>
        <w:p w14:paraId="5A9F70D8" w14:textId="25EFC6EA" w:rsidR="0070238F" w:rsidRPr="0070238F" w:rsidRDefault="001D46F0" w:rsidP="0070238F">
          <w:pPr>
            <w:pStyle w:val="Sadraj2"/>
            <w:tabs>
              <w:tab w:val="left" w:pos="1091"/>
              <w:tab w:val="right" w:leader="dot" w:pos="9483"/>
            </w:tabs>
            <w:ind w:left="567" w:hanging="567"/>
            <w:jc w:val="both"/>
            <w:rPr>
              <w:rFonts w:ascii="Times New Roman" w:eastAsiaTheme="minorEastAsia" w:hAnsi="Times New Roman"/>
              <w:noProof/>
              <w:kern w:val="2"/>
              <w:sz w:val="22"/>
              <w:szCs w:val="22"/>
              <w:lang w:val="hr-HR" w:eastAsia="hr-HR"/>
              <w14:ligatures w14:val="standardContextual"/>
            </w:rPr>
          </w:pPr>
          <w:hyperlink w:anchor="_Toc166147177" w:history="1">
            <w:r w:rsidR="0070238F" w:rsidRPr="0070238F">
              <w:rPr>
                <w:rStyle w:val="Hiperveza"/>
                <w:rFonts w:ascii="Times New Roman" w:hAnsi="Times New Roman"/>
                <w:noProof/>
                <w:w w:val="99"/>
                <w:lang w:bidi="hr"/>
              </w:rPr>
              <w:t>6.3.</w:t>
            </w:r>
            <w:r w:rsidR="0070238F" w:rsidRPr="0070238F">
              <w:rPr>
                <w:rFonts w:ascii="Times New Roman" w:eastAsiaTheme="minorEastAsia" w:hAnsi="Times New Roman"/>
                <w:noProof/>
                <w:kern w:val="2"/>
                <w:sz w:val="22"/>
                <w:szCs w:val="22"/>
                <w:lang w:val="hr-HR" w:eastAsia="hr-HR"/>
                <w14:ligatures w14:val="standardContextual"/>
              </w:rPr>
              <w:tab/>
            </w:r>
            <w:r w:rsidR="0070238F" w:rsidRPr="0070238F">
              <w:rPr>
                <w:rStyle w:val="Hiperveza"/>
                <w:rFonts w:ascii="Times New Roman" w:hAnsi="Times New Roman"/>
                <w:noProof/>
              </w:rPr>
              <w:t>ODREDBE KOJE SE ODNOSE NA</w:t>
            </w:r>
            <w:r w:rsidR="0070238F" w:rsidRPr="0070238F">
              <w:rPr>
                <w:rStyle w:val="Hiperveza"/>
                <w:rFonts w:ascii="Times New Roman" w:hAnsi="Times New Roman"/>
                <w:noProof/>
                <w:spacing w:val="-2"/>
              </w:rPr>
              <w:t xml:space="preserve"> </w:t>
            </w:r>
            <w:r w:rsidR="0070238F" w:rsidRPr="0070238F">
              <w:rPr>
                <w:rStyle w:val="Hiperveza"/>
                <w:rFonts w:ascii="Times New Roman" w:hAnsi="Times New Roman"/>
                <w:noProof/>
              </w:rPr>
              <w:t>PODUGOVARATELJE</w:t>
            </w:r>
            <w:r w:rsidR="0070238F" w:rsidRPr="0070238F">
              <w:rPr>
                <w:rFonts w:ascii="Times New Roman" w:hAnsi="Times New Roman"/>
                <w:noProof/>
                <w:webHidden/>
              </w:rPr>
              <w:tab/>
            </w:r>
            <w:r w:rsidR="0070238F" w:rsidRPr="0070238F">
              <w:rPr>
                <w:rFonts w:ascii="Times New Roman" w:hAnsi="Times New Roman"/>
                <w:noProof/>
                <w:webHidden/>
              </w:rPr>
              <w:fldChar w:fldCharType="begin"/>
            </w:r>
            <w:r w:rsidR="0070238F" w:rsidRPr="0070238F">
              <w:rPr>
                <w:rFonts w:ascii="Times New Roman" w:hAnsi="Times New Roman"/>
                <w:noProof/>
                <w:webHidden/>
              </w:rPr>
              <w:instrText xml:space="preserve"> PAGEREF _Toc166147177 \h </w:instrText>
            </w:r>
            <w:r w:rsidR="0070238F" w:rsidRPr="0070238F">
              <w:rPr>
                <w:rFonts w:ascii="Times New Roman" w:hAnsi="Times New Roman"/>
                <w:noProof/>
                <w:webHidden/>
              </w:rPr>
            </w:r>
            <w:r w:rsidR="0070238F" w:rsidRPr="0070238F">
              <w:rPr>
                <w:rFonts w:ascii="Times New Roman" w:hAnsi="Times New Roman"/>
                <w:noProof/>
                <w:webHidden/>
              </w:rPr>
              <w:fldChar w:fldCharType="separate"/>
            </w:r>
            <w:r w:rsidR="00364B64">
              <w:rPr>
                <w:rFonts w:ascii="Times New Roman" w:hAnsi="Times New Roman"/>
                <w:noProof/>
                <w:webHidden/>
              </w:rPr>
              <w:t>19</w:t>
            </w:r>
            <w:r w:rsidR="0070238F" w:rsidRPr="0070238F">
              <w:rPr>
                <w:rFonts w:ascii="Times New Roman" w:hAnsi="Times New Roman"/>
                <w:noProof/>
                <w:webHidden/>
              </w:rPr>
              <w:fldChar w:fldCharType="end"/>
            </w:r>
          </w:hyperlink>
        </w:p>
        <w:p w14:paraId="31B90023" w14:textId="0B97ED35" w:rsidR="0070238F" w:rsidRPr="0070238F" w:rsidRDefault="001D46F0" w:rsidP="0070238F">
          <w:pPr>
            <w:pStyle w:val="Sadraj2"/>
            <w:tabs>
              <w:tab w:val="left" w:pos="1091"/>
              <w:tab w:val="right" w:leader="dot" w:pos="9483"/>
            </w:tabs>
            <w:ind w:left="567" w:hanging="567"/>
            <w:jc w:val="both"/>
            <w:rPr>
              <w:rFonts w:ascii="Times New Roman" w:eastAsiaTheme="minorEastAsia" w:hAnsi="Times New Roman"/>
              <w:noProof/>
              <w:kern w:val="2"/>
              <w:sz w:val="22"/>
              <w:szCs w:val="22"/>
              <w:lang w:val="hr-HR" w:eastAsia="hr-HR"/>
              <w14:ligatures w14:val="standardContextual"/>
            </w:rPr>
          </w:pPr>
          <w:hyperlink w:anchor="_Toc166147178" w:history="1">
            <w:r w:rsidR="0070238F" w:rsidRPr="0070238F">
              <w:rPr>
                <w:rStyle w:val="Hiperveza"/>
                <w:rFonts w:ascii="Times New Roman" w:hAnsi="Times New Roman"/>
                <w:noProof/>
                <w:w w:val="99"/>
                <w:lang w:bidi="hr"/>
              </w:rPr>
              <w:t>6.4.</w:t>
            </w:r>
            <w:r w:rsidR="0070238F" w:rsidRPr="0070238F">
              <w:rPr>
                <w:rFonts w:ascii="Times New Roman" w:eastAsiaTheme="minorEastAsia" w:hAnsi="Times New Roman"/>
                <w:noProof/>
                <w:kern w:val="2"/>
                <w:sz w:val="22"/>
                <w:szCs w:val="22"/>
                <w:lang w:val="hr-HR" w:eastAsia="hr-HR"/>
                <w14:ligatures w14:val="standardContextual"/>
              </w:rPr>
              <w:tab/>
            </w:r>
            <w:r w:rsidR="0070238F" w:rsidRPr="0070238F">
              <w:rPr>
                <w:rStyle w:val="Hiperveza"/>
                <w:rFonts w:ascii="Times New Roman" w:hAnsi="Times New Roman"/>
                <w:noProof/>
              </w:rPr>
              <w:t>VRSTA, SREDSTVO I UVJETI</w:t>
            </w:r>
            <w:r w:rsidR="0070238F" w:rsidRPr="0070238F">
              <w:rPr>
                <w:rStyle w:val="Hiperveza"/>
                <w:rFonts w:ascii="Times New Roman" w:hAnsi="Times New Roman"/>
                <w:noProof/>
                <w:spacing w:val="-2"/>
              </w:rPr>
              <w:t xml:space="preserve"> </w:t>
            </w:r>
            <w:r w:rsidR="0070238F" w:rsidRPr="0070238F">
              <w:rPr>
                <w:rStyle w:val="Hiperveza"/>
                <w:rFonts w:ascii="Times New Roman" w:hAnsi="Times New Roman"/>
                <w:noProof/>
              </w:rPr>
              <w:t>JAMSTVA</w:t>
            </w:r>
            <w:r w:rsidR="0070238F" w:rsidRPr="0070238F">
              <w:rPr>
                <w:rFonts w:ascii="Times New Roman" w:hAnsi="Times New Roman"/>
                <w:noProof/>
                <w:webHidden/>
              </w:rPr>
              <w:tab/>
            </w:r>
            <w:r w:rsidR="0070238F" w:rsidRPr="0070238F">
              <w:rPr>
                <w:rFonts w:ascii="Times New Roman" w:hAnsi="Times New Roman"/>
                <w:noProof/>
                <w:webHidden/>
              </w:rPr>
              <w:fldChar w:fldCharType="begin"/>
            </w:r>
            <w:r w:rsidR="0070238F" w:rsidRPr="0070238F">
              <w:rPr>
                <w:rFonts w:ascii="Times New Roman" w:hAnsi="Times New Roman"/>
                <w:noProof/>
                <w:webHidden/>
              </w:rPr>
              <w:instrText xml:space="preserve"> PAGEREF _Toc166147178 \h </w:instrText>
            </w:r>
            <w:r w:rsidR="0070238F" w:rsidRPr="0070238F">
              <w:rPr>
                <w:rFonts w:ascii="Times New Roman" w:hAnsi="Times New Roman"/>
                <w:noProof/>
                <w:webHidden/>
              </w:rPr>
            </w:r>
            <w:r w:rsidR="0070238F" w:rsidRPr="0070238F">
              <w:rPr>
                <w:rFonts w:ascii="Times New Roman" w:hAnsi="Times New Roman"/>
                <w:noProof/>
                <w:webHidden/>
              </w:rPr>
              <w:fldChar w:fldCharType="separate"/>
            </w:r>
            <w:r w:rsidR="00364B64">
              <w:rPr>
                <w:rFonts w:ascii="Times New Roman" w:hAnsi="Times New Roman"/>
                <w:noProof/>
                <w:webHidden/>
              </w:rPr>
              <w:t>19</w:t>
            </w:r>
            <w:r w:rsidR="0070238F" w:rsidRPr="0070238F">
              <w:rPr>
                <w:rFonts w:ascii="Times New Roman" w:hAnsi="Times New Roman"/>
                <w:noProof/>
                <w:webHidden/>
              </w:rPr>
              <w:fldChar w:fldCharType="end"/>
            </w:r>
          </w:hyperlink>
        </w:p>
        <w:p w14:paraId="2147073F" w14:textId="03BA4A60" w:rsidR="0070238F" w:rsidRPr="0070238F" w:rsidRDefault="001D46F0" w:rsidP="0070238F">
          <w:pPr>
            <w:pStyle w:val="Sadraj3"/>
            <w:tabs>
              <w:tab w:val="left" w:pos="1320"/>
              <w:tab w:val="right" w:leader="dot" w:pos="9483"/>
            </w:tabs>
            <w:ind w:left="567" w:hanging="567"/>
            <w:jc w:val="both"/>
            <w:rPr>
              <w:rFonts w:ascii="Times New Roman" w:eastAsiaTheme="minorEastAsia" w:hAnsi="Times New Roman"/>
              <w:noProof/>
              <w:kern w:val="2"/>
              <w:sz w:val="22"/>
              <w:szCs w:val="22"/>
              <w:lang w:val="hr-HR" w:eastAsia="hr-HR"/>
              <w14:ligatures w14:val="standardContextual"/>
            </w:rPr>
          </w:pPr>
          <w:hyperlink w:anchor="_Toc166147179" w:history="1">
            <w:r w:rsidR="0070238F" w:rsidRPr="0070238F">
              <w:rPr>
                <w:rStyle w:val="Hiperveza"/>
                <w:rFonts w:ascii="Times New Roman" w:eastAsia="Calibri Light" w:hAnsi="Times New Roman"/>
                <w:noProof/>
                <w:spacing w:val="-1"/>
                <w:lang w:bidi="hr"/>
              </w:rPr>
              <w:t>6.4.1.</w:t>
            </w:r>
            <w:r w:rsidR="0070238F" w:rsidRPr="0070238F">
              <w:rPr>
                <w:rFonts w:ascii="Times New Roman" w:eastAsiaTheme="minorEastAsia" w:hAnsi="Times New Roman"/>
                <w:noProof/>
                <w:kern w:val="2"/>
                <w:sz w:val="22"/>
                <w:szCs w:val="22"/>
                <w:lang w:val="hr-HR" w:eastAsia="hr-HR"/>
                <w14:ligatures w14:val="standardContextual"/>
              </w:rPr>
              <w:tab/>
            </w:r>
            <w:r w:rsidR="0070238F" w:rsidRPr="0070238F">
              <w:rPr>
                <w:rStyle w:val="Hiperveza"/>
                <w:rFonts w:ascii="Times New Roman" w:hAnsi="Times New Roman"/>
                <w:noProof/>
              </w:rPr>
              <w:t>Jamstvo za ozbiljnost ponude</w:t>
            </w:r>
            <w:r w:rsidR="0070238F" w:rsidRPr="0070238F">
              <w:rPr>
                <w:rFonts w:ascii="Times New Roman" w:hAnsi="Times New Roman"/>
                <w:noProof/>
                <w:webHidden/>
              </w:rPr>
              <w:tab/>
            </w:r>
            <w:r w:rsidR="0070238F" w:rsidRPr="0070238F">
              <w:rPr>
                <w:rFonts w:ascii="Times New Roman" w:hAnsi="Times New Roman"/>
                <w:noProof/>
                <w:webHidden/>
              </w:rPr>
              <w:fldChar w:fldCharType="begin"/>
            </w:r>
            <w:r w:rsidR="0070238F" w:rsidRPr="0070238F">
              <w:rPr>
                <w:rFonts w:ascii="Times New Roman" w:hAnsi="Times New Roman"/>
                <w:noProof/>
                <w:webHidden/>
              </w:rPr>
              <w:instrText xml:space="preserve"> PAGEREF _Toc166147179 \h </w:instrText>
            </w:r>
            <w:r w:rsidR="0070238F" w:rsidRPr="0070238F">
              <w:rPr>
                <w:rFonts w:ascii="Times New Roman" w:hAnsi="Times New Roman"/>
                <w:noProof/>
                <w:webHidden/>
              </w:rPr>
            </w:r>
            <w:r w:rsidR="0070238F" w:rsidRPr="0070238F">
              <w:rPr>
                <w:rFonts w:ascii="Times New Roman" w:hAnsi="Times New Roman"/>
                <w:noProof/>
                <w:webHidden/>
              </w:rPr>
              <w:fldChar w:fldCharType="separate"/>
            </w:r>
            <w:r w:rsidR="00364B64">
              <w:rPr>
                <w:rFonts w:ascii="Times New Roman" w:hAnsi="Times New Roman"/>
                <w:noProof/>
                <w:webHidden/>
              </w:rPr>
              <w:t>20</w:t>
            </w:r>
            <w:r w:rsidR="0070238F" w:rsidRPr="0070238F">
              <w:rPr>
                <w:rFonts w:ascii="Times New Roman" w:hAnsi="Times New Roman"/>
                <w:noProof/>
                <w:webHidden/>
              </w:rPr>
              <w:fldChar w:fldCharType="end"/>
            </w:r>
          </w:hyperlink>
        </w:p>
        <w:p w14:paraId="3CEDCF22" w14:textId="30B571DC" w:rsidR="0070238F" w:rsidRPr="0070238F" w:rsidRDefault="001D46F0" w:rsidP="0070238F">
          <w:pPr>
            <w:pStyle w:val="Sadraj3"/>
            <w:tabs>
              <w:tab w:val="left" w:pos="1320"/>
              <w:tab w:val="right" w:leader="dot" w:pos="9483"/>
            </w:tabs>
            <w:ind w:left="567" w:hanging="567"/>
            <w:jc w:val="both"/>
            <w:rPr>
              <w:rFonts w:ascii="Times New Roman" w:eastAsiaTheme="minorEastAsia" w:hAnsi="Times New Roman"/>
              <w:noProof/>
              <w:kern w:val="2"/>
              <w:sz w:val="22"/>
              <w:szCs w:val="22"/>
              <w:lang w:val="hr-HR" w:eastAsia="hr-HR"/>
              <w14:ligatures w14:val="standardContextual"/>
            </w:rPr>
          </w:pPr>
          <w:hyperlink w:anchor="_Toc166147180" w:history="1">
            <w:r w:rsidR="0070238F" w:rsidRPr="0070238F">
              <w:rPr>
                <w:rStyle w:val="Hiperveza"/>
                <w:rFonts w:ascii="Times New Roman" w:eastAsia="Calibri Light" w:hAnsi="Times New Roman"/>
                <w:noProof/>
                <w:spacing w:val="-1"/>
                <w:lang w:bidi="hr"/>
              </w:rPr>
              <w:t>6.4.2.</w:t>
            </w:r>
            <w:r w:rsidR="0070238F" w:rsidRPr="0070238F">
              <w:rPr>
                <w:rFonts w:ascii="Times New Roman" w:eastAsiaTheme="minorEastAsia" w:hAnsi="Times New Roman"/>
                <w:noProof/>
                <w:kern w:val="2"/>
                <w:sz w:val="22"/>
                <w:szCs w:val="22"/>
                <w:lang w:val="hr-HR" w:eastAsia="hr-HR"/>
                <w14:ligatures w14:val="standardContextual"/>
              </w:rPr>
              <w:tab/>
            </w:r>
            <w:r w:rsidR="0070238F" w:rsidRPr="0070238F">
              <w:rPr>
                <w:rStyle w:val="Hiperveza"/>
                <w:rFonts w:ascii="Times New Roman" w:hAnsi="Times New Roman"/>
                <w:noProof/>
              </w:rPr>
              <w:t>Jamstvo za uredno ispunjenje ugovora o javnoj</w:t>
            </w:r>
            <w:r w:rsidR="0070238F" w:rsidRPr="0070238F">
              <w:rPr>
                <w:rStyle w:val="Hiperveza"/>
                <w:rFonts w:ascii="Times New Roman" w:hAnsi="Times New Roman"/>
                <w:noProof/>
                <w:spacing w:val="-3"/>
              </w:rPr>
              <w:t xml:space="preserve"> </w:t>
            </w:r>
            <w:r w:rsidR="0070238F" w:rsidRPr="0070238F">
              <w:rPr>
                <w:rStyle w:val="Hiperveza"/>
                <w:rFonts w:ascii="Times New Roman" w:hAnsi="Times New Roman"/>
                <w:noProof/>
              </w:rPr>
              <w:t>nabavi</w:t>
            </w:r>
            <w:r w:rsidR="0070238F" w:rsidRPr="0070238F">
              <w:rPr>
                <w:rFonts w:ascii="Times New Roman" w:hAnsi="Times New Roman"/>
                <w:noProof/>
                <w:webHidden/>
              </w:rPr>
              <w:tab/>
            </w:r>
            <w:r w:rsidR="0070238F" w:rsidRPr="0070238F">
              <w:rPr>
                <w:rFonts w:ascii="Times New Roman" w:hAnsi="Times New Roman"/>
                <w:noProof/>
                <w:webHidden/>
              </w:rPr>
              <w:fldChar w:fldCharType="begin"/>
            </w:r>
            <w:r w:rsidR="0070238F" w:rsidRPr="0070238F">
              <w:rPr>
                <w:rFonts w:ascii="Times New Roman" w:hAnsi="Times New Roman"/>
                <w:noProof/>
                <w:webHidden/>
              </w:rPr>
              <w:instrText xml:space="preserve"> PAGEREF _Toc166147180 \h </w:instrText>
            </w:r>
            <w:r w:rsidR="0070238F" w:rsidRPr="0070238F">
              <w:rPr>
                <w:rFonts w:ascii="Times New Roman" w:hAnsi="Times New Roman"/>
                <w:noProof/>
                <w:webHidden/>
              </w:rPr>
            </w:r>
            <w:r w:rsidR="0070238F" w:rsidRPr="0070238F">
              <w:rPr>
                <w:rFonts w:ascii="Times New Roman" w:hAnsi="Times New Roman"/>
                <w:noProof/>
                <w:webHidden/>
              </w:rPr>
              <w:fldChar w:fldCharType="separate"/>
            </w:r>
            <w:r w:rsidR="00364B64">
              <w:rPr>
                <w:rFonts w:ascii="Times New Roman" w:hAnsi="Times New Roman"/>
                <w:noProof/>
                <w:webHidden/>
              </w:rPr>
              <w:t>20</w:t>
            </w:r>
            <w:r w:rsidR="0070238F" w:rsidRPr="0070238F">
              <w:rPr>
                <w:rFonts w:ascii="Times New Roman" w:hAnsi="Times New Roman"/>
                <w:noProof/>
                <w:webHidden/>
              </w:rPr>
              <w:fldChar w:fldCharType="end"/>
            </w:r>
          </w:hyperlink>
        </w:p>
        <w:p w14:paraId="0A301DA0" w14:textId="783E037B" w:rsidR="0070238F" w:rsidRPr="0070238F" w:rsidRDefault="001D46F0" w:rsidP="0070238F">
          <w:pPr>
            <w:pStyle w:val="Sadraj3"/>
            <w:tabs>
              <w:tab w:val="left" w:pos="1320"/>
              <w:tab w:val="right" w:leader="dot" w:pos="9483"/>
            </w:tabs>
            <w:ind w:left="567" w:hanging="567"/>
            <w:jc w:val="both"/>
            <w:rPr>
              <w:rFonts w:ascii="Times New Roman" w:eastAsiaTheme="minorEastAsia" w:hAnsi="Times New Roman"/>
              <w:noProof/>
              <w:kern w:val="2"/>
              <w:sz w:val="22"/>
              <w:szCs w:val="22"/>
              <w:lang w:val="hr-HR" w:eastAsia="hr-HR"/>
              <w14:ligatures w14:val="standardContextual"/>
            </w:rPr>
          </w:pPr>
          <w:hyperlink w:anchor="_Toc166147181" w:history="1">
            <w:r w:rsidR="0070238F" w:rsidRPr="0070238F">
              <w:rPr>
                <w:rStyle w:val="Hiperveza"/>
                <w:rFonts w:ascii="Times New Roman" w:eastAsia="Calibri Light" w:hAnsi="Times New Roman"/>
                <w:noProof/>
                <w:spacing w:val="-1"/>
                <w:lang w:bidi="hr"/>
              </w:rPr>
              <w:t>6.4.3.</w:t>
            </w:r>
            <w:r w:rsidR="0070238F" w:rsidRPr="0070238F">
              <w:rPr>
                <w:rFonts w:ascii="Times New Roman" w:eastAsiaTheme="minorEastAsia" w:hAnsi="Times New Roman"/>
                <w:noProof/>
                <w:kern w:val="2"/>
                <w:sz w:val="22"/>
                <w:szCs w:val="22"/>
                <w:lang w:val="hr-HR" w:eastAsia="hr-HR"/>
                <w14:ligatures w14:val="standardContextual"/>
              </w:rPr>
              <w:tab/>
            </w:r>
            <w:r w:rsidR="0070238F" w:rsidRPr="0070238F">
              <w:rPr>
                <w:rStyle w:val="Hiperveza"/>
                <w:rFonts w:ascii="Times New Roman" w:hAnsi="Times New Roman"/>
                <w:noProof/>
              </w:rPr>
              <w:t>Novčani</w:t>
            </w:r>
            <w:r w:rsidR="0070238F" w:rsidRPr="0070238F">
              <w:rPr>
                <w:rStyle w:val="Hiperveza"/>
                <w:rFonts w:ascii="Times New Roman" w:hAnsi="Times New Roman"/>
                <w:noProof/>
                <w:spacing w:val="-1"/>
              </w:rPr>
              <w:t xml:space="preserve"> </w:t>
            </w:r>
            <w:r w:rsidR="0070238F" w:rsidRPr="0070238F">
              <w:rPr>
                <w:rStyle w:val="Hiperveza"/>
                <w:rFonts w:ascii="Times New Roman" w:hAnsi="Times New Roman"/>
                <w:noProof/>
              </w:rPr>
              <w:t>polog</w:t>
            </w:r>
            <w:r w:rsidR="0070238F" w:rsidRPr="0070238F">
              <w:rPr>
                <w:rFonts w:ascii="Times New Roman" w:hAnsi="Times New Roman"/>
                <w:noProof/>
                <w:webHidden/>
              </w:rPr>
              <w:tab/>
            </w:r>
            <w:r w:rsidR="0070238F" w:rsidRPr="0070238F">
              <w:rPr>
                <w:rFonts w:ascii="Times New Roman" w:hAnsi="Times New Roman"/>
                <w:noProof/>
                <w:webHidden/>
              </w:rPr>
              <w:fldChar w:fldCharType="begin"/>
            </w:r>
            <w:r w:rsidR="0070238F" w:rsidRPr="0070238F">
              <w:rPr>
                <w:rFonts w:ascii="Times New Roman" w:hAnsi="Times New Roman"/>
                <w:noProof/>
                <w:webHidden/>
              </w:rPr>
              <w:instrText xml:space="preserve"> PAGEREF _Toc166147181 \h </w:instrText>
            </w:r>
            <w:r w:rsidR="0070238F" w:rsidRPr="0070238F">
              <w:rPr>
                <w:rFonts w:ascii="Times New Roman" w:hAnsi="Times New Roman"/>
                <w:noProof/>
                <w:webHidden/>
              </w:rPr>
            </w:r>
            <w:r w:rsidR="0070238F" w:rsidRPr="0070238F">
              <w:rPr>
                <w:rFonts w:ascii="Times New Roman" w:hAnsi="Times New Roman"/>
                <w:noProof/>
                <w:webHidden/>
              </w:rPr>
              <w:fldChar w:fldCharType="separate"/>
            </w:r>
            <w:r w:rsidR="00364B64">
              <w:rPr>
                <w:rFonts w:ascii="Times New Roman" w:hAnsi="Times New Roman"/>
                <w:noProof/>
                <w:webHidden/>
              </w:rPr>
              <w:t>21</w:t>
            </w:r>
            <w:r w:rsidR="0070238F" w:rsidRPr="0070238F">
              <w:rPr>
                <w:rFonts w:ascii="Times New Roman" w:hAnsi="Times New Roman"/>
                <w:noProof/>
                <w:webHidden/>
              </w:rPr>
              <w:fldChar w:fldCharType="end"/>
            </w:r>
          </w:hyperlink>
        </w:p>
        <w:p w14:paraId="72ED4788" w14:textId="3D745895" w:rsidR="0070238F" w:rsidRPr="0070238F" w:rsidRDefault="001D46F0" w:rsidP="0070238F">
          <w:pPr>
            <w:pStyle w:val="Sadraj2"/>
            <w:tabs>
              <w:tab w:val="left" w:pos="1091"/>
              <w:tab w:val="right" w:leader="dot" w:pos="9483"/>
            </w:tabs>
            <w:ind w:left="567" w:hanging="567"/>
            <w:jc w:val="both"/>
            <w:rPr>
              <w:rFonts w:ascii="Times New Roman" w:eastAsiaTheme="minorEastAsia" w:hAnsi="Times New Roman"/>
              <w:noProof/>
              <w:kern w:val="2"/>
              <w:sz w:val="22"/>
              <w:szCs w:val="22"/>
              <w:lang w:val="hr-HR" w:eastAsia="hr-HR"/>
              <w14:ligatures w14:val="standardContextual"/>
            </w:rPr>
          </w:pPr>
          <w:hyperlink w:anchor="_Toc166147182" w:history="1">
            <w:r w:rsidR="0070238F" w:rsidRPr="0070238F">
              <w:rPr>
                <w:rStyle w:val="Hiperveza"/>
                <w:rFonts w:ascii="Times New Roman" w:hAnsi="Times New Roman"/>
                <w:noProof/>
                <w:w w:val="99"/>
                <w:lang w:bidi="hr"/>
              </w:rPr>
              <w:t>6.5.</w:t>
            </w:r>
            <w:r w:rsidR="0070238F" w:rsidRPr="0070238F">
              <w:rPr>
                <w:rFonts w:ascii="Times New Roman" w:eastAsiaTheme="minorEastAsia" w:hAnsi="Times New Roman"/>
                <w:noProof/>
                <w:kern w:val="2"/>
                <w:sz w:val="22"/>
                <w:szCs w:val="22"/>
                <w:lang w:val="hr-HR" w:eastAsia="hr-HR"/>
                <w14:ligatures w14:val="standardContextual"/>
              </w:rPr>
              <w:tab/>
            </w:r>
            <w:r w:rsidR="0070238F" w:rsidRPr="0070238F">
              <w:rPr>
                <w:rStyle w:val="Hiperveza"/>
                <w:rFonts w:ascii="Times New Roman" w:hAnsi="Times New Roman"/>
                <w:noProof/>
              </w:rPr>
              <w:t>DATUM, VRIJEME I MJESTO JAVNOG OTVARANJA</w:t>
            </w:r>
            <w:r w:rsidR="0070238F" w:rsidRPr="0070238F">
              <w:rPr>
                <w:rStyle w:val="Hiperveza"/>
                <w:rFonts w:ascii="Times New Roman" w:hAnsi="Times New Roman"/>
                <w:noProof/>
                <w:spacing w:val="-10"/>
              </w:rPr>
              <w:t xml:space="preserve"> </w:t>
            </w:r>
            <w:r w:rsidR="0070238F" w:rsidRPr="0070238F">
              <w:rPr>
                <w:rStyle w:val="Hiperveza"/>
                <w:rFonts w:ascii="Times New Roman" w:hAnsi="Times New Roman"/>
                <w:noProof/>
              </w:rPr>
              <w:t>PONUDA</w:t>
            </w:r>
            <w:r w:rsidR="0070238F" w:rsidRPr="0070238F">
              <w:rPr>
                <w:rFonts w:ascii="Times New Roman" w:hAnsi="Times New Roman"/>
                <w:noProof/>
                <w:webHidden/>
              </w:rPr>
              <w:tab/>
            </w:r>
            <w:r w:rsidR="0070238F" w:rsidRPr="0070238F">
              <w:rPr>
                <w:rFonts w:ascii="Times New Roman" w:hAnsi="Times New Roman"/>
                <w:noProof/>
                <w:webHidden/>
              </w:rPr>
              <w:fldChar w:fldCharType="begin"/>
            </w:r>
            <w:r w:rsidR="0070238F" w:rsidRPr="0070238F">
              <w:rPr>
                <w:rFonts w:ascii="Times New Roman" w:hAnsi="Times New Roman"/>
                <w:noProof/>
                <w:webHidden/>
              </w:rPr>
              <w:instrText xml:space="preserve"> PAGEREF _Toc166147182 \h </w:instrText>
            </w:r>
            <w:r w:rsidR="0070238F" w:rsidRPr="0070238F">
              <w:rPr>
                <w:rFonts w:ascii="Times New Roman" w:hAnsi="Times New Roman"/>
                <w:noProof/>
                <w:webHidden/>
              </w:rPr>
            </w:r>
            <w:r w:rsidR="0070238F" w:rsidRPr="0070238F">
              <w:rPr>
                <w:rFonts w:ascii="Times New Roman" w:hAnsi="Times New Roman"/>
                <w:noProof/>
                <w:webHidden/>
              </w:rPr>
              <w:fldChar w:fldCharType="separate"/>
            </w:r>
            <w:r w:rsidR="00364B64">
              <w:rPr>
                <w:rFonts w:ascii="Times New Roman" w:hAnsi="Times New Roman"/>
                <w:noProof/>
                <w:webHidden/>
              </w:rPr>
              <w:t>21</w:t>
            </w:r>
            <w:r w:rsidR="0070238F" w:rsidRPr="0070238F">
              <w:rPr>
                <w:rFonts w:ascii="Times New Roman" w:hAnsi="Times New Roman"/>
                <w:noProof/>
                <w:webHidden/>
              </w:rPr>
              <w:fldChar w:fldCharType="end"/>
            </w:r>
          </w:hyperlink>
        </w:p>
        <w:p w14:paraId="13DE2664" w14:textId="54021B0A" w:rsidR="0070238F" w:rsidRPr="0070238F" w:rsidRDefault="001D46F0" w:rsidP="0070238F">
          <w:pPr>
            <w:pStyle w:val="Sadraj2"/>
            <w:tabs>
              <w:tab w:val="left" w:pos="1091"/>
              <w:tab w:val="right" w:leader="dot" w:pos="9483"/>
            </w:tabs>
            <w:ind w:left="567" w:hanging="567"/>
            <w:jc w:val="both"/>
            <w:rPr>
              <w:rFonts w:ascii="Times New Roman" w:eastAsiaTheme="minorEastAsia" w:hAnsi="Times New Roman"/>
              <w:noProof/>
              <w:kern w:val="2"/>
              <w:sz w:val="22"/>
              <w:szCs w:val="22"/>
              <w:lang w:val="hr-HR" w:eastAsia="hr-HR"/>
              <w14:ligatures w14:val="standardContextual"/>
            </w:rPr>
          </w:pPr>
          <w:hyperlink w:anchor="_Toc166147183" w:history="1">
            <w:r w:rsidR="0070238F" w:rsidRPr="0070238F">
              <w:rPr>
                <w:rStyle w:val="Hiperveza"/>
                <w:rFonts w:ascii="Times New Roman" w:hAnsi="Times New Roman"/>
                <w:noProof/>
                <w:w w:val="99"/>
                <w:lang w:bidi="hr"/>
              </w:rPr>
              <w:t>6.6.</w:t>
            </w:r>
            <w:r w:rsidR="0070238F" w:rsidRPr="0070238F">
              <w:rPr>
                <w:rFonts w:ascii="Times New Roman" w:eastAsiaTheme="minorEastAsia" w:hAnsi="Times New Roman"/>
                <w:noProof/>
                <w:kern w:val="2"/>
                <w:sz w:val="22"/>
                <w:szCs w:val="22"/>
                <w:lang w:val="hr-HR" w:eastAsia="hr-HR"/>
                <w14:ligatures w14:val="standardContextual"/>
              </w:rPr>
              <w:tab/>
            </w:r>
            <w:r w:rsidR="0070238F" w:rsidRPr="0070238F">
              <w:rPr>
                <w:rStyle w:val="Hiperveza"/>
                <w:rFonts w:ascii="Times New Roman" w:hAnsi="Times New Roman"/>
                <w:noProof/>
              </w:rPr>
              <w:t>POSEBNI UVJETI ZA IZVRŠENJE</w:t>
            </w:r>
            <w:r w:rsidR="0070238F" w:rsidRPr="0070238F">
              <w:rPr>
                <w:rStyle w:val="Hiperveza"/>
                <w:rFonts w:ascii="Times New Roman" w:hAnsi="Times New Roman"/>
                <w:noProof/>
                <w:spacing w:val="-6"/>
              </w:rPr>
              <w:t xml:space="preserve"> </w:t>
            </w:r>
            <w:r w:rsidR="0070238F" w:rsidRPr="0070238F">
              <w:rPr>
                <w:rStyle w:val="Hiperveza"/>
                <w:rFonts w:ascii="Times New Roman" w:hAnsi="Times New Roman"/>
                <w:noProof/>
              </w:rPr>
              <w:t>UGOVORA</w:t>
            </w:r>
            <w:r w:rsidR="0070238F" w:rsidRPr="0070238F">
              <w:rPr>
                <w:rFonts w:ascii="Times New Roman" w:hAnsi="Times New Roman"/>
                <w:noProof/>
                <w:webHidden/>
              </w:rPr>
              <w:tab/>
            </w:r>
            <w:r w:rsidR="0070238F" w:rsidRPr="0070238F">
              <w:rPr>
                <w:rFonts w:ascii="Times New Roman" w:hAnsi="Times New Roman"/>
                <w:noProof/>
                <w:webHidden/>
              </w:rPr>
              <w:fldChar w:fldCharType="begin"/>
            </w:r>
            <w:r w:rsidR="0070238F" w:rsidRPr="0070238F">
              <w:rPr>
                <w:rFonts w:ascii="Times New Roman" w:hAnsi="Times New Roman"/>
                <w:noProof/>
                <w:webHidden/>
              </w:rPr>
              <w:instrText xml:space="preserve"> PAGEREF _Toc166147183 \h </w:instrText>
            </w:r>
            <w:r w:rsidR="0070238F" w:rsidRPr="0070238F">
              <w:rPr>
                <w:rFonts w:ascii="Times New Roman" w:hAnsi="Times New Roman"/>
                <w:noProof/>
                <w:webHidden/>
              </w:rPr>
            </w:r>
            <w:r w:rsidR="0070238F" w:rsidRPr="0070238F">
              <w:rPr>
                <w:rFonts w:ascii="Times New Roman" w:hAnsi="Times New Roman"/>
                <w:noProof/>
                <w:webHidden/>
              </w:rPr>
              <w:fldChar w:fldCharType="separate"/>
            </w:r>
            <w:r w:rsidR="00364B64">
              <w:rPr>
                <w:rFonts w:ascii="Times New Roman" w:hAnsi="Times New Roman"/>
                <w:noProof/>
                <w:webHidden/>
              </w:rPr>
              <w:t>21</w:t>
            </w:r>
            <w:r w:rsidR="0070238F" w:rsidRPr="0070238F">
              <w:rPr>
                <w:rFonts w:ascii="Times New Roman" w:hAnsi="Times New Roman"/>
                <w:noProof/>
                <w:webHidden/>
              </w:rPr>
              <w:fldChar w:fldCharType="end"/>
            </w:r>
          </w:hyperlink>
        </w:p>
        <w:p w14:paraId="4C739914" w14:textId="42F63006" w:rsidR="0070238F" w:rsidRPr="0070238F" w:rsidRDefault="001D46F0" w:rsidP="0070238F">
          <w:pPr>
            <w:pStyle w:val="Sadraj2"/>
            <w:tabs>
              <w:tab w:val="left" w:pos="1091"/>
              <w:tab w:val="right" w:leader="dot" w:pos="9483"/>
            </w:tabs>
            <w:ind w:left="567" w:hanging="567"/>
            <w:jc w:val="both"/>
            <w:rPr>
              <w:rFonts w:ascii="Times New Roman" w:eastAsiaTheme="minorEastAsia" w:hAnsi="Times New Roman"/>
              <w:noProof/>
              <w:kern w:val="2"/>
              <w:sz w:val="22"/>
              <w:szCs w:val="22"/>
              <w:lang w:val="hr-HR" w:eastAsia="hr-HR"/>
              <w14:ligatures w14:val="standardContextual"/>
            </w:rPr>
          </w:pPr>
          <w:hyperlink w:anchor="_Toc166147184" w:history="1">
            <w:r w:rsidR="0070238F" w:rsidRPr="0070238F">
              <w:rPr>
                <w:rStyle w:val="Hiperveza"/>
                <w:rFonts w:ascii="Times New Roman" w:hAnsi="Times New Roman"/>
                <w:noProof/>
                <w:w w:val="99"/>
                <w:lang w:bidi="hr"/>
              </w:rPr>
              <w:t>6.7.</w:t>
            </w:r>
            <w:r w:rsidR="0070238F" w:rsidRPr="0070238F">
              <w:rPr>
                <w:rFonts w:ascii="Times New Roman" w:eastAsiaTheme="minorEastAsia" w:hAnsi="Times New Roman"/>
                <w:noProof/>
                <w:kern w:val="2"/>
                <w:sz w:val="22"/>
                <w:szCs w:val="22"/>
                <w:lang w:val="hr-HR" w:eastAsia="hr-HR"/>
                <w14:ligatures w14:val="standardContextual"/>
              </w:rPr>
              <w:tab/>
            </w:r>
            <w:r w:rsidR="0070238F" w:rsidRPr="0070238F">
              <w:rPr>
                <w:rStyle w:val="Hiperveza"/>
                <w:rFonts w:ascii="Times New Roman" w:hAnsi="Times New Roman"/>
                <w:noProof/>
              </w:rPr>
              <w:t>IZVOD IZ REGISTRA STVARNIH VLASNIKA</w:t>
            </w:r>
            <w:r w:rsidR="0070238F" w:rsidRPr="0070238F">
              <w:rPr>
                <w:rFonts w:ascii="Times New Roman" w:hAnsi="Times New Roman"/>
                <w:noProof/>
                <w:webHidden/>
              </w:rPr>
              <w:tab/>
            </w:r>
            <w:r w:rsidR="0070238F" w:rsidRPr="0070238F">
              <w:rPr>
                <w:rFonts w:ascii="Times New Roman" w:hAnsi="Times New Roman"/>
                <w:noProof/>
                <w:webHidden/>
              </w:rPr>
              <w:fldChar w:fldCharType="begin"/>
            </w:r>
            <w:r w:rsidR="0070238F" w:rsidRPr="0070238F">
              <w:rPr>
                <w:rFonts w:ascii="Times New Roman" w:hAnsi="Times New Roman"/>
                <w:noProof/>
                <w:webHidden/>
              </w:rPr>
              <w:instrText xml:space="preserve"> PAGEREF _Toc166147184 \h </w:instrText>
            </w:r>
            <w:r w:rsidR="0070238F" w:rsidRPr="0070238F">
              <w:rPr>
                <w:rFonts w:ascii="Times New Roman" w:hAnsi="Times New Roman"/>
                <w:noProof/>
                <w:webHidden/>
              </w:rPr>
            </w:r>
            <w:r w:rsidR="0070238F" w:rsidRPr="0070238F">
              <w:rPr>
                <w:rFonts w:ascii="Times New Roman" w:hAnsi="Times New Roman"/>
                <w:noProof/>
                <w:webHidden/>
              </w:rPr>
              <w:fldChar w:fldCharType="separate"/>
            </w:r>
            <w:r w:rsidR="00364B64">
              <w:rPr>
                <w:rFonts w:ascii="Times New Roman" w:hAnsi="Times New Roman"/>
                <w:noProof/>
                <w:webHidden/>
              </w:rPr>
              <w:t>22</w:t>
            </w:r>
            <w:r w:rsidR="0070238F" w:rsidRPr="0070238F">
              <w:rPr>
                <w:rFonts w:ascii="Times New Roman" w:hAnsi="Times New Roman"/>
                <w:noProof/>
                <w:webHidden/>
              </w:rPr>
              <w:fldChar w:fldCharType="end"/>
            </w:r>
          </w:hyperlink>
        </w:p>
        <w:p w14:paraId="09C46A70" w14:textId="5AC42F7E" w:rsidR="0070238F" w:rsidRPr="0070238F" w:rsidRDefault="001D46F0" w:rsidP="0070238F">
          <w:pPr>
            <w:pStyle w:val="Sadraj2"/>
            <w:tabs>
              <w:tab w:val="left" w:pos="1091"/>
              <w:tab w:val="right" w:leader="dot" w:pos="9483"/>
            </w:tabs>
            <w:ind w:left="567" w:hanging="567"/>
            <w:jc w:val="both"/>
            <w:rPr>
              <w:rFonts w:ascii="Times New Roman" w:eastAsiaTheme="minorEastAsia" w:hAnsi="Times New Roman"/>
              <w:noProof/>
              <w:kern w:val="2"/>
              <w:sz w:val="22"/>
              <w:szCs w:val="22"/>
              <w:lang w:val="hr-HR" w:eastAsia="hr-HR"/>
              <w14:ligatures w14:val="standardContextual"/>
            </w:rPr>
          </w:pPr>
          <w:hyperlink w:anchor="_Toc166147185" w:history="1">
            <w:r w:rsidR="0070238F" w:rsidRPr="0070238F">
              <w:rPr>
                <w:rStyle w:val="Hiperveza"/>
                <w:rFonts w:ascii="Times New Roman" w:hAnsi="Times New Roman"/>
                <w:noProof/>
                <w:w w:val="99"/>
                <w:lang w:bidi="hr"/>
              </w:rPr>
              <w:t>6.8.</w:t>
            </w:r>
            <w:r w:rsidR="0070238F" w:rsidRPr="0070238F">
              <w:rPr>
                <w:rFonts w:ascii="Times New Roman" w:eastAsiaTheme="minorEastAsia" w:hAnsi="Times New Roman"/>
                <w:noProof/>
                <w:kern w:val="2"/>
                <w:sz w:val="22"/>
                <w:szCs w:val="22"/>
                <w:lang w:val="hr-HR" w:eastAsia="hr-HR"/>
                <w14:ligatures w14:val="standardContextual"/>
              </w:rPr>
              <w:tab/>
            </w:r>
            <w:r w:rsidR="0070238F" w:rsidRPr="0070238F">
              <w:rPr>
                <w:rStyle w:val="Hiperveza"/>
                <w:rFonts w:ascii="Times New Roman" w:hAnsi="Times New Roman"/>
                <w:noProof/>
              </w:rPr>
              <w:t>NAVOD O PRIMJENI TRGOVAČKIH OBIČAJA</w:t>
            </w:r>
            <w:r w:rsidR="0070238F" w:rsidRPr="0070238F">
              <w:rPr>
                <w:rStyle w:val="Hiperveza"/>
                <w:rFonts w:ascii="Times New Roman" w:hAnsi="Times New Roman"/>
                <w:noProof/>
                <w:spacing w:val="-5"/>
              </w:rPr>
              <w:t xml:space="preserve"> </w:t>
            </w:r>
            <w:r w:rsidR="0070238F" w:rsidRPr="0070238F">
              <w:rPr>
                <w:rStyle w:val="Hiperveza"/>
                <w:rFonts w:ascii="Times New Roman" w:hAnsi="Times New Roman"/>
                <w:noProof/>
              </w:rPr>
              <w:t>(UZANCI)</w:t>
            </w:r>
            <w:r w:rsidR="0070238F" w:rsidRPr="0070238F">
              <w:rPr>
                <w:rFonts w:ascii="Times New Roman" w:hAnsi="Times New Roman"/>
                <w:noProof/>
                <w:webHidden/>
              </w:rPr>
              <w:tab/>
            </w:r>
            <w:r w:rsidR="0070238F" w:rsidRPr="0070238F">
              <w:rPr>
                <w:rFonts w:ascii="Times New Roman" w:hAnsi="Times New Roman"/>
                <w:noProof/>
                <w:webHidden/>
              </w:rPr>
              <w:fldChar w:fldCharType="begin"/>
            </w:r>
            <w:r w:rsidR="0070238F" w:rsidRPr="0070238F">
              <w:rPr>
                <w:rFonts w:ascii="Times New Roman" w:hAnsi="Times New Roman"/>
                <w:noProof/>
                <w:webHidden/>
              </w:rPr>
              <w:instrText xml:space="preserve"> PAGEREF _Toc166147185 \h </w:instrText>
            </w:r>
            <w:r w:rsidR="0070238F" w:rsidRPr="0070238F">
              <w:rPr>
                <w:rFonts w:ascii="Times New Roman" w:hAnsi="Times New Roman"/>
                <w:noProof/>
                <w:webHidden/>
              </w:rPr>
            </w:r>
            <w:r w:rsidR="0070238F" w:rsidRPr="0070238F">
              <w:rPr>
                <w:rFonts w:ascii="Times New Roman" w:hAnsi="Times New Roman"/>
                <w:noProof/>
                <w:webHidden/>
              </w:rPr>
              <w:fldChar w:fldCharType="separate"/>
            </w:r>
            <w:r w:rsidR="00364B64">
              <w:rPr>
                <w:rFonts w:ascii="Times New Roman" w:hAnsi="Times New Roman"/>
                <w:noProof/>
                <w:webHidden/>
              </w:rPr>
              <w:t>22</w:t>
            </w:r>
            <w:r w:rsidR="0070238F" w:rsidRPr="0070238F">
              <w:rPr>
                <w:rFonts w:ascii="Times New Roman" w:hAnsi="Times New Roman"/>
                <w:noProof/>
                <w:webHidden/>
              </w:rPr>
              <w:fldChar w:fldCharType="end"/>
            </w:r>
          </w:hyperlink>
        </w:p>
        <w:p w14:paraId="4F33F9D1" w14:textId="5FEBADF9" w:rsidR="0070238F" w:rsidRPr="0070238F" w:rsidRDefault="001D46F0" w:rsidP="0070238F">
          <w:pPr>
            <w:pStyle w:val="Sadraj2"/>
            <w:tabs>
              <w:tab w:val="left" w:pos="1091"/>
              <w:tab w:val="right" w:leader="dot" w:pos="9483"/>
            </w:tabs>
            <w:ind w:left="567" w:hanging="567"/>
            <w:jc w:val="both"/>
            <w:rPr>
              <w:rFonts w:ascii="Times New Roman" w:eastAsiaTheme="minorEastAsia" w:hAnsi="Times New Roman"/>
              <w:noProof/>
              <w:kern w:val="2"/>
              <w:sz w:val="22"/>
              <w:szCs w:val="22"/>
              <w:lang w:val="hr-HR" w:eastAsia="hr-HR"/>
              <w14:ligatures w14:val="standardContextual"/>
            </w:rPr>
          </w:pPr>
          <w:hyperlink w:anchor="_Toc166147186" w:history="1">
            <w:r w:rsidR="0070238F" w:rsidRPr="0070238F">
              <w:rPr>
                <w:rStyle w:val="Hiperveza"/>
                <w:rFonts w:ascii="Times New Roman" w:hAnsi="Times New Roman"/>
                <w:noProof/>
                <w:w w:val="99"/>
                <w:lang w:bidi="hr"/>
              </w:rPr>
              <w:t>6.9.</w:t>
            </w:r>
            <w:r w:rsidR="0070238F" w:rsidRPr="0070238F">
              <w:rPr>
                <w:rFonts w:ascii="Times New Roman" w:eastAsiaTheme="minorEastAsia" w:hAnsi="Times New Roman"/>
                <w:noProof/>
                <w:kern w:val="2"/>
                <w:sz w:val="22"/>
                <w:szCs w:val="22"/>
                <w:lang w:val="hr-HR" w:eastAsia="hr-HR"/>
                <w14:ligatures w14:val="standardContextual"/>
              </w:rPr>
              <w:tab/>
            </w:r>
            <w:r w:rsidR="0070238F" w:rsidRPr="0070238F">
              <w:rPr>
                <w:rStyle w:val="Hiperveza"/>
                <w:rFonts w:ascii="Times New Roman" w:hAnsi="Times New Roman"/>
                <w:noProof/>
              </w:rPr>
              <w:t>ROK ZA DONOŠENJE ODLUKE O</w:t>
            </w:r>
            <w:r w:rsidR="0070238F" w:rsidRPr="0070238F">
              <w:rPr>
                <w:rStyle w:val="Hiperveza"/>
                <w:rFonts w:ascii="Times New Roman" w:hAnsi="Times New Roman"/>
                <w:noProof/>
                <w:spacing w:val="-3"/>
              </w:rPr>
              <w:t xml:space="preserve"> </w:t>
            </w:r>
            <w:r w:rsidR="0070238F" w:rsidRPr="0070238F">
              <w:rPr>
                <w:rStyle w:val="Hiperveza"/>
                <w:rFonts w:ascii="Times New Roman" w:hAnsi="Times New Roman"/>
                <w:noProof/>
              </w:rPr>
              <w:t>ODABIRU</w:t>
            </w:r>
            <w:r w:rsidR="0070238F" w:rsidRPr="0070238F">
              <w:rPr>
                <w:rFonts w:ascii="Times New Roman" w:hAnsi="Times New Roman"/>
                <w:noProof/>
                <w:webHidden/>
              </w:rPr>
              <w:tab/>
            </w:r>
            <w:r w:rsidR="0070238F" w:rsidRPr="0070238F">
              <w:rPr>
                <w:rFonts w:ascii="Times New Roman" w:hAnsi="Times New Roman"/>
                <w:noProof/>
                <w:webHidden/>
              </w:rPr>
              <w:fldChar w:fldCharType="begin"/>
            </w:r>
            <w:r w:rsidR="0070238F" w:rsidRPr="0070238F">
              <w:rPr>
                <w:rFonts w:ascii="Times New Roman" w:hAnsi="Times New Roman"/>
                <w:noProof/>
                <w:webHidden/>
              </w:rPr>
              <w:instrText xml:space="preserve"> PAGEREF _Toc166147186 \h </w:instrText>
            </w:r>
            <w:r w:rsidR="0070238F" w:rsidRPr="0070238F">
              <w:rPr>
                <w:rFonts w:ascii="Times New Roman" w:hAnsi="Times New Roman"/>
                <w:noProof/>
                <w:webHidden/>
              </w:rPr>
            </w:r>
            <w:r w:rsidR="0070238F" w:rsidRPr="0070238F">
              <w:rPr>
                <w:rFonts w:ascii="Times New Roman" w:hAnsi="Times New Roman"/>
                <w:noProof/>
                <w:webHidden/>
              </w:rPr>
              <w:fldChar w:fldCharType="separate"/>
            </w:r>
            <w:r w:rsidR="00364B64">
              <w:rPr>
                <w:rFonts w:ascii="Times New Roman" w:hAnsi="Times New Roman"/>
                <w:noProof/>
                <w:webHidden/>
              </w:rPr>
              <w:t>22</w:t>
            </w:r>
            <w:r w:rsidR="0070238F" w:rsidRPr="0070238F">
              <w:rPr>
                <w:rFonts w:ascii="Times New Roman" w:hAnsi="Times New Roman"/>
                <w:noProof/>
                <w:webHidden/>
              </w:rPr>
              <w:fldChar w:fldCharType="end"/>
            </w:r>
          </w:hyperlink>
        </w:p>
        <w:p w14:paraId="1803AA6F" w14:textId="0B281CA5" w:rsidR="0070238F" w:rsidRPr="0070238F" w:rsidRDefault="001D46F0" w:rsidP="0070238F">
          <w:pPr>
            <w:pStyle w:val="Sadraj2"/>
            <w:tabs>
              <w:tab w:val="left" w:pos="1091"/>
              <w:tab w:val="right" w:leader="dot" w:pos="9483"/>
            </w:tabs>
            <w:ind w:left="567" w:hanging="567"/>
            <w:jc w:val="both"/>
            <w:rPr>
              <w:rFonts w:ascii="Times New Roman" w:eastAsiaTheme="minorEastAsia" w:hAnsi="Times New Roman"/>
              <w:noProof/>
              <w:kern w:val="2"/>
              <w:sz w:val="22"/>
              <w:szCs w:val="22"/>
              <w:lang w:val="hr-HR" w:eastAsia="hr-HR"/>
              <w14:ligatures w14:val="standardContextual"/>
            </w:rPr>
          </w:pPr>
          <w:hyperlink w:anchor="_Toc166147187" w:history="1">
            <w:r w:rsidR="0070238F" w:rsidRPr="0070238F">
              <w:rPr>
                <w:rStyle w:val="Hiperveza"/>
                <w:rFonts w:ascii="Times New Roman" w:hAnsi="Times New Roman"/>
                <w:noProof/>
                <w:w w:val="99"/>
                <w:lang w:bidi="hr"/>
              </w:rPr>
              <w:t>6.10.</w:t>
            </w:r>
            <w:r w:rsidR="0070238F" w:rsidRPr="0070238F">
              <w:rPr>
                <w:rFonts w:ascii="Times New Roman" w:eastAsiaTheme="minorEastAsia" w:hAnsi="Times New Roman"/>
                <w:noProof/>
                <w:kern w:val="2"/>
                <w:sz w:val="22"/>
                <w:szCs w:val="22"/>
                <w:lang w:val="hr-HR" w:eastAsia="hr-HR"/>
                <w14:ligatures w14:val="standardContextual"/>
              </w:rPr>
              <w:tab/>
            </w:r>
            <w:r w:rsidR="0070238F" w:rsidRPr="0070238F">
              <w:rPr>
                <w:rStyle w:val="Hiperveza"/>
                <w:rFonts w:ascii="Times New Roman" w:hAnsi="Times New Roman"/>
                <w:noProof/>
              </w:rPr>
              <w:t>ROK, NAČIN I UVJETI</w:t>
            </w:r>
            <w:r w:rsidR="0070238F" w:rsidRPr="0070238F">
              <w:rPr>
                <w:rStyle w:val="Hiperveza"/>
                <w:rFonts w:ascii="Times New Roman" w:hAnsi="Times New Roman"/>
                <w:noProof/>
                <w:spacing w:val="-4"/>
              </w:rPr>
              <w:t xml:space="preserve"> </w:t>
            </w:r>
            <w:r w:rsidR="0070238F" w:rsidRPr="0070238F">
              <w:rPr>
                <w:rStyle w:val="Hiperveza"/>
                <w:rFonts w:ascii="Times New Roman" w:hAnsi="Times New Roman"/>
                <w:noProof/>
              </w:rPr>
              <w:t>PLAĆANJA</w:t>
            </w:r>
            <w:r w:rsidR="0070238F" w:rsidRPr="0070238F">
              <w:rPr>
                <w:rFonts w:ascii="Times New Roman" w:hAnsi="Times New Roman"/>
                <w:noProof/>
                <w:webHidden/>
              </w:rPr>
              <w:tab/>
            </w:r>
            <w:r w:rsidR="0070238F" w:rsidRPr="0070238F">
              <w:rPr>
                <w:rFonts w:ascii="Times New Roman" w:hAnsi="Times New Roman"/>
                <w:noProof/>
                <w:webHidden/>
              </w:rPr>
              <w:fldChar w:fldCharType="begin"/>
            </w:r>
            <w:r w:rsidR="0070238F" w:rsidRPr="0070238F">
              <w:rPr>
                <w:rFonts w:ascii="Times New Roman" w:hAnsi="Times New Roman"/>
                <w:noProof/>
                <w:webHidden/>
              </w:rPr>
              <w:instrText xml:space="preserve"> PAGEREF _Toc166147187 \h </w:instrText>
            </w:r>
            <w:r w:rsidR="0070238F" w:rsidRPr="0070238F">
              <w:rPr>
                <w:rFonts w:ascii="Times New Roman" w:hAnsi="Times New Roman"/>
                <w:noProof/>
                <w:webHidden/>
              </w:rPr>
            </w:r>
            <w:r w:rsidR="0070238F" w:rsidRPr="0070238F">
              <w:rPr>
                <w:rFonts w:ascii="Times New Roman" w:hAnsi="Times New Roman"/>
                <w:noProof/>
                <w:webHidden/>
              </w:rPr>
              <w:fldChar w:fldCharType="separate"/>
            </w:r>
            <w:r w:rsidR="00364B64">
              <w:rPr>
                <w:rFonts w:ascii="Times New Roman" w:hAnsi="Times New Roman"/>
                <w:noProof/>
                <w:webHidden/>
              </w:rPr>
              <w:t>22</w:t>
            </w:r>
            <w:r w:rsidR="0070238F" w:rsidRPr="0070238F">
              <w:rPr>
                <w:rFonts w:ascii="Times New Roman" w:hAnsi="Times New Roman"/>
                <w:noProof/>
                <w:webHidden/>
              </w:rPr>
              <w:fldChar w:fldCharType="end"/>
            </w:r>
          </w:hyperlink>
        </w:p>
        <w:p w14:paraId="5FAE2031" w14:textId="551A354C" w:rsidR="0070238F" w:rsidRPr="0070238F" w:rsidRDefault="001D46F0" w:rsidP="0070238F">
          <w:pPr>
            <w:pStyle w:val="Sadraj2"/>
            <w:tabs>
              <w:tab w:val="left" w:pos="1091"/>
              <w:tab w:val="right" w:leader="dot" w:pos="9483"/>
            </w:tabs>
            <w:ind w:left="567" w:hanging="567"/>
            <w:jc w:val="both"/>
            <w:rPr>
              <w:rFonts w:ascii="Times New Roman" w:eastAsiaTheme="minorEastAsia" w:hAnsi="Times New Roman"/>
              <w:noProof/>
              <w:kern w:val="2"/>
              <w:sz w:val="22"/>
              <w:szCs w:val="22"/>
              <w:lang w:val="hr-HR" w:eastAsia="hr-HR"/>
              <w14:ligatures w14:val="standardContextual"/>
            </w:rPr>
          </w:pPr>
          <w:hyperlink w:anchor="_Toc166147188" w:history="1">
            <w:r w:rsidR="0070238F" w:rsidRPr="0070238F">
              <w:rPr>
                <w:rStyle w:val="Hiperveza"/>
                <w:rFonts w:ascii="Times New Roman" w:hAnsi="Times New Roman"/>
                <w:noProof/>
                <w:w w:val="99"/>
                <w:lang w:bidi="hr"/>
              </w:rPr>
              <w:t>6.11.</w:t>
            </w:r>
            <w:r w:rsidR="0070238F" w:rsidRPr="0070238F">
              <w:rPr>
                <w:rFonts w:ascii="Times New Roman" w:eastAsiaTheme="minorEastAsia" w:hAnsi="Times New Roman"/>
                <w:noProof/>
                <w:kern w:val="2"/>
                <w:sz w:val="22"/>
                <w:szCs w:val="22"/>
                <w:lang w:val="hr-HR" w:eastAsia="hr-HR"/>
                <w14:ligatures w14:val="standardContextual"/>
              </w:rPr>
              <w:tab/>
            </w:r>
            <w:r w:rsidR="0070238F" w:rsidRPr="0070238F">
              <w:rPr>
                <w:rStyle w:val="Hiperveza"/>
                <w:rFonts w:ascii="Times New Roman" w:hAnsi="Times New Roman"/>
                <w:noProof/>
              </w:rPr>
              <w:t>PREGLED I OCJENA</w:t>
            </w:r>
            <w:r w:rsidR="0070238F" w:rsidRPr="0070238F">
              <w:rPr>
                <w:rStyle w:val="Hiperveza"/>
                <w:rFonts w:ascii="Times New Roman" w:hAnsi="Times New Roman"/>
                <w:noProof/>
                <w:spacing w:val="-1"/>
              </w:rPr>
              <w:t xml:space="preserve"> </w:t>
            </w:r>
            <w:r w:rsidR="0070238F" w:rsidRPr="0070238F">
              <w:rPr>
                <w:rStyle w:val="Hiperveza"/>
                <w:rFonts w:ascii="Times New Roman" w:hAnsi="Times New Roman"/>
                <w:noProof/>
              </w:rPr>
              <w:t>PONUDA</w:t>
            </w:r>
            <w:r w:rsidR="0070238F" w:rsidRPr="0070238F">
              <w:rPr>
                <w:rFonts w:ascii="Times New Roman" w:hAnsi="Times New Roman"/>
                <w:noProof/>
                <w:webHidden/>
              </w:rPr>
              <w:tab/>
            </w:r>
            <w:r w:rsidR="0070238F" w:rsidRPr="0070238F">
              <w:rPr>
                <w:rFonts w:ascii="Times New Roman" w:hAnsi="Times New Roman"/>
                <w:noProof/>
                <w:webHidden/>
              </w:rPr>
              <w:fldChar w:fldCharType="begin"/>
            </w:r>
            <w:r w:rsidR="0070238F" w:rsidRPr="0070238F">
              <w:rPr>
                <w:rFonts w:ascii="Times New Roman" w:hAnsi="Times New Roman"/>
                <w:noProof/>
                <w:webHidden/>
              </w:rPr>
              <w:instrText xml:space="preserve"> PAGEREF _Toc166147188 \h </w:instrText>
            </w:r>
            <w:r w:rsidR="0070238F" w:rsidRPr="0070238F">
              <w:rPr>
                <w:rFonts w:ascii="Times New Roman" w:hAnsi="Times New Roman"/>
                <w:noProof/>
                <w:webHidden/>
              </w:rPr>
            </w:r>
            <w:r w:rsidR="0070238F" w:rsidRPr="0070238F">
              <w:rPr>
                <w:rFonts w:ascii="Times New Roman" w:hAnsi="Times New Roman"/>
                <w:noProof/>
                <w:webHidden/>
              </w:rPr>
              <w:fldChar w:fldCharType="separate"/>
            </w:r>
            <w:r w:rsidR="00364B64">
              <w:rPr>
                <w:rFonts w:ascii="Times New Roman" w:hAnsi="Times New Roman"/>
                <w:noProof/>
                <w:webHidden/>
              </w:rPr>
              <w:t>22</w:t>
            </w:r>
            <w:r w:rsidR="0070238F" w:rsidRPr="0070238F">
              <w:rPr>
                <w:rFonts w:ascii="Times New Roman" w:hAnsi="Times New Roman"/>
                <w:noProof/>
                <w:webHidden/>
              </w:rPr>
              <w:fldChar w:fldCharType="end"/>
            </w:r>
          </w:hyperlink>
        </w:p>
        <w:p w14:paraId="3615D6A9" w14:textId="44DDFD3E" w:rsidR="0070238F" w:rsidRPr="0070238F" w:rsidRDefault="001D46F0" w:rsidP="0070238F">
          <w:pPr>
            <w:pStyle w:val="Sadraj2"/>
            <w:tabs>
              <w:tab w:val="left" w:pos="1091"/>
              <w:tab w:val="right" w:leader="dot" w:pos="9483"/>
            </w:tabs>
            <w:ind w:left="567" w:hanging="567"/>
            <w:jc w:val="both"/>
            <w:rPr>
              <w:rFonts w:ascii="Times New Roman" w:eastAsiaTheme="minorEastAsia" w:hAnsi="Times New Roman"/>
              <w:noProof/>
              <w:kern w:val="2"/>
              <w:sz w:val="22"/>
              <w:szCs w:val="22"/>
              <w:lang w:val="hr-HR" w:eastAsia="hr-HR"/>
              <w14:ligatures w14:val="standardContextual"/>
            </w:rPr>
          </w:pPr>
          <w:hyperlink w:anchor="_Toc166147189" w:history="1">
            <w:r w:rsidR="0070238F" w:rsidRPr="0070238F">
              <w:rPr>
                <w:rStyle w:val="Hiperveza"/>
                <w:rFonts w:ascii="Times New Roman" w:hAnsi="Times New Roman"/>
                <w:noProof/>
                <w:w w:val="99"/>
                <w:lang w:bidi="hr"/>
              </w:rPr>
              <w:t>6.12.</w:t>
            </w:r>
            <w:r w:rsidR="0070238F" w:rsidRPr="0070238F">
              <w:rPr>
                <w:rFonts w:ascii="Times New Roman" w:eastAsiaTheme="minorEastAsia" w:hAnsi="Times New Roman"/>
                <w:noProof/>
                <w:kern w:val="2"/>
                <w:sz w:val="22"/>
                <w:szCs w:val="22"/>
                <w:lang w:val="hr-HR" w:eastAsia="hr-HR"/>
                <w14:ligatures w14:val="standardContextual"/>
              </w:rPr>
              <w:tab/>
            </w:r>
            <w:r w:rsidR="0070238F" w:rsidRPr="0070238F">
              <w:rPr>
                <w:rStyle w:val="Hiperveza"/>
                <w:rFonts w:ascii="Times New Roman" w:hAnsi="Times New Roman"/>
                <w:noProof/>
              </w:rPr>
              <w:t>ZAVRŠETAK POSTUPKA JAVNE</w:t>
            </w:r>
            <w:r w:rsidR="0070238F" w:rsidRPr="0070238F">
              <w:rPr>
                <w:rStyle w:val="Hiperveza"/>
                <w:rFonts w:ascii="Times New Roman" w:hAnsi="Times New Roman"/>
                <w:noProof/>
                <w:spacing w:val="-5"/>
              </w:rPr>
              <w:t xml:space="preserve"> </w:t>
            </w:r>
            <w:r w:rsidR="0070238F" w:rsidRPr="0070238F">
              <w:rPr>
                <w:rStyle w:val="Hiperveza"/>
                <w:rFonts w:ascii="Times New Roman" w:hAnsi="Times New Roman"/>
                <w:noProof/>
              </w:rPr>
              <w:t>NABAVE</w:t>
            </w:r>
            <w:r w:rsidR="0070238F" w:rsidRPr="0070238F">
              <w:rPr>
                <w:rFonts w:ascii="Times New Roman" w:hAnsi="Times New Roman"/>
                <w:noProof/>
                <w:webHidden/>
              </w:rPr>
              <w:tab/>
            </w:r>
            <w:r w:rsidR="0070238F" w:rsidRPr="0070238F">
              <w:rPr>
                <w:rFonts w:ascii="Times New Roman" w:hAnsi="Times New Roman"/>
                <w:noProof/>
                <w:webHidden/>
              </w:rPr>
              <w:fldChar w:fldCharType="begin"/>
            </w:r>
            <w:r w:rsidR="0070238F" w:rsidRPr="0070238F">
              <w:rPr>
                <w:rFonts w:ascii="Times New Roman" w:hAnsi="Times New Roman"/>
                <w:noProof/>
                <w:webHidden/>
              </w:rPr>
              <w:instrText xml:space="preserve"> PAGEREF _Toc166147189 \h </w:instrText>
            </w:r>
            <w:r w:rsidR="0070238F" w:rsidRPr="0070238F">
              <w:rPr>
                <w:rFonts w:ascii="Times New Roman" w:hAnsi="Times New Roman"/>
                <w:noProof/>
                <w:webHidden/>
              </w:rPr>
            </w:r>
            <w:r w:rsidR="0070238F" w:rsidRPr="0070238F">
              <w:rPr>
                <w:rFonts w:ascii="Times New Roman" w:hAnsi="Times New Roman"/>
                <w:noProof/>
                <w:webHidden/>
              </w:rPr>
              <w:fldChar w:fldCharType="separate"/>
            </w:r>
            <w:r w:rsidR="00364B64">
              <w:rPr>
                <w:rFonts w:ascii="Times New Roman" w:hAnsi="Times New Roman"/>
                <w:noProof/>
                <w:webHidden/>
              </w:rPr>
              <w:t>23</w:t>
            </w:r>
            <w:r w:rsidR="0070238F" w:rsidRPr="0070238F">
              <w:rPr>
                <w:rFonts w:ascii="Times New Roman" w:hAnsi="Times New Roman"/>
                <w:noProof/>
                <w:webHidden/>
              </w:rPr>
              <w:fldChar w:fldCharType="end"/>
            </w:r>
          </w:hyperlink>
        </w:p>
        <w:p w14:paraId="7ED8E995" w14:textId="08EB842B" w:rsidR="0070238F" w:rsidRDefault="001D46F0" w:rsidP="0070238F">
          <w:pPr>
            <w:pStyle w:val="Sadraj2"/>
            <w:tabs>
              <w:tab w:val="left" w:pos="1091"/>
              <w:tab w:val="right" w:leader="dot" w:pos="9483"/>
            </w:tabs>
            <w:ind w:left="567" w:hanging="567"/>
            <w:jc w:val="both"/>
            <w:rPr>
              <w:rFonts w:asciiTheme="minorHAnsi" w:eastAsiaTheme="minorEastAsia" w:hAnsiTheme="minorHAnsi" w:cstheme="minorBidi"/>
              <w:noProof/>
              <w:kern w:val="2"/>
              <w:sz w:val="22"/>
              <w:szCs w:val="22"/>
              <w:lang w:val="hr-HR" w:eastAsia="hr-HR"/>
              <w14:ligatures w14:val="standardContextual"/>
            </w:rPr>
          </w:pPr>
          <w:hyperlink w:anchor="_Toc166147190" w:history="1">
            <w:r w:rsidR="0070238F" w:rsidRPr="0070238F">
              <w:rPr>
                <w:rStyle w:val="Hiperveza"/>
                <w:rFonts w:ascii="Times New Roman" w:hAnsi="Times New Roman"/>
                <w:noProof/>
                <w:w w:val="99"/>
                <w:lang w:bidi="hr"/>
              </w:rPr>
              <w:t>6.13.</w:t>
            </w:r>
            <w:r w:rsidR="0070238F" w:rsidRPr="0070238F">
              <w:rPr>
                <w:rFonts w:ascii="Times New Roman" w:eastAsiaTheme="minorEastAsia" w:hAnsi="Times New Roman"/>
                <w:noProof/>
                <w:kern w:val="2"/>
                <w:sz w:val="22"/>
                <w:szCs w:val="22"/>
                <w:lang w:val="hr-HR" w:eastAsia="hr-HR"/>
                <w14:ligatures w14:val="standardContextual"/>
              </w:rPr>
              <w:tab/>
            </w:r>
            <w:r w:rsidR="0070238F" w:rsidRPr="0070238F">
              <w:rPr>
                <w:rStyle w:val="Hiperveza"/>
                <w:rFonts w:ascii="Times New Roman" w:hAnsi="Times New Roman"/>
                <w:noProof/>
              </w:rPr>
              <w:t>KONTROLA I PRAĆENJE IZVRŠENJA UGOVORA O JAVNOJ</w:t>
            </w:r>
            <w:r w:rsidR="0070238F" w:rsidRPr="0070238F">
              <w:rPr>
                <w:rStyle w:val="Hiperveza"/>
                <w:rFonts w:ascii="Times New Roman" w:hAnsi="Times New Roman"/>
                <w:noProof/>
                <w:spacing w:val="-14"/>
              </w:rPr>
              <w:t xml:space="preserve"> </w:t>
            </w:r>
            <w:r w:rsidR="0070238F" w:rsidRPr="0070238F">
              <w:rPr>
                <w:rStyle w:val="Hiperveza"/>
                <w:rFonts w:ascii="Times New Roman" w:hAnsi="Times New Roman"/>
                <w:noProof/>
              </w:rPr>
              <w:t>NABAVI</w:t>
            </w:r>
            <w:r w:rsidR="0070238F" w:rsidRPr="0070238F">
              <w:rPr>
                <w:rFonts w:ascii="Times New Roman" w:hAnsi="Times New Roman"/>
                <w:noProof/>
                <w:webHidden/>
              </w:rPr>
              <w:tab/>
            </w:r>
            <w:r w:rsidR="0070238F" w:rsidRPr="0070238F">
              <w:rPr>
                <w:rFonts w:ascii="Times New Roman" w:hAnsi="Times New Roman"/>
                <w:noProof/>
                <w:webHidden/>
              </w:rPr>
              <w:fldChar w:fldCharType="begin"/>
            </w:r>
            <w:r w:rsidR="0070238F" w:rsidRPr="0070238F">
              <w:rPr>
                <w:rFonts w:ascii="Times New Roman" w:hAnsi="Times New Roman"/>
                <w:noProof/>
                <w:webHidden/>
              </w:rPr>
              <w:instrText xml:space="preserve"> PAGEREF _Toc166147190 \h </w:instrText>
            </w:r>
            <w:r w:rsidR="0070238F" w:rsidRPr="0070238F">
              <w:rPr>
                <w:rFonts w:ascii="Times New Roman" w:hAnsi="Times New Roman"/>
                <w:noProof/>
                <w:webHidden/>
              </w:rPr>
            </w:r>
            <w:r w:rsidR="0070238F" w:rsidRPr="0070238F">
              <w:rPr>
                <w:rFonts w:ascii="Times New Roman" w:hAnsi="Times New Roman"/>
                <w:noProof/>
                <w:webHidden/>
              </w:rPr>
              <w:fldChar w:fldCharType="separate"/>
            </w:r>
            <w:r w:rsidR="00364B64">
              <w:rPr>
                <w:rFonts w:ascii="Times New Roman" w:hAnsi="Times New Roman"/>
                <w:noProof/>
                <w:webHidden/>
              </w:rPr>
              <w:t>23</w:t>
            </w:r>
            <w:r w:rsidR="0070238F" w:rsidRPr="0070238F">
              <w:rPr>
                <w:rFonts w:ascii="Times New Roman" w:hAnsi="Times New Roman"/>
                <w:noProof/>
                <w:webHidden/>
              </w:rPr>
              <w:fldChar w:fldCharType="end"/>
            </w:r>
          </w:hyperlink>
        </w:p>
        <w:p w14:paraId="08BE2561" w14:textId="6285F150" w:rsidR="009E4DCE" w:rsidRPr="00CD74A3" w:rsidRDefault="009E4DCE" w:rsidP="002865BB">
          <w:pPr>
            <w:spacing w:line="259" w:lineRule="auto"/>
            <w:jc w:val="both"/>
          </w:pPr>
          <w:r w:rsidRPr="00CD74A3">
            <w:rPr>
              <w:b/>
              <w:bCs/>
            </w:rPr>
            <w:fldChar w:fldCharType="end"/>
          </w:r>
        </w:p>
      </w:sdtContent>
    </w:sdt>
    <w:p w14:paraId="2137BA4D" w14:textId="77777777" w:rsidR="009E0C74" w:rsidRPr="00CD74A3" w:rsidRDefault="009E0C74" w:rsidP="002865BB">
      <w:pPr>
        <w:spacing w:line="259" w:lineRule="auto"/>
        <w:ind w:right="-5"/>
        <w:rPr>
          <w:sz w:val="24"/>
          <w:szCs w:val="24"/>
        </w:rPr>
        <w:sectPr w:rsidR="009E0C74" w:rsidRPr="00CD74A3" w:rsidSect="00AC6E6E">
          <w:type w:val="continuous"/>
          <w:pgSz w:w="11910" w:h="16840"/>
          <w:pgMar w:top="1340" w:right="1137" w:bottom="709" w:left="1280" w:header="720" w:footer="720" w:gutter="0"/>
          <w:cols w:space="720"/>
        </w:sectPr>
      </w:pPr>
    </w:p>
    <w:p w14:paraId="71F2E374" w14:textId="4CC1BC10" w:rsidR="009E0C74" w:rsidRPr="00CD74A3" w:rsidRDefault="00B167FF" w:rsidP="002865BB">
      <w:pPr>
        <w:spacing w:line="259" w:lineRule="auto"/>
        <w:ind w:right="-5"/>
        <w:jc w:val="both"/>
        <w:rPr>
          <w:sz w:val="24"/>
          <w:szCs w:val="24"/>
        </w:rPr>
      </w:pPr>
      <w:r w:rsidRPr="00CD74A3">
        <w:rPr>
          <w:sz w:val="24"/>
          <w:szCs w:val="24"/>
        </w:rPr>
        <w:lastRenderedPageBreak/>
        <w:t xml:space="preserve">Sukladno članku </w:t>
      </w:r>
      <w:r w:rsidR="006509AD" w:rsidRPr="00CD74A3">
        <w:rPr>
          <w:sz w:val="24"/>
          <w:szCs w:val="24"/>
        </w:rPr>
        <w:t>1</w:t>
      </w:r>
      <w:r w:rsidRPr="00CD74A3">
        <w:rPr>
          <w:sz w:val="24"/>
          <w:szCs w:val="24"/>
        </w:rPr>
        <w:t xml:space="preserve">. i članku </w:t>
      </w:r>
      <w:r w:rsidR="006509AD" w:rsidRPr="00CD74A3">
        <w:rPr>
          <w:sz w:val="24"/>
          <w:szCs w:val="24"/>
        </w:rPr>
        <w:t xml:space="preserve">3. Pravilnika o provedbi postupaka jednostavne nabave od 6. veljače 2017. Godine (KLASA: 003-05/17-01/01, URBROJ: 2103-67-03-17-1) i Izmjena i dopuna Pravilnika o provedbi postupaka jednostavne nabave od 6. veljače 2023. Godine (KLASA: 025-03/23-02/2, URBROJ: 2103-67-03-23-1) </w:t>
      </w:r>
      <w:r w:rsidRPr="00CD74A3">
        <w:rPr>
          <w:sz w:val="24"/>
          <w:szCs w:val="24"/>
        </w:rPr>
        <w:t>izrađena je Dokumentacija o nabavi koja čini podlogu za izradu ponude u ovom postupku javne nabave.</w:t>
      </w:r>
    </w:p>
    <w:p w14:paraId="0E0CBDEC" w14:textId="77777777" w:rsidR="009E0C74" w:rsidRPr="00CD74A3" w:rsidRDefault="009E0C74" w:rsidP="002865BB">
      <w:pPr>
        <w:pStyle w:val="Tijeloteksta"/>
        <w:spacing w:line="259" w:lineRule="auto"/>
        <w:ind w:left="0" w:right="-5"/>
      </w:pPr>
    </w:p>
    <w:p w14:paraId="19DEC60D" w14:textId="77777777" w:rsidR="009E0C74" w:rsidRPr="00CD74A3" w:rsidRDefault="009E0C74" w:rsidP="002865BB">
      <w:pPr>
        <w:pStyle w:val="Tijeloteksta"/>
        <w:spacing w:line="259" w:lineRule="auto"/>
        <w:ind w:left="0" w:right="-5"/>
      </w:pPr>
    </w:p>
    <w:p w14:paraId="1260A6DC" w14:textId="77777777" w:rsidR="009E0C74" w:rsidRPr="00CD74A3" w:rsidRDefault="009E0C74" w:rsidP="002865BB">
      <w:pPr>
        <w:pStyle w:val="Naslov1"/>
        <w:numPr>
          <w:ilvl w:val="0"/>
          <w:numId w:val="36"/>
        </w:numPr>
        <w:tabs>
          <w:tab w:val="left" w:pos="426"/>
        </w:tabs>
        <w:spacing w:line="259" w:lineRule="auto"/>
        <w:ind w:left="426" w:right="-5" w:hanging="426"/>
        <w:jc w:val="both"/>
        <w:rPr>
          <w:rFonts w:ascii="Times New Roman" w:hAnsi="Times New Roman"/>
          <w:color w:val="2F5496" w:themeColor="accent1" w:themeShade="BF"/>
          <w:sz w:val="28"/>
          <w:szCs w:val="28"/>
        </w:rPr>
      </w:pPr>
      <w:bookmarkStart w:id="6" w:name="_bookmark0"/>
      <w:bookmarkStart w:id="7" w:name="_Toc166147146"/>
      <w:bookmarkEnd w:id="6"/>
      <w:r w:rsidRPr="00CD74A3">
        <w:rPr>
          <w:rFonts w:ascii="Times New Roman" w:hAnsi="Times New Roman"/>
          <w:color w:val="2F5496" w:themeColor="accent1" w:themeShade="BF"/>
          <w:sz w:val="28"/>
          <w:szCs w:val="28"/>
        </w:rPr>
        <w:t>OPĆI</w:t>
      </w:r>
      <w:r w:rsidRPr="00CD74A3">
        <w:rPr>
          <w:rFonts w:ascii="Times New Roman" w:hAnsi="Times New Roman"/>
          <w:color w:val="2F5496" w:themeColor="accent1" w:themeShade="BF"/>
          <w:spacing w:val="-2"/>
          <w:sz w:val="28"/>
          <w:szCs w:val="28"/>
        </w:rPr>
        <w:t xml:space="preserve"> </w:t>
      </w:r>
      <w:r w:rsidRPr="00CD74A3">
        <w:rPr>
          <w:rFonts w:ascii="Times New Roman" w:hAnsi="Times New Roman"/>
          <w:color w:val="2F5496" w:themeColor="accent1" w:themeShade="BF"/>
          <w:sz w:val="28"/>
          <w:szCs w:val="28"/>
        </w:rPr>
        <w:t>PODACI</w:t>
      </w:r>
      <w:bookmarkEnd w:id="7"/>
    </w:p>
    <w:p w14:paraId="20EDFA00" w14:textId="77777777" w:rsidR="009E0C74" w:rsidRPr="00CD74A3" w:rsidRDefault="009E0C74" w:rsidP="002865BB">
      <w:pPr>
        <w:pStyle w:val="Tijeloteksta"/>
        <w:spacing w:line="259" w:lineRule="auto"/>
        <w:ind w:left="0" w:right="-5"/>
      </w:pPr>
    </w:p>
    <w:p w14:paraId="649C8EB1" w14:textId="77777777" w:rsidR="009E0C74" w:rsidRPr="00CD74A3" w:rsidRDefault="009E0C74" w:rsidP="002865BB">
      <w:pPr>
        <w:pStyle w:val="Naslov2"/>
        <w:numPr>
          <w:ilvl w:val="1"/>
          <w:numId w:val="36"/>
        </w:numPr>
        <w:tabs>
          <w:tab w:val="left" w:pos="426"/>
        </w:tabs>
        <w:spacing w:line="259" w:lineRule="auto"/>
        <w:ind w:left="426" w:right="-5" w:hanging="426"/>
        <w:rPr>
          <w:rFonts w:ascii="Times New Roman" w:hAnsi="Times New Roman"/>
          <w:color w:val="2F5496" w:themeColor="accent1" w:themeShade="BF"/>
          <w:sz w:val="24"/>
          <w:szCs w:val="24"/>
        </w:rPr>
      </w:pPr>
      <w:bookmarkStart w:id="8" w:name="_bookmark1"/>
      <w:bookmarkStart w:id="9" w:name="_Toc166147147"/>
      <w:bookmarkEnd w:id="8"/>
      <w:r w:rsidRPr="00CD74A3">
        <w:rPr>
          <w:rFonts w:ascii="Times New Roman" w:hAnsi="Times New Roman"/>
          <w:color w:val="2F5496" w:themeColor="accent1" w:themeShade="BF"/>
          <w:sz w:val="24"/>
          <w:szCs w:val="24"/>
        </w:rPr>
        <w:t>PODACI O JAVNOM</w:t>
      </w:r>
      <w:r w:rsidRPr="00CD74A3">
        <w:rPr>
          <w:rFonts w:ascii="Times New Roman" w:hAnsi="Times New Roman"/>
          <w:color w:val="2F5496" w:themeColor="accent1" w:themeShade="BF"/>
          <w:spacing w:val="-4"/>
          <w:sz w:val="24"/>
          <w:szCs w:val="24"/>
        </w:rPr>
        <w:t xml:space="preserve"> </w:t>
      </w:r>
      <w:r w:rsidRPr="00CD74A3">
        <w:rPr>
          <w:rFonts w:ascii="Times New Roman" w:hAnsi="Times New Roman"/>
          <w:color w:val="2F5496" w:themeColor="accent1" w:themeShade="BF"/>
          <w:sz w:val="24"/>
          <w:szCs w:val="24"/>
        </w:rPr>
        <w:t>NARUČITELJU</w:t>
      </w:r>
      <w:bookmarkEnd w:id="9"/>
    </w:p>
    <w:p w14:paraId="12C6843E" w14:textId="77777777" w:rsidR="00B167FF" w:rsidRPr="00CD74A3" w:rsidRDefault="00B167FF" w:rsidP="002865BB">
      <w:pPr>
        <w:tabs>
          <w:tab w:val="left" w:pos="2835"/>
        </w:tabs>
        <w:spacing w:line="259" w:lineRule="auto"/>
        <w:ind w:right="-29"/>
        <w:jc w:val="both"/>
        <w:rPr>
          <w:sz w:val="24"/>
          <w:szCs w:val="24"/>
        </w:rPr>
      </w:pPr>
      <w:r w:rsidRPr="00CD74A3">
        <w:rPr>
          <w:sz w:val="24"/>
          <w:szCs w:val="24"/>
        </w:rPr>
        <w:t xml:space="preserve">Naziv naručitelja: </w:t>
      </w:r>
      <w:r w:rsidRPr="00CD74A3">
        <w:rPr>
          <w:sz w:val="24"/>
          <w:szCs w:val="24"/>
        </w:rPr>
        <w:tab/>
      </w:r>
      <w:bookmarkStart w:id="10" w:name="_Hlk166064948"/>
      <w:r w:rsidRPr="00CD74A3">
        <w:rPr>
          <w:sz w:val="24"/>
          <w:szCs w:val="24"/>
        </w:rPr>
        <w:t>Tehnička škola Bjelovar</w:t>
      </w:r>
      <w:bookmarkEnd w:id="10"/>
    </w:p>
    <w:p w14:paraId="64CBE868" w14:textId="77777777" w:rsidR="00B167FF" w:rsidRPr="00CD74A3" w:rsidRDefault="00B167FF" w:rsidP="002865BB">
      <w:pPr>
        <w:tabs>
          <w:tab w:val="left" w:pos="2835"/>
        </w:tabs>
        <w:spacing w:line="259" w:lineRule="auto"/>
        <w:ind w:right="-29"/>
        <w:jc w:val="both"/>
        <w:rPr>
          <w:sz w:val="24"/>
          <w:szCs w:val="24"/>
        </w:rPr>
      </w:pPr>
      <w:r w:rsidRPr="00CD74A3">
        <w:rPr>
          <w:sz w:val="24"/>
          <w:szCs w:val="24"/>
        </w:rPr>
        <w:t xml:space="preserve">Sjedište naručitelja: </w:t>
      </w:r>
      <w:bookmarkStart w:id="11" w:name="_Hlk18563167"/>
      <w:r w:rsidRPr="00CD74A3">
        <w:rPr>
          <w:sz w:val="24"/>
          <w:szCs w:val="24"/>
        </w:rPr>
        <w:tab/>
      </w:r>
      <w:bookmarkEnd w:id="11"/>
      <w:r w:rsidRPr="00CD74A3">
        <w:rPr>
          <w:sz w:val="24"/>
          <w:szCs w:val="24"/>
        </w:rPr>
        <w:t>Dr. Ante Starčevića 28, Bjelovar</w:t>
      </w:r>
    </w:p>
    <w:p w14:paraId="7D9FCC39" w14:textId="65B6547E" w:rsidR="00B167FF" w:rsidRPr="00CD74A3" w:rsidRDefault="00B167FF" w:rsidP="002865BB">
      <w:pPr>
        <w:tabs>
          <w:tab w:val="left" w:pos="2835"/>
        </w:tabs>
        <w:spacing w:line="259" w:lineRule="auto"/>
        <w:ind w:right="-29"/>
        <w:rPr>
          <w:sz w:val="24"/>
          <w:szCs w:val="24"/>
        </w:rPr>
      </w:pPr>
      <w:r w:rsidRPr="00CD74A3">
        <w:rPr>
          <w:sz w:val="24"/>
          <w:szCs w:val="24"/>
        </w:rPr>
        <w:tab/>
        <w:t xml:space="preserve">OIB: </w:t>
      </w:r>
      <w:r w:rsidR="00364B64">
        <w:rPr>
          <w:sz w:val="24"/>
          <w:szCs w:val="24"/>
        </w:rPr>
        <w:t>07643478175</w:t>
      </w:r>
    </w:p>
    <w:p w14:paraId="766A9CDE" w14:textId="77777777" w:rsidR="00B167FF" w:rsidRPr="00CD74A3" w:rsidRDefault="00B167FF" w:rsidP="002865BB">
      <w:pPr>
        <w:pStyle w:val="Tijeloteksta"/>
        <w:spacing w:line="259" w:lineRule="auto"/>
        <w:ind w:left="0" w:right="-29"/>
        <w:rPr>
          <w:highlight w:val="yellow"/>
        </w:rPr>
      </w:pPr>
    </w:p>
    <w:p w14:paraId="7310DBB8" w14:textId="77777777" w:rsidR="00B167FF" w:rsidRPr="00CD74A3" w:rsidRDefault="00B167FF" w:rsidP="002865BB">
      <w:pPr>
        <w:tabs>
          <w:tab w:val="left" w:pos="2835"/>
        </w:tabs>
        <w:spacing w:line="259" w:lineRule="auto"/>
        <w:ind w:right="-29"/>
        <w:jc w:val="both"/>
        <w:rPr>
          <w:sz w:val="24"/>
          <w:szCs w:val="24"/>
        </w:rPr>
      </w:pPr>
      <w:r w:rsidRPr="00CD74A3">
        <w:rPr>
          <w:sz w:val="24"/>
          <w:szCs w:val="24"/>
        </w:rPr>
        <w:t>Kontakt</w:t>
      </w:r>
      <w:r w:rsidRPr="00CD74A3">
        <w:rPr>
          <w:spacing w:val="-1"/>
          <w:sz w:val="24"/>
          <w:szCs w:val="24"/>
        </w:rPr>
        <w:t xml:space="preserve"> </w:t>
      </w:r>
      <w:r w:rsidRPr="00CD74A3">
        <w:rPr>
          <w:sz w:val="24"/>
          <w:szCs w:val="24"/>
        </w:rPr>
        <w:t>podaci:</w:t>
      </w:r>
      <w:r w:rsidRPr="00CD74A3">
        <w:rPr>
          <w:sz w:val="24"/>
          <w:szCs w:val="24"/>
        </w:rPr>
        <w:tab/>
        <w:t xml:space="preserve">Telefon: </w:t>
      </w:r>
      <w:bookmarkStart w:id="12" w:name="_Hlk134012567"/>
      <w:r w:rsidRPr="00CD74A3">
        <w:rPr>
          <w:sz w:val="24"/>
          <w:szCs w:val="24"/>
        </w:rPr>
        <w:t>+385 43</w:t>
      </w:r>
      <w:bookmarkEnd w:id="12"/>
      <w:r w:rsidRPr="00CD74A3">
        <w:rPr>
          <w:sz w:val="24"/>
          <w:szCs w:val="24"/>
        </w:rPr>
        <w:t>242139</w:t>
      </w:r>
    </w:p>
    <w:p w14:paraId="68CA1169" w14:textId="55E5F932" w:rsidR="00B167FF" w:rsidRPr="00CD74A3" w:rsidRDefault="00B167FF" w:rsidP="002865BB">
      <w:pPr>
        <w:tabs>
          <w:tab w:val="left" w:pos="2835"/>
        </w:tabs>
        <w:spacing w:line="259" w:lineRule="auto"/>
        <w:ind w:right="-29" w:firstLine="3"/>
        <w:rPr>
          <w:sz w:val="24"/>
          <w:szCs w:val="24"/>
        </w:rPr>
      </w:pPr>
      <w:r w:rsidRPr="00CD74A3">
        <w:rPr>
          <w:sz w:val="24"/>
          <w:szCs w:val="24"/>
        </w:rPr>
        <w:tab/>
      </w:r>
    </w:p>
    <w:p w14:paraId="2B0AD4D1" w14:textId="77777777" w:rsidR="00B167FF" w:rsidRPr="00CD74A3" w:rsidRDefault="00B167FF" w:rsidP="002865BB">
      <w:pPr>
        <w:tabs>
          <w:tab w:val="left" w:pos="2835"/>
        </w:tabs>
        <w:spacing w:line="259" w:lineRule="auto"/>
        <w:ind w:right="-29"/>
        <w:rPr>
          <w:sz w:val="24"/>
          <w:szCs w:val="24"/>
          <w:lang w:val="hr-HR"/>
        </w:rPr>
      </w:pPr>
      <w:r w:rsidRPr="00CD74A3">
        <w:rPr>
          <w:sz w:val="24"/>
          <w:szCs w:val="24"/>
        </w:rPr>
        <w:t xml:space="preserve">Web adresa: </w:t>
      </w:r>
      <w:r w:rsidRPr="00CD74A3">
        <w:rPr>
          <w:sz w:val="24"/>
          <w:szCs w:val="24"/>
        </w:rPr>
        <w:tab/>
        <w:t>https://tsbj.com.hr/</w:t>
      </w:r>
    </w:p>
    <w:p w14:paraId="59933070" w14:textId="77777777" w:rsidR="00B167FF" w:rsidRPr="00CD74A3" w:rsidRDefault="00B167FF" w:rsidP="002865BB">
      <w:pPr>
        <w:tabs>
          <w:tab w:val="left" w:pos="2835"/>
        </w:tabs>
        <w:spacing w:line="259" w:lineRule="auto"/>
        <w:ind w:right="-29"/>
        <w:rPr>
          <w:sz w:val="24"/>
          <w:szCs w:val="24"/>
          <w:lang w:val="hr-HR"/>
        </w:rPr>
      </w:pPr>
      <w:r w:rsidRPr="00CD74A3">
        <w:rPr>
          <w:sz w:val="24"/>
          <w:szCs w:val="24"/>
        </w:rPr>
        <w:t xml:space="preserve">Adresa elektroničke pošte: </w:t>
      </w:r>
      <w:bookmarkStart w:id="13" w:name="_Hlk1978820"/>
      <w:r w:rsidRPr="00CD74A3">
        <w:rPr>
          <w:sz w:val="24"/>
          <w:szCs w:val="24"/>
        </w:rPr>
        <w:tab/>
      </w:r>
      <w:bookmarkEnd w:id="13"/>
      <w:r w:rsidRPr="00CD74A3">
        <w:rPr>
          <w:sz w:val="24"/>
          <w:szCs w:val="24"/>
          <w:shd w:val="clear" w:color="auto" w:fill="FFFFFF"/>
        </w:rPr>
        <w:t>info@tsbj.com.hr</w:t>
      </w:r>
    </w:p>
    <w:p w14:paraId="7EB622B5" w14:textId="77777777" w:rsidR="00B167FF" w:rsidRPr="00CD74A3" w:rsidRDefault="00B167FF" w:rsidP="002865BB">
      <w:pPr>
        <w:spacing w:line="259" w:lineRule="auto"/>
        <w:ind w:right="-29"/>
        <w:rPr>
          <w:sz w:val="24"/>
          <w:szCs w:val="24"/>
        </w:rPr>
      </w:pPr>
    </w:p>
    <w:p w14:paraId="2C5E7AC8" w14:textId="77777777" w:rsidR="00B167FF" w:rsidRPr="00CD74A3" w:rsidRDefault="00B167FF" w:rsidP="002865BB">
      <w:pPr>
        <w:spacing w:line="259" w:lineRule="auto"/>
        <w:rPr>
          <w:sz w:val="24"/>
          <w:szCs w:val="24"/>
        </w:rPr>
      </w:pPr>
      <w:bookmarkStart w:id="14" w:name="_Toc19871280"/>
      <w:bookmarkStart w:id="15" w:name="_Toc158187940"/>
      <w:r w:rsidRPr="00CD74A3">
        <w:rPr>
          <w:sz w:val="24"/>
          <w:szCs w:val="24"/>
        </w:rPr>
        <w:t>Osoba ili služba zadužena za</w:t>
      </w:r>
      <w:r w:rsidRPr="00CD74A3">
        <w:rPr>
          <w:spacing w:val="-3"/>
          <w:sz w:val="24"/>
          <w:szCs w:val="24"/>
        </w:rPr>
        <w:t xml:space="preserve"> </w:t>
      </w:r>
      <w:r w:rsidRPr="00CD74A3">
        <w:rPr>
          <w:sz w:val="24"/>
          <w:szCs w:val="24"/>
        </w:rPr>
        <w:t>kontakt</w:t>
      </w:r>
      <w:bookmarkEnd w:id="14"/>
      <w:bookmarkEnd w:id="15"/>
    </w:p>
    <w:p w14:paraId="3F991C67" w14:textId="77777777" w:rsidR="00B167FF" w:rsidRPr="00CD74A3" w:rsidRDefault="00B167FF" w:rsidP="002865BB">
      <w:pPr>
        <w:tabs>
          <w:tab w:val="left" w:pos="2835"/>
        </w:tabs>
        <w:spacing w:line="259" w:lineRule="auto"/>
        <w:ind w:right="-29"/>
        <w:jc w:val="both"/>
        <w:rPr>
          <w:sz w:val="24"/>
          <w:szCs w:val="24"/>
        </w:rPr>
      </w:pPr>
      <w:r w:rsidRPr="00CD74A3">
        <w:rPr>
          <w:sz w:val="24"/>
          <w:szCs w:val="24"/>
        </w:rPr>
        <w:t>Nives Hlupić:</w:t>
      </w:r>
      <w:r w:rsidRPr="00CD74A3">
        <w:rPr>
          <w:sz w:val="24"/>
          <w:szCs w:val="24"/>
        </w:rPr>
        <w:tab/>
        <w:t>Telefon: +385 43242139</w:t>
      </w:r>
    </w:p>
    <w:p w14:paraId="6FE37BC6" w14:textId="24D336B1" w:rsidR="00B167FF" w:rsidRPr="00CD74A3" w:rsidRDefault="00B167FF" w:rsidP="002865BB">
      <w:pPr>
        <w:tabs>
          <w:tab w:val="left" w:pos="2835"/>
        </w:tabs>
        <w:spacing w:line="259" w:lineRule="auto"/>
        <w:ind w:right="-29"/>
        <w:jc w:val="both"/>
        <w:rPr>
          <w:sz w:val="24"/>
          <w:szCs w:val="24"/>
        </w:rPr>
      </w:pPr>
      <w:r w:rsidRPr="00CD74A3">
        <w:rPr>
          <w:sz w:val="24"/>
          <w:szCs w:val="24"/>
        </w:rPr>
        <w:tab/>
      </w:r>
    </w:p>
    <w:p w14:paraId="05104B67" w14:textId="77777777" w:rsidR="00B167FF" w:rsidRPr="00CD74A3" w:rsidRDefault="00B167FF" w:rsidP="002865BB">
      <w:pPr>
        <w:tabs>
          <w:tab w:val="left" w:pos="2835"/>
        </w:tabs>
        <w:spacing w:line="259" w:lineRule="auto"/>
        <w:ind w:right="-29" w:firstLine="3"/>
        <w:rPr>
          <w:sz w:val="24"/>
          <w:szCs w:val="24"/>
          <w:lang w:val="hr-HR"/>
        </w:rPr>
      </w:pPr>
      <w:r w:rsidRPr="00CD74A3">
        <w:rPr>
          <w:sz w:val="24"/>
          <w:szCs w:val="24"/>
        </w:rPr>
        <w:t xml:space="preserve">Adresa elektroničke pošte: </w:t>
      </w:r>
      <w:r w:rsidRPr="00CD74A3">
        <w:rPr>
          <w:sz w:val="24"/>
          <w:szCs w:val="24"/>
        </w:rPr>
        <w:tab/>
      </w:r>
      <w:r w:rsidRPr="00CD74A3">
        <w:rPr>
          <w:sz w:val="24"/>
          <w:szCs w:val="24"/>
          <w:shd w:val="clear" w:color="auto" w:fill="FFFFFF"/>
        </w:rPr>
        <w:t>nives.hlupic@skole.hr</w:t>
      </w:r>
    </w:p>
    <w:p w14:paraId="5D295441" w14:textId="77777777" w:rsidR="00B167FF" w:rsidRPr="00CD74A3" w:rsidRDefault="00B167FF" w:rsidP="002865BB">
      <w:pPr>
        <w:pStyle w:val="Tijeloteksta"/>
        <w:spacing w:line="259" w:lineRule="auto"/>
        <w:ind w:left="0" w:right="-5"/>
        <w:rPr>
          <w:lang w:val="hr-HR"/>
        </w:rPr>
      </w:pPr>
    </w:p>
    <w:p w14:paraId="15923767" w14:textId="2DF03804" w:rsidR="00B167FF" w:rsidRPr="00CD74A3" w:rsidRDefault="00B167FF" w:rsidP="002865BB">
      <w:pPr>
        <w:pStyle w:val="Tijeloteksta"/>
        <w:spacing w:line="259" w:lineRule="auto"/>
        <w:ind w:left="0" w:right="-5"/>
        <w:jc w:val="both"/>
      </w:pPr>
      <w:r w:rsidRPr="00CD74A3">
        <w:t>Komunikacija i svaka druga razmjena informacija/podataka između Naručitelja i gospodarskih subjekata može se obavljati isključivo na hrvatskom jeziku putem</w:t>
      </w:r>
      <w:r w:rsidR="006509AD" w:rsidRPr="00CD74A3">
        <w:t xml:space="preserve"> gore navedenih email adresa.</w:t>
      </w:r>
    </w:p>
    <w:p w14:paraId="2AD1BE13" w14:textId="77777777" w:rsidR="00301F87" w:rsidRPr="00CD74A3" w:rsidRDefault="00301F87" w:rsidP="002865BB">
      <w:pPr>
        <w:pStyle w:val="Tijeloteksta"/>
        <w:spacing w:line="259" w:lineRule="auto"/>
        <w:ind w:left="0" w:right="-5"/>
        <w:rPr>
          <w:lang w:val="hr-HR"/>
        </w:rPr>
      </w:pPr>
    </w:p>
    <w:p w14:paraId="6E5BEF1D" w14:textId="3F5897F1" w:rsidR="009E0C74" w:rsidRPr="00CD74A3" w:rsidRDefault="009E0C74" w:rsidP="002865BB">
      <w:pPr>
        <w:pStyle w:val="Tijeloteksta"/>
        <w:spacing w:line="259" w:lineRule="auto"/>
        <w:ind w:left="0" w:right="-5"/>
        <w:jc w:val="both"/>
      </w:pPr>
      <w:r w:rsidRPr="00CD74A3">
        <w:t>Iznimno</w:t>
      </w:r>
      <w:r w:rsidRPr="00CD74A3">
        <w:rPr>
          <w:spacing w:val="-14"/>
        </w:rPr>
        <w:t xml:space="preserve"> </w:t>
      </w:r>
      <w:r w:rsidRPr="00CD74A3">
        <w:t>naručitelj</w:t>
      </w:r>
      <w:r w:rsidRPr="00CD74A3">
        <w:rPr>
          <w:spacing w:val="-14"/>
        </w:rPr>
        <w:t xml:space="preserve"> </w:t>
      </w:r>
      <w:r w:rsidRPr="00CD74A3">
        <w:t>i</w:t>
      </w:r>
      <w:r w:rsidRPr="00CD74A3">
        <w:rPr>
          <w:spacing w:val="-13"/>
        </w:rPr>
        <w:t xml:space="preserve"> </w:t>
      </w:r>
      <w:r w:rsidRPr="00CD74A3">
        <w:t>gospodarski</w:t>
      </w:r>
      <w:r w:rsidRPr="00CD74A3">
        <w:rPr>
          <w:spacing w:val="-14"/>
        </w:rPr>
        <w:t xml:space="preserve"> </w:t>
      </w:r>
      <w:r w:rsidRPr="00CD74A3">
        <w:t>subjekti</w:t>
      </w:r>
      <w:r w:rsidRPr="00CD74A3">
        <w:rPr>
          <w:spacing w:val="-10"/>
        </w:rPr>
        <w:t xml:space="preserve"> </w:t>
      </w:r>
      <w:r w:rsidRPr="00CD74A3">
        <w:t>mogu</w:t>
      </w:r>
      <w:r w:rsidRPr="00CD74A3">
        <w:rPr>
          <w:spacing w:val="-14"/>
        </w:rPr>
        <w:t xml:space="preserve"> </w:t>
      </w:r>
      <w:r w:rsidRPr="00CD74A3">
        <w:t xml:space="preserve">komunicirati usmenim putem ako se ta komunikacija ne odnosi na ključne elemente postupka javne </w:t>
      </w:r>
      <w:r w:rsidRPr="00CD74A3">
        <w:rPr>
          <w:spacing w:val="-3"/>
        </w:rPr>
        <w:t xml:space="preserve">nabave, </w:t>
      </w:r>
      <w:r w:rsidRPr="00CD74A3">
        <w:t>pod uvjetom da je njezin sadržaj u zadovoljavajućoj mjeri dokumentiran. Ključni elementi postupka javne nabave uključuju dokumentaciju o nabavi i ponude. Usmena komunikacija s ponuditeljima koja bi mogla znatno utjecati na sadržaj i ocjenu ponuda mora biti u zadovoljavajućoj mjeri i na prikladan način dokumentirana, primjerice sastavljanjem pisanih bilješki ili zapisnika, audiosnimki ili sažetaka glavnih elemenata komunikacije i</w:t>
      </w:r>
      <w:r w:rsidRPr="00CD74A3">
        <w:rPr>
          <w:spacing w:val="-10"/>
        </w:rPr>
        <w:t xml:space="preserve"> </w:t>
      </w:r>
      <w:r w:rsidRPr="00CD74A3">
        <w:t>slično.</w:t>
      </w:r>
    </w:p>
    <w:p w14:paraId="57F12F7C" w14:textId="77777777" w:rsidR="009E0C74" w:rsidRPr="00CD74A3" w:rsidRDefault="009E0C74" w:rsidP="002865BB">
      <w:pPr>
        <w:pStyle w:val="Tijeloteksta"/>
        <w:spacing w:line="259" w:lineRule="auto"/>
        <w:ind w:left="0" w:right="-5"/>
      </w:pPr>
    </w:p>
    <w:p w14:paraId="5D946812" w14:textId="392FBA58" w:rsidR="009E0C74" w:rsidRPr="00CD74A3" w:rsidRDefault="009E0C74" w:rsidP="00E04FDF">
      <w:pPr>
        <w:pStyle w:val="Tijeloteksta"/>
        <w:spacing w:line="259" w:lineRule="auto"/>
        <w:ind w:left="0" w:right="-5"/>
        <w:jc w:val="both"/>
      </w:pPr>
      <w:r w:rsidRPr="00CD74A3">
        <w:t xml:space="preserve">Gospodarski subjekt može zahtijevati dodatne informacije, objašnjenja ili izmjene u vezi s dokumentacijom o nabavi tijekom roka za dostavu ponuda. </w:t>
      </w:r>
    </w:p>
    <w:p w14:paraId="21697101" w14:textId="68374709" w:rsidR="009E0C74" w:rsidRPr="00CD74A3" w:rsidRDefault="009E0C74" w:rsidP="00E04FDF">
      <w:pPr>
        <w:pStyle w:val="Tijeloteksta"/>
        <w:spacing w:line="259" w:lineRule="auto"/>
        <w:ind w:left="0" w:right="-5"/>
        <w:jc w:val="both"/>
      </w:pPr>
      <w:r w:rsidRPr="00CD74A3">
        <w:t xml:space="preserve">Zahtjev je pravodoban ako je dostavljen najkasnije tijekom </w:t>
      </w:r>
      <w:r w:rsidR="00E04FDF">
        <w:t>trećeg</w:t>
      </w:r>
      <w:r w:rsidRPr="00CD74A3">
        <w:t xml:space="preserve"> dana prije roka određenog za dostavu ponuda.</w:t>
      </w:r>
    </w:p>
    <w:p w14:paraId="6520ED81" w14:textId="77777777" w:rsidR="009E0C74" w:rsidRPr="00CD74A3" w:rsidRDefault="009E0C74" w:rsidP="002865BB">
      <w:pPr>
        <w:pStyle w:val="Tijeloteksta"/>
        <w:spacing w:line="259" w:lineRule="auto"/>
        <w:ind w:left="0" w:right="-5"/>
      </w:pPr>
    </w:p>
    <w:p w14:paraId="3B446C45" w14:textId="75725218" w:rsidR="009E0C74" w:rsidRPr="00CD74A3" w:rsidRDefault="009E0C74" w:rsidP="002865BB">
      <w:pPr>
        <w:pStyle w:val="Naslov2"/>
        <w:numPr>
          <w:ilvl w:val="1"/>
          <w:numId w:val="36"/>
        </w:numPr>
        <w:tabs>
          <w:tab w:val="left" w:pos="567"/>
        </w:tabs>
        <w:spacing w:line="259" w:lineRule="auto"/>
        <w:ind w:left="426" w:right="-5"/>
        <w:rPr>
          <w:rFonts w:ascii="Times New Roman" w:hAnsi="Times New Roman"/>
          <w:color w:val="2F5496" w:themeColor="accent1" w:themeShade="BF"/>
          <w:sz w:val="24"/>
          <w:szCs w:val="24"/>
        </w:rPr>
      </w:pPr>
      <w:bookmarkStart w:id="16" w:name="_bookmark3"/>
      <w:bookmarkStart w:id="17" w:name="_Toc166147148"/>
      <w:bookmarkEnd w:id="16"/>
      <w:r w:rsidRPr="00CD74A3">
        <w:rPr>
          <w:rFonts w:ascii="Times New Roman" w:hAnsi="Times New Roman"/>
          <w:color w:val="2F5496" w:themeColor="accent1" w:themeShade="BF"/>
          <w:sz w:val="24"/>
          <w:szCs w:val="24"/>
        </w:rPr>
        <w:t>EVIDENCIJSKI BROJ NABAVE</w:t>
      </w:r>
      <w:bookmarkEnd w:id="17"/>
    </w:p>
    <w:p w14:paraId="4AFA56F3" w14:textId="6351C305" w:rsidR="009E0C74" w:rsidRPr="00CD74A3" w:rsidRDefault="009E0C74" w:rsidP="002865BB">
      <w:pPr>
        <w:pStyle w:val="Tijeloteksta"/>
        <w:spacing w:line="259" w:lineRule="auto"/>
        <w:ind w:left="0" w:right="-5"/>
        <w:jc w:val="both"/>
      </w:pPr>
      <w:r w:rsidRPr="00CD74A3">
        <w:t xml:space="preserve">Evidencijski broj nabave je </w:t>
      </w:r>
      <w:r w:rsidR="00217B3B">
        <w:t xml:space="preserve">22/2024. </w:t>
      </w:r>
    </w:p>
    <w:p w14:paraId="00E697DA" w14:textId="7D4EE784" w:rsidR="009E0C74" w:rsidRDefault="009E0C74" w:rsidP="002865BB">
      <w:pPr>
        <w:pStyle w:val="Tijeloteksta"/>
        <w:spacing w:line="259" w:lineRule="auto"/>
        <w:ind w:left="0" w:right="-5"/>
      </w:pPr>
    </w:p>
    <w:p w14:paraId="5714A225" w14:textId="4D9D548F" w:rsidR="00653AAD" w:rsidRDefault="00653AAD" w:rsidP="002865BB">
      <w:pPr>
        <w:pStyle w:val="Tijeloteksta"/>
        <w:spacing w:line="259" w:lineRule="auto"/>
        <w:ind w:left="0" w:right="-5"/>
      </w:pPr>
    </w:p>
    <w:p w14:paraId="27C1DA1A" w14:textId="6999DD46" w:rsidR="00653AAD" w:rsidRDefault="00653AAD" w:rsidP="002865BB">
      <w:pPr>
        <w:pStyle w:val="Tijeloteksta"/>
        <w:spacing w:line="259" w:lineRule="auto"/>
        <w:ind w:left="0" w:right="-5"/>
      </w:pPr>
    </w:p>
    <w:p w14:paraId="4ECAA417" w14:textId="2A6B3F4A" w:rsidR="00653AAD" w:rsidRDefault="00653AAD" w:rsidP="002865BB">
      <w:pPr>
        <w:pStyle w:val="Tijeloteksta"/>
        <w:spacing w:line="259" w:lineRule="auto"/>
        <w:ind w:left="0" w:right="-5"/>
      </w:pPr>
    </w:p>
    <w:p w14:paraId="6F67D1D9" w14:textId="7BA6F116" w:rsidR="00653AAD" w:rsidRDefault="00653AAD" w:rsidP="002865BB">
      <w:pPr>
        <w:pStyle w:val="Tijeloteksta"/>
        <w:spacing w:line="259" w:lineRule="auto"/>
        <w:ind w:left="0" w:right="-5"/>
      </w:pPr>
    </w:p>
    <w:p w14:paraId="4E7BD945" w14:textId="7FC9D9C7" w:rsidR="00653AAD" w:rsidRDefault="00653AAD" w:rsidP="002865BB">
      <w:pPr>
        <w:pStyle w:val="Tijeloteksta"/>
        <w:spacing w:line="259" w:lineRule="auto"/>
        <w:ind w:left="0" w:right="-5"/>
      </w:pPr>
    </w:p>
    <w:p w14:paraId="7DB4A445" w14:textId="77777777" w:rsidR="00653AAD" w:rsidRPr="00CD74A3" w:rsidRDefault="00653AAD" w:rsidP="002865BB">
      <w:pPr>
        <w:pStyle w:val="Tijeloteksta"/>
        <w:spacing w:line="259" w:lineRule="auto"/>
        <w:ind w:left="0" w:right="-5"/>
      </w:pPr>
    </w:p>
    <w:p w14:paraId="4F06D0B9" w14:textId="1BFB366D" w:rsidR="009E0C74" w:rsidRPr="00CD74A3" w:rsidRDefault="009E0C74" w:rsidP="002865BB">
      <w:pPr>
        <w:pStyle w:val="Naslov2"/>
        <w:numPr>
          <w:ilvl w:val="1"/>
          <w:numId w:val="36"/>
        </w:numPr>
        <w:tabs>
          <w:tab w:val="left" w:pos="583"/>
        </w:tabs>
        <w:spacing w:line="259" w:lineRule="auto"/>
        <w:ind w:left="426" w:right="-5" w:hanging="446"/>
        <w:rPr>
          <w:rFonts w:ascii="Times New Roman" w:hAnsi="Times New Roman"/>
          <w:color w:val="2F5496" w:themeColor="accent1" w:themeShade="BF"/>
          <w:sz w:val="24"/>
          <w:szCs w:val="24"/>
        </w:rPr>
      </w:pPr>
      <w:bookmarkStart w:id="18" w:name="_bookmark4"/>
      <w:bookmarkStart w:id="19" w:name="_Toc166147149"/>
      <w:bookmarkEnd w:id="18"/>
      <w:r w:rsidRPr="00CD74A3">
        <w:rPr>
          <w:rFonts w:ascii="Times New Roman" w:hAnsi="Times New Roman"/>
          <w:color w:val="2F5496" w:themeColor="accent1" w:themeShade="BF"/>
          <w:sz w:val="24"/>
          <w:szCs w:val="24"/>
        </w:rPr>
        <w:lastRenderedPageBreak/>
        <w:t>POPIS GOSPODARSKIH SUBJEKATA S KOJIMA JE NARUČITELJ U SUKOBU</w:t>
      </w:r>
      <w:r w:rsidRPr="00CD74A3">
        <w:rPr>
          <w:rFonts w:ascii="Times New Roman" w:hAnsi="Times New Roman"/>
          <w:color w:val="2F5496" w:themeColor="accent1" w:themeShade="BF"/>
          <w:spacing w:val="-17"/>
          <w:sz w:val="24"/>
          <w:szCs w:val="24"/>
        </w:rPr>
        <w:t xml:space="preserve"> </w:t>
      </w:r>
      <w:r w:rsidRPr="00CD74A3">
        <w:rPr>
          <w:rFonts w:ascii="Times New Roman" w:hAnsi="Times New Roman"/>
          <w:color w:val="2F5496" w:themeColor="accent1" w:themeShade="BF"/>
          <w:sz w:val="24"/>
          <w:szCs w:val="24"/>
        </w:rPr>
        <w:t>INTERESA</w:t>
      </w:r>
      <w:r w:rsidR="00261A7C" w:rsidRPr="00CD74A3">
        <w:rPr>
          <w:rFonts w:ascii="Times New Roman" w:hAnsi="Times New Roman"/>
          <w:color w:val="2F5496" w:themeColor="accent1" w:themeShade="BF"/>
          <w:sz w:val="24"/>
          <w:szCs w:val="24"/>
        </w:rPr>
        <w:t xml:space="preserve"> </w:t>
      </w:r>
      <w:r w:rsidRPr="00CD74A3">
        <w:rPr>
          <w:rFonts w:ascii="Times New Roman" w:hAnsi="Times New Roman"/>
          <w:color w:val="2F5496" w:themeColor="accent1" w:themeShade="BF"/>
          <w:sz w:val="24"/>
          <w:szCs w:val="24"/>
        </w:rPr>
        <w:t>U SMISLU ZAKONA O JAVNOJ NABAVI (NN 120/16)</w:t>
      </w:r>
      <w:bookmarkEnd w:id="19"/>
    </w:p>
    <w:p w14:paraId="023D3A76" w14:textId="49893162" w:rsidR="00675AEC" w:rsidRPr="00CD74A3" w:rsidRDefault="00675AEC" w:rsidP="002865BB">
      <w:pPr>
        <w:pStyle w:val="Odlomakpopisa"/>
        <w:spacing w:line="259" w:lineRule="auto"/>
        <w:ind w:left="0" w:right="-5"/>
        <w:rPr>
          <w:sz w:val="24"/>
          <w:szCs w:val="24"/>
        </w:rPr>
      </w:pPr>
      <w:r w:rsidRPr="00CD74A3">
        <w:rPr>
          <w:sz w:val="24"/>
          <w:szCs w:val="24"/>
        </w:rPr>
        <w:t>Naručitelj ne smije sklapati ugovore o javnoj nabavi kao ni okvirne sporazume sa sljedećim gospodarskim subjektima (u svojstvu ponuditelja, člana zajednice gospodarskih subjekata i podugovaratelja odabranom ponuditelju):</w:t>
      </w:r>
    </w:p>
    <w:p w14:paraId="01F867C2" w14:textId="616E203B" w:rsidR="00675AEC" w:rsidRDefault="00675AEC" w:rsidP="002865BB">
      <w:pPr>
        <w:pStyle w:val="Odlomakpopisa"/>
        <w:spacing w:line="259" w:lineRule="auto"/>
        <w:ind w:left="0" w:right="-5"/>
        <w:rPr>
          <w:sz w:val="24"/>
          <w:szCs w:val="24"/>
        </w:rPr>
      </w:pPr>
      <w:r w:rsidRPr="00CD74A3">
        <w:rPr>
          <w:sz w:val="24"/>
          <w:szCs w:val="24"/>
        </w:rPr>
        <w:t>Style Plus d.o.o., Vlahe Paljetka 5, Bjelovar, OIB: 39883926127</w:t>
      </w:r>
    </w:p>
    <w:p w14:paraId="58D76367" w14:textId="0413B6B1" w:rsidR="00653AAD" w:rsidRDefault="00653AAD" w:rsidP="002865BB">
      <w:pPr>
        <w:pStyle w:val="Odlomakpopisa"/>
        <w:spacing w:line="259" w:lineRule="auto"/>
        <w:ind w:left="0" w:right="-5"/>
        <w:rPr>
          <w:sz w:val="24"/>
          <w:szCs w:val="24"/>
        </w:rPr>
      </w:pPr>
      <w:r>
        <w:rPr>
          <w:sz w:val="24"/>
          <w:szCs w:val="24"/>
        </w:rPr>
        <w:t>''Dejan'' d.o.o. Gornje Plavnice 278, Gornje Plavnice, OIB: 83981964762</w:t>
      </w:r>
    </w:p>
    <w:p w14:paraId="035455C2" w14:textId="6B58DA5F" w:rsidR="00653AAD" w:rsidRDefault="00653AAD" w:rsidP="002865BB">
      <w:pPr>
        <w:pStyle w:val="Odlomakpopisa"/>
        <w:spacing w:line="259" w:lineRule="auto"/>
        <w:ind w:left="0" w:right="-5"/>
        <w:rPr>
          <w:sz w:val="24"/>
          <w:szCs w:val="24"/>
        </w:rPr>
      </w:pPr>
      <w:r>
        <w:rPr>
          <w:sz w:val="24"/>
          <w:szCs w:val="24"/>
        </w:rPr>
        <w:t>OPG Jan Vnouček, Križevačka cesta 18, Bjelovar, OIB: 21320886879</w:t>
      </w:r>
    </w:p>
    <w:p w14:paraId="4ABE5490" w14:textId="3342C5EE" w:rsidR="00653AAD" w:rsidRDefault="00653AAD" w:rsidP="002865BB">
      <w:pPr>
        <w:pStyle w:val="Odlomakpopisa"/>
        <w:spacing w:line="259" w:lineRule="auto"/>
        <w:ind w:left="0" w:right="-5"/>
        <w:rPr>
          <w:sz w:val="24"/>
          <w:szCs w:val="24"/>
        </w:rPr>
      </w:pPr>
      <w:r>
        <w:rPr>
          <w:sz w:val="24"/>
          <w:szCs w:val="24"/>
        </w:rPr>
        <w:t>Vnouček j.d.o.o., Lipovo Brdo 51/A, Lipovo brdo, OIB: 27093250825</w:t>
      </w:r>
    </w:p>
    <w:p w14:paraId="23B00DBC" w14:textId="6FB262DC" w:rsidR="001D46F0" w:rsidRDefault="001D46F0" w:rsidP="002865BB">
      <w:pPr>
        <w:pStyle w:val="Odlomakpopisa"/>
        <w:spacing w:line="259" w:lineRule="auto"/>
        <w:ind w:left="0" w:right="-5"/>
        <w:rPr>
          <w:sz w:val="24"/>
          <w:szCs w:val="24"/>
        </w:rPr>
      </w:pPr>
      <w:r>
        <w:rPr>
          <w:sz w:val="24"/>
          <w:szCs w:val="24"/>
        </w:rPr>
        <w:t>Komunalac d.o.o., Ulica Ferde Livadića 14a, Bjelovar, OIB: 27962400486</w:t>
      </w:r>
    </w:p>
    <w:p w14:paraId="1FC47E46" w14:textId="77777777" w:rsidR="00217B3B" w:rsidRPr="00CD74A3" w:rsidRDefault="00217B3B" w:rsidP="002865BB">
      <w:pPr>
        <w:pStyle w:val="Odlomakpopisa"/>
        <w:spacing w:line="259" w:lineRule="auto"/>
        <w:ind w:left="0" w:right="-5"/>
        <w:rPr>
          <w:sz w:val="24"/>
          <w:szCs w:val="24"/>
        </w:rPr>
      </w:pPr>
    </w:p>
    <w:p w14:paraId="773F7755" w14:textId="77777777" w:rsidR="00675AEC" w:rsidRPr="00CD74A3" w:rsidRDefault="00675AEC" w:rsidP="002865BB">
      <w:pPr>
        <w:pStyle w:val="Odlomakpopisa"/>
        <w:spacing w:line="259" w:lineRule="auto"/>
        <w:ind w:left="0" w:right="-5"/>
        <w:rPr>
          <w:sz w:val="24"/>
          <w:szCs w:val="24"/>
        </w:rPr>
      </w:pPr>
      <w:r w:rsidRPr="00CD74A3">
        <w:rPr>
          <w:sz w:val="24"/>
          <w:szCs w:val="24"/>
        </w:rPr>
        <w:t>Izjave o postojanju / nepostojanju sukoba interesa su dali čelnik/čelnici, članovi upravnog, upravljačkog ili nadzornog tijela te s njima povezane osobe, članovi stručnog povjerenstva i druge osoba uključene u provedbu postupka ili koje mogu utjecati na odlučivanje naručitelja u postupku nabave.</w:t>
      </w:r>
    </w:p>
    <w:p w14:paraId="565E38DE" w14:textId="77777777" w:rsidR="00056B18" w:rsidRPr="00CD74A3" w:rsidRDefault="00056B18" w:rsidP="000E23E6">
      <w:pPr>
        <w:pStyle w:val="Tijeloteksta"/>
        <w:spacing w:line="259" w:lineRule="auto"/>
        <w:ind w:left="0" w:right="-5"/>
      </w:pPr>
    </w:p>
    <w:p w14:paraId="17D37F64" w14:textId="77777777" w:rsidR="009E0C74" w:rsidRPr="00CD74A3" w:rsidRDefault="009E0C74" w:rsidP="002865BB">
      <w:pPr>
        <w:pStyle w:val="Naslov2"/>
        <w:numPr>
          <w:ilvl w:val="1"/>
          <w:numId w:val="36"/>
        </w:numPr>
        <w:tabs>
          <w:tab w:val="left" w:pos="0"/>
        </w:tabs>
        <w:spacing w:line="259" w:lineRule="auto"/>
        <w:ind w:left="426" w:right="-5" w:hanging="446"/>
        <w:rPr>
          <w:rFonts w:ascii="Times New Roman" w:hAnsi="Times New Roman"/>
          <w:color w:val="2F5496" w:themeColor="accent1" w:themeShade="BF"/>
          <w:sz w:val="24"/>
          <w:szCs w:val="24"/>
        </w:rPr>
      </w:pPr>
      <w:bookmarkStart w:id="20" w:name="_bookmark6"/>
      <w:bookmarkStart w:id="21" w:name="_Toc166147150"/>
      <w:bookmarkEnd w:id="20"/>
      <w:r w:rsidRPr="00CD74A3">
        <w:rPr>
          <w:rFonts w:ascii="Times New Roman" w:hAnsi="Times New Roman"/>
          <w:color w:val="2F5496" w:themeColor="accent1" w:themeShade="BF"/>
          <w:sz w:val="24"/>
          <w:szCs w:val="24"/>
        </w:rPr>
        <w:t>PROCIJENJA VRIJEDNOST</w:t>
      </w:r>
      <w:r w:rsidRPr="00CD74A3">
        <w:rPr>
          <w:rFonts w:ascii="Times New Roman" w:hAnsi="Times New Roman"/>
          <w:color w:val="2F5496" w:themeColor="accent1" w:themeShade="BF"/>
          <w:spacing w:val="-1"/>
          <w:sz w:val="24"/>
          <w:szCs w:val="24"/>
        </w:rPr>
        <w:t xml:space="preserve"> </w:t>
      </w:r>
      <w:r w:rsidRPr="00CD74A3">
        <w:rPr>
          <w:rFonts w:ascii="Times New Roman" w:hAnsi="Times New Roman"/>
          <w:color w:val="2F5496" w:themeColor="accent1" w:themeShade="BF"/>
          <w:sz w:val="24"/>
          <w:szCs w:val="24"/>
        </w:rPr>
        <w:t>NABAVE</w:t>
      </w:r>
      <w:bookmarkEnd w:id="21"/>
    </w:p>
    <w:p w14:paraId="3453F352" w14:textId="07D6F27F" w:rsidR="009E0C74" w:rsidRPr="00CD74A3" w:rsidRDefault="009E0C74" w:rsidP="002865BB">
      <w:pPr>
        <w:pStyle w:val="Tijeloteksta"/>
        <w:spacing w:line="259" w:lineRule="auto"/>
        <w:ind w:left="0" w:right="-5"/>
      </w:pPr>
      <w:r w:rsidRPr="00CD74A3">
        <w:t xml:space="preserve">Procijenjena vrijednost nabave iznosi </w:t>
      </w:r>
      <w:r w:rsidR="006509AD" w:rsidRPr="00CD74A3">
        <w:t>22.000</w:t>
      </w:r>
      <w:r w:rsidR="00301F87" w:rsidRPr="00CD74A3">
        <w:t>,00</w:t>
      </w:r>
      <w:r w:rsidR="001B426E" w:rsidRPr="00CD74A3">
        <w:rPr>
          <w:lang w:val="hr-HR"/>
        </w:rPr>
        <w:t xml:space="preserve"> </w:t>
      </w:r>
      <w:r w:rsidR="00675AEC" w:rsidRPr="00CD74A3">
        <w:rPr>
          <w:lang w:val="hr-HR"/>
        </w:rPr>
        <w:t xml:space="preserve">€ </w:t>
      </w:r>
      <w:r w:rsidR="001B426E" w:rsidRPr="00CD74A3">
        <w:t>bez PDV-a</w:t>
      </w:r>
      <w:r w:rsidRPr="00CD74A3">
        <w:t>.</w:t>
      </w:r>
    </w:p>
    <w:p w14:paraId="01C89FEC" w14:textId="77777777" w:rsidR="009E0C74" w:rsidRPr="00CD74A3" w:rsidRDefault="009E0C74" w:rsidP="002865BB">
      <w:pPr>
        <w:pStyle w:val="Tijeloteksta"/>
        <w:spacing w:line="259" w:lineRule="auto"/>
        <w:ind w:left="0" w:right="-5"/>
        <w:rPr>
          <w:color w:val="2F5496" w:themeColor="accent1" w:themeShade="BF"/>
        </w:rPr>
      </w:pPr>
      <w:bookmarkStart w:id="22" w:name="_bookmark7"/>
      <w:bookmarkEnd w:id="22"/>
    </w:p>
    <w:p w14:paraId="08ABDF87" w14:textId="77777777" w:rsidR="009E0C74" w:rsidRPr="00CD74A3" w:rsidRDefault="009E0C74" w:rsidP="002865BB">
      <w:pPr>
        <w:pStyle w:val="Naslov2"/>
        <w:numPr>
          <w:ilvl w:val="1"/>
          <w:numId w:val="36"/>
        </w:numPr>
        <w:tabs>
          <w:tab w:val="left" w:pos="583"/>
        </w:tabs>
        <w:spacing w:line="259" w:lineRule="auto"/>
        <w:ind w:left="426" w:right="-5" w:hanging="446"/>
        <w:rPr>
          <w:rFonts w:ascii="Times New Roman" w:hAnsi="Times New Roman"/>
          <w:color w:val="2F5496" w:themeColor="accent1" w:themeShade="BF"/>
          <w:sz w:val="24"/>
          <w:szCs w:val="24"/>
        </w:rPr>
      </w:pPr>
      <w:bookmarkStart w:id="23" w:name="_bookmark8"/>
      <w:bookmarkStart w:id="24" w:name="_Toc166147151"/>
      <w:bookmarkEnd w:id="23"/>
      <w:r w:rsidRPr="00CD74A3">
        <w:rPr>
          <w:rFonts w:ascii="Times New Roman" w:hAnsi="Times New Roman"/>
          <w:color w:val="2F5496" w:themeColor="accent1" w:themeShade="BF"/>
          <w:sz w:val="24"/>
          <w:szCs w:val="24"/>
        </w:rPr>
        <w:t>VRSTA UGOVORA O JAVNOJ NABAVI (ROBA, RADOVI ILI</w:t>
      </w:r>
      <w:r w:rsidRPr="00CD74A3">
        <w:rPr>
          <w:rFonts w:ascii="Times New Roman" w:hAnsi="Times New Roman"/>
          <w:color w:val="2F5496" w:themeColor="accent1" w:themeShade="BF"/>
          <w:spacing w:val="-6"/>
          <w:sz w:val="24"/>
          <w:szCs w:val="24"/>
        </w:rPr>
        <w:t xml:space="preserve"> </w:t>
      </w:r>
      <w:r w:rsidRPr="00CD74A3">
        <w:rPr>
          <w:rFonts w:ascii="Times New Roman" w:hAnsi="Times New Roman"/>
          <w:color w:val="2F5496" w:themeColor="accent1" w:themeShade="BF"/>
          <w:sz w:val="24"/>
          <w:szCs w:val="24"/>
        </w:rPr>
        <w:t>USLUGE)</w:t>
      </w:r>
      <w:bookmarkEnd w:id="24"/>
    </w:p>
    <w:p w14:paraId="44AAF9C3" w14:textId="2D4D57E0" w:rsidR="009E0C74" w:rsidRPr="00CD74A3" w:rsidRDefault="009E0C74" w:rsidP="002865BB">
      <w:pPr>
        <w:pStyle w:val="Tijeloteksta"/>
        <w:spacing w:line="259" w:lineRule="auto"/>
        <w:ind w:left="0" w:right="-5"/>
        <w:jc w:val="both"/>
      </w:pPr>
      <w:r w:rsidRPr="00CD74A3">
        <w:t>Po provedenom postupku javne nabave sklopit će se Ugovor o j</w:t>
      </w:r>
      <w:r w:rsidR="006509AD" w:rsidRPr="00CD74A3">
        <w:t>ednost</w:t>
      </w:r>
      <w:r w:rsidRPr="00CD74A3">
        <w:t xml:space="preserve">avnoj nabavi </w:t>
      </w:r>
      <w:r w:rsidR="009E6542" w:rsidRPr="00CD74A3">
        <w:t>usluga</w:t>
      </w:r>
      <w:r w:rsidRPr="00CD74A3">
        <w:t>.</w:t>
      </w:r>
    </w:p>
    <w:p w14:paraId="3EECD68E" w14:textId="77777777" w:rsidR="009E0C74" w:rsidRPr="00CD74A3" w:rsidRDefault="009E0C74" w:rsidP="002865BB">
      <w:pPr>
        <w:pStyle w:val="Tijeloteksta"/>
        <w:spacing w:line="259" w:lineRule="auto"/>
        <w:ind w:left="426" w:right="-5" w:hanging="426"/>
      </w:pPr>
    </w:p>
    <w:p w14:paraId="1415E5CD" w14:textId="77777777" w:rsidR="009E0C74" w:rsidRPr="00CD74A3" w:rsidRDefault="009E0C74" w:rsidP="002865BB">
      <w:pPr>
        <w:pStyle w:val="Naslov1"/>
        <w:numPr>
          <w:ilvl w:val="0"/>
          <w:numId w:val="36"/>
        </w:numPr>
        <w:tabs>
          <w:tab w:val="left" w:pos="426"/>
        </w:tabs>
        <w:spacing w:line="259" w:lineRule="auto"/>
        <w:ind w:left="426" w:right="-5" w:hanging="426"/>
        <w:jc w:val="both"/>
        <w:rPr>
          <w:rFonts w:ascii="Times New Roman" w:hAnsi="Times New Roman"/>
          <w:color w:val="2F5496" w:themeColor="accent1" w:themeShade="BF"/>
          <w:sz w:val="28"/>
          <w:szCs w:val="28"/>
        </w:rPr>
      </w:pPr>
      <w:bookmarkStart w:id="25" w:name="_bookmark12"/>
      <w:bookmarkStart w:id="26" w:name="_bookmark13"/>
      <w:bookmarkStart w:id="27" w:name="_Toc166147152"/>
      <w:bookmarkEnd w:id="25"/>
      <w:bookmarkEnd w:id="26"/>
      <w:r w:rsidRPr="00CD74A3">
        <w:rPr>
          <w:rFonts w:ascii="Times New Roman" w:hAnsi="Times New Roman"/>
          <w:color w:val="2F5496" w:themeColor="accent1" w:themeShade="BF"/>
          <w:sz w:val="28"/>
          <w:szCs w:val="28"/>
        </w:rPr>
        <w:t>PODACI O PREDMETU</w:t>
      </w:r>
      <w:r w:rsidRPr="00CD74A3">
        <w:rPr>
          <w:rFonts w:ascii="Times New Roman" w:hAnsi="Times New Roman"/>
          <w:color w:val="2F5496" w:themeColor="accent1" w:themeShade="BF"/>
          <w:spacing w:val="-3"/>
          <w:sz w:val="28"/>
          <w:szCs w:val="28"/>
        </w:rPr>
        <w:t xml:space="preserve"> </w:t>
      </w:r>
      <w:r w:rsidRPr="00CD74A3">
        <w:rPr>
          <w:rFonts w:ascii="Times New Roman" w:hAnsi="Times New Roman"/>
          <w:color w:val="2F5496" w:themeColor="accent1" w:themeShade="BF"/>
          <w:sz w:val="28"/>
          <w:szCs w:val="28"/>
        </w:rPr>
        <w:t>NABAVE</w:t>
      </w:r>
      <w:bookmarkEnd w:id="27"/>
    </w:p>
    <w:p w14:paraId="271DB53A" w14:textId="77777777" w:rsidR="009E0C74" w:rsidRPr="00CD74A3" w:rsidRDefault="009E0C74" w:rsidP="002865BB">
      <w:pPr>
        <w:pStyle w:val="Naslov2"/>
        <w:numPr>
          <w:ilvl w:val="1"/>
          <w:numId w:val="36"/>
        </w:numPr>
        <w:tabs>
          <w:tab w:val="left" w:pos="426"/>
        </w:tabs>
        <w:spacing w:line="259" w:lineRule="auto"/>
        <w:ind w:left="426" w:right="-5" w:hanging="426"/>
        <w:rPr>
          <w:rFonts w:ascii="Times New Roman" w:hAnsi="Times New Roman"/>
          <w:color w:val="2F5496" w:themeColor="accent1" w:themeShade="BF"/>
          <w:sz w:val="24"/>
          <w:szCs w:val="24"/>
        </w:rPr>
      </w:pPr>
      <w:bookmarkStart w:id="28" w:name="_bookmark14"/>
      <w:bookmarkStart w:id="29" w:name="_Toc166147153"/>
      <w:bookmarkEnd w:id="28"/>
      <w:r w:rsidRPr="00CD74A3">
        <w:rPr>
          <w:rFonts w:ascii="Times New Roman" w:hAnsi="Times New Roman"/>
          <w:color w:val="2F5496" w:themeColor="accent1" w:themeShade="BF"/>
          <w:sz w:val="24"/>
          <w:szCs w:val="24"/>
        </w:rPr>
        <w:t>OPIS PREDMETA</w:t>
      </w:r>
      <w:r w:rsidRPr="00CD74A3">
        <w:rPr>
          <w:rFonts w:ascii="Times New Roman" w:hAnsi="Times New Roman"/>
          <w:color w:val="2F5496" w:themeColor="accent1" w:themeShade="BF"/>
          <w:spacing w:val="-2"/>
          <w:sz w:val="24"/>
          <w:szCs w:val="24"/>
        </w:rPr>
        <w:t xml:space="preserve"> </w:t>
      </w:r>
      <w:r w:rsidRPr="00CD74A3">
        <w:rPr>
          <w:rFonts w:ascii="Times New Roman" w:hAnsi="Times New Roman"/>
          <w:color w:val="2F5496" w:themeColor="accent1" w:themeShade="BF"/>
          <w:sz w:val="24"/>
          <w:szCs w:val="24"/>
        </w:rPr>
        <w:t>NABAVE</w:t>
      </w:r>
      <w:bookmarkEnd w:id="29"/>
    </w:p>
    <w:p w14:paraId="4E35181D" w14:textId="28637569" w:rsidR="00532F0C" w:rsidRPr="00CD74A3" w:rsidRDefault="00532F0C" w:rsidP="002865BB">
      <w:pPr>
        <w:pStyle w:val="Tijeloteksta"/>
        <w:spacing w:line="259" w:lineRule="auto"/>
        <w:ind w:left="0" w:right="-5"/>
        <w:jc w:val="both"/>
      </w:pPr>
      <w:bookmarkStart w:id="30" w:name="_Hlk9411532"/>
      <w:r w:rsidRPr="00CD74A3">
        <w:t xml:space="preserve">Predmet nabave </w:t>
      </w:r>
      <w:r w:rsidR="009E6542" w:rsidRPr="00CD74A3">
        <w:t xml:space="preserve">je nabava usluge </w:t>
      </w:r>
      <w:bookmarkStart w:id="31" w:name="_Hlk7093487"/>
      <w:r w:rsidR="009E6542" w:rsidRPr="00CD74A3">
        <w:rPr>
          <w:bCs/>
        </w:rPr>
        <w:t xml:space="preserve">stručnog nadzora </w:t>
      </w:r>
      <w:r w:rsidR="00EF03EC" w:rsidRPr="00CD74A3">
        <w:rPr>
          <w:bCs/>
        </w:rPr>
        <w:t xml:space="preserve">i obavljanje poslova koordinatora zaštite na radu nad izvođenjem radova </w:t>
      </w:r>
      <w:r w:rsidR="009E6542" w:rsidRPr="00CD74A3">
        <w:rPr>
          <w:bCs/>
        </w:rPr>
        <w:t xml:space="preserve">na energetskoj obnovi </w:t>
      </w:r>
      <w:r w:rsidR="00D23EED" w:rsidRPr="00CD74A3">
        <w:rPr>
          <w:bCs/>
        </w:rPr>
        <w:t xml:space="preserve">zgrade </w:t>
      </w:r>
      <w:r w:rsidR="00675AEC" w:rsidRPr="00CD74A3">
        <w:rPr>
          <w:bCs/>
        </w:rPr>
        <w:t>T</w:t>
      </w:r>
      <w:r w:rsidR="00675AEC" w:rsidRPr="00CD74A3">
        <w:t>ehničke škole Bjelovar</w:t>
      </w:r>
      <w:r w:rsidR="00675AEC" w:rsidRPr="00CD74A3">
        <w:rPr>
          <w:bCs/>
        </w:rPr>
        <w:t xml:space="preserve"> na adresi Ul. Dr. Ante Starčevića 28, Bjelovar, a sve </w:t>
      </w:r>
      <w:r w:rsidR="00D23EED" w:rsidRPr="00CD74A3">
        <w:rPr>
          <w:bCs/>
        </w:rPr>
        <w:t xml:space="preserve">sukladno tehničkoj dokumentaciji </w:t>
      </w:r>
      <w:r w:rsidR="00675AEC" w:rsidRPr="00CD74A3">
        <w:rPr>
          <w:bCs/>
        </w:rPr>
        <w:t>T.D. 71/23 i pripadajućim Mapama</w:t>
      </w:r>
      <w:r w:rsidR="00D23EED" w:rsidRPr="00CD74A3">
        <w:rPr>
          <w:bCs/>
        </w:rPr>
        <w:t>, te troškovnicima koji su objavljeni kao poseban prilog ove dokumentacije.</w:t>
      </w:r>
    </w:p>
    <w:p w14:paraId="404633F0" w14:textId="57A377C7" w:rsidR="009E6542" w:rsidRPr="00CD74A3" w:rsidRDefault="009E6542" w:rsidP="002865BB">
      <w:pPr>
        <w:pStyle w:val="Tijeloteksta"/>
        <w:spacing w:line="259" w:lineRule="auto"/>
        <w:ind w:left="0" w:right="-5"/>
        <w:jc w:val="both"/>
      </w:pPr>
      <w:r w:rsidRPr="00CD74A3">
        <w:t>Planirana energetska obnova odnosi se na izvođenje potrebnih radova (građevinskoobrtnički radovi, elektrotehnički radovi, strojarski radovi).</w:t>
      </w:r>
    </w:p>
    <w:p w14:paraId="67165EF2" w14:textId="7ACA8BE6" w:rsidR="009E6542" w:rsidRPr="00CD74A3" w:rsidRDefault="009E6542" w:rsidP="002865BB">
      <w:pPr>
        <w:pStyle w:val="Tijeloteksta"/>
        <w:spacing w:line="259" w:lineRule="auto"/>
        <w:ind w:left="0" w:right="-5"/>
        <w:jc w:val="both"/>
      </w:pPr>
      <w:r w:rsidRPr="00CD74A3">
        <w:t xml:space="preserve">Procijenjena vrijednost navedenih radova iznosi </w:t>
      </w:r>
      <w:r w:rsidR="00675AEC" w:rsidRPr="00CD74A3">
        <w:t>1.537.741,00 eura bez PDV-a</w:t>
      </w:r>
      <w:r w:rsidR="00D23EED" w:rsidRPr="00CD74A3">
        <w:t>.</w:t>
      </w:r>
    </w:p>
    <w:p w14:paraId="0F9823C3" w14:textId="6ED3A4B3" w:rsidR="009E6542" w:rsidRPr="00CD74A3" w:rsidRDefault="009E6542" w:rsidP="002865BB">
      <w:pPr>
        <w:pStyle w:val="Tijeloteksta"/>
        <w:spacing w:line="259" w:lineRule="auto"/>
        <w:ind w:left="0" w:right="-5"/>
        <w:jc w:val="both"/>
      </w:pPr>
    </w:p>
    <w:p w14:paraId="65EADEFC" w14:textId="7F6B22F3" w:rsidR="00532F0C" w:rsidRPr="00CD74A3" w:rsidRDefault="00532F0C" w:rsidP="002865BB">
      <w:pPr>
        <w:pStyle w:val="Tijeloteksta"/>
        <w:spacing w:line="259" w:lineRule="auto"/>
        <w:ind w:left="0" w:right="-5"/>
        <w:jc w:val="both"/>
      </w:pPr>
      <w:r w:rsidRPr="00CD74A3">
        <w:t>U</w:t>
      </w:r>
      <w:r w:rsidRPr="00CD74A3">
        <w:rPr>
          <w:spacing w:val="-11"/>
        </w:rPr>
        <w:t xml:space="preserve"> </w:t>
      </w:r>
      <w:r w:rsidRPr="00CD74A3">
        <w:t>smislu</w:t>
      </w:r>
      <w:r w:rsidRPr="00CD74A3">
        <w:rPr>
          <w:spacing w:val="-9"/>
        </w:rPr>
        <w:t xml:space="preserve"> </w:t>
      </w:r>
      <w:r w:rsidRPr="00CD74A3">
        <w:t>ove</w:t>
      </w:r>
      <w:r w:rsidRPr="00CD74A3">
        <w:rPr>
          <w:spacing w:val="-11"/>
        </w:rPr>
        <w:t xml:space="preserve"> </w:t>
      </w:r>
      <w:r w:rsidRPr="00CD74A3">
        <w:t>Dokumentacije</w:t>
      </w:r>
      <w:r w:rsidRPr="00CD74A3">
        <w:rPr>
          <w:spacing w:val="-11"/>
        </w:rPr>
        <w:t xml:space="preserve"> </w:t>
      </w:r>
      <w:r w:rsidRPr="00CD74A3">
        <w:t>o</w:t>
      </w:r>
      <w:r w:rsidRPr="00CD74A3">
        <w:rPr>
          <w:spacing w:val="-11"/>
        </w:rPr>
        <w:t xml:space="preserve"> </w:t>
      </w:r>
      <w:r w:rsidRPr="00CD74A3">
        <w:t>nabavi</w:t>
      </w:r>
      <w:r w:rsidRPr="00CD74A3">
        <w:rPr>
          <w:spacing w:val="-9"/>
        </w:rPr>
        <w:t xml:space="preserve"> </w:t>
      </w:r>
      <w:r w:rsidRPr="00CD74A3">
        <w:t>predmet</w:t>
      </w:r>
      <w:r w:rsidRPr="00CD74A3">
        <w:rPr>
          <w:spacing w:val="-10"/>
        </w:rPr>
        <w:t xml:space="preserve"> </w:t>
      </w:r>
      <w:r w:rsidRPr="00CD74A3">
        <w:t>nabave</w:t>
      </w:r>
      <w:r w:rsidRPr="00CD74A3">
        <w:rPr>
          <w:spacing w:val="-11"/>
        </w:rPr>
        <w:t xml:space="preserve"> </w:t>
      </w:r>
      <w:r w:rsidRPr="00CD74A3">
        <w:t>obuhvaća</w:t>
      </w:r>
      <w:r w:rsidR="00D23EED" w:rsidRPr="00CD74A3">
        <w:t xml:space="preserve"> nadzor nad</w:t>
      </w:r>
      <w:r w:rsidRPr="00CD74A3">
        <w:rPr>
          <w:spacing w:val="-11"/>
        </w:rPr>
        <w:t xml:space="preserve"> </w:t>
      </w:r>
      <w:r w:rsidRPr="00CD74A3">
        <w:t>izvedb</w:t>
      </w:r>
      <w:r w:rsidR="00D23EED" w:rsidRPr="00CD74A3">
        <w:t>om</w:t>
      </w:r>
      <w:r w:rsidRPr="00CD74A3">
        <w:rPr>
          <w:spacing w:val="-11"/>
        </w:rPr>
        <w:t xml:space="preserve"> </w:t>
      </w:r>
      <w:r w:rsidRPr="00CD74A3">
        <w:t>građevinskih</w:t>
      </w:r>
      <w:r w:rsidRPr="00CD74A3">
        <w:rPr>
          <w:spacing w:val="-9"/>
        </w:rPr>
        <w:t xml:space="preserve"> </w:t>
      </w:r>
      <w:r w:rsidRPr="00CD74A3">
        <w:t>i</w:t>
      </w:r>
      <w:r w:rsidRPr="00CD74A3">
        <w:rPr>
          <w:spacing w:val="-9"/>
        </w:rPr>
        <w:t xml:space="preserve"> </w:t>
      </w:r>
      <w:r w:rsidRPr="00CD74A3">
        <w:t xml:space="preserve">drugih radova kojima se provodi energetska obnova zgrade </w:t>
      </w:r>
      <w:bookmarkEnd w:id="31"/>
      <w:r w:rsidR="00675AEC" w:rsidRPr="00CD74A3">
        <w:rPr>
          <w:bCs/>
        </w:rPr>
        <w:t>T</w:t>
      </w:r>
      <w:r w:rsidR="00675AEC" w:rsidRPr="00CD74A3">
        <w:t>ehničke škole Bjelovar</w:t>
      </w:r>
      <w:r w:rsidRPr="00CD74A3">
        <w:t>.</w:t>
      </w:r>
    </w:p>
    <w:p w14:paraId="4E9EEA9D" w14:textId="419B63D9" w:rsidR="00CD5209" w:rsidRPr="00CD74A3" w:rsidRDefault="00CD5209" w:rsidP="002865BB">
      <w:pPr>
        <w:pStyle w:val="Tijeloteksta"/>
        <w:spacing w:line="259" w:lineRule="auto"/>
        <w:ind w:left="0" w:right="-5"/>
        <w:jc w:val="both"/>
      </w:pPr>
    </w:p>
    <w:p w14:paraId="4B07A33B" w14:textId="7B3AF1C3" w:rsidR="00CD5209" w:rsidRPr="00CD74A3" w:rsidRDefault="00CD5209" w:rsidP="002865BB">
      <w:pPr>
        <w:pStyle w:val="Tijeloteksta"/>
        <w:spacing w:line="259" w:lineRule="auto"/>
        <w:ind w:left="0" w:right="-5"/>
        <w:jc w:val="both"/>
      </w:pPr>
      <w:r w:rsidRPr="00CD74A3">
        <w:t xml:space="preserve">Gospodarski subjekt je prilikom pružanja usluge koja je predmet ove nabave dužan pridržavati se pravila struke, odnosno Zakona o gradnji </w:t>
      </w:r>
      <w:r w:rsidR="00EF7A6F" w:rsidRPr="00CD74A3">
        <w:t>(NN</w:t>
      </w:r>
      <w:r w:rsidRPr="00CD74A3">
        <w:t xml:space="preserve"> 153/13, 20/17</w:t>
      </w:r>
      <w:r w:rsidR="00EF7A6F" w:rsidRPr="00CD74A3">
        <w:t>,</w:t>
      </w:r>
      <w:r w:rsidRPr="00CD74A3">
        <w:t xml:space="preserve"> 39/19</w:t>
      </w:r>
      <w:r w:rsidR="00EF7A6F" w:rsidRPr="00CD74A3">
        <w:t xml:space="preserve"> i 125/19</w:t>
      </w:r>
      <w:r w:rsidRPr="00CD74A3">
        <w:t xml:space="preserve">), Zakona o poslovima i djelatnostima prostornog uređenja i gradnje </w:t>
      </w:r>
      <w:r w:rsidR="00EF7A6F" w:rsidRPr="00CD74A3">
        <w:t>NN</w:t>
      </w:r>
      <w:r w:rsidRPr="00CD74A3">
        <w:t xml:space="preserve"> 78/15 i 118/18), Pravilnika o načinu provedbe stručnog i obračunskog nadzora građenja, obrascu, uvjetima i načinu vođenja građevinskog dnevnika te o sadržaju završnog izvješća nadzornog inženjera </w:t>
      </w:r>
      <w:r w:rsidR="00EF7A6F" w:rsidRPr="00CD74A3">
        <w:t>(NN</w:t>
      </w:r>
      <w:r w:rsidRPr="00CD74A3">
        <w:t xml:space="preserve"> </w:t>
      </w:r>
      <w:r w:rsidR="00EF7A6F" w:rsidRPr="00CD74A3">
        <w:t>131/21</w:t>
      </w:r>
      <w:r w:rsidRPr="00CD74A3">
        <w:t xml:space="preserve">), Zakona o zaštiti na radu </w:t>
      </w:r>
      <w:r w:rsidR="00EF7A6F" w:rsidRPr="00CD74A3">
        <w:t>(NN</w:t>
      </w:r>
      <w:r w:rsidRPr="00CD74A3">
        <w:t xml:space="preserve"> 71/14, 118/14, 154/14, 94/18 i 96/18) te ostalih zakonskih odnosno podzakonskih akata iz područja graditeljstva, koji se odnose na predmet nabave.</w:t>
      </w:r>
    </w:p>
    <w:p w14:paraId="179E2DB3" w14:textId="0D2D97C2" w:rsidR="00CD5209" w:rsidRPr="00CD74A3" w:rsidRDefault="00CD5209" w:rsidP="002865BB">
      <w:pPr>
        <w:pStyle w:val="Tijeloteksta"/>
        <w:spacing w:line="259" w:lineRule="auto"/>
        <w:ind w:left="0" w:right="-5"/>
        <w:jc w:val="both"/>
      </w:pPr>
      <w:r w:rsidRPr="00CD74A3">
        <w:t xml:space="preserve">Uslugu stručnog nadzora potrebno je provoditi svakodnevno (minimalno 8 sati dnevno) tijekom izvođenja radova, a sukladno Pravilniku o načinu provedbe stručnog nadzora građenja, obrascu, uvjetima i načinu vođenja građevinskog dnevnika te o sadržaju završnog izvješća nadzornog inženjera </w:t>
      </w:r>
      <w:r w:rsidR="00EF7A6F" w:rsidRPr="00CD74A3">
        <w:t>(NN 131/21)</w:t>
      </w:r>
      <w:r w:rsidRPr="00CD74A3">
        <w:t>, važećim zakonima i pravilima struke.</w:t>
      </w:r>
    </w:p>
    <w:p w14:paraId="2E78A18E" w14:textId="6ED4D793" w:rsidR="00CD5209" w:rsidRPr="00CD74A3" w:rsidRDefault="00CD5209" w:rsidP="002865BB">
      <w:pPr>
        <w:pStyle w:val="Tijeloteksta"/>
        <w:spacing w:line="259" w:lineRule="auto"/>
        <w:ind w:left="0" w:right="-5"/>
        <w:jc w:val="both"/>
      </w:pPr>
      <w:r w:rsidRPr="00CD74A3">
        <w:t xml:space="preserve">Osim aktivnosti određenih člankom 58. Zakona o gradnji </w:t>
      </w:r>
      <w:r w:rsidR="00EF7A6F" w:rsidRPr="00CD74A3">
        <w:t>(NN 153/13, 20/17, 39/19 i 125/19)</w:t>
      </w:r>
      <w:r w:rsidRPr="00CD74A3">
        <w:t xml:space="preserve">, nadzorni inženjer dužan je kontrolirati obračun izvedenih radova, investitora mjesečno pisano izvješćivati o izvedenim radovima, pisano pravovremeno obavještavati Naručitelja o problemima </w:t>
      </w:r>
      <w:r w:rsidRPr="00CD74A3">
        <w:lastRenderedPageBreak/>
        <w:t>vezanim za izvođenje radova te dati mišljenje i pojasniti moguće situacije u svezi s time.</w:t>
      </w:r>
    </w:p>
    <w:p w14:paraId="64DA92E2" w14:textId="799F1C5B" w:rsidR="00CD5209" w:rsidRPr="00CD74A3" w:rsidRDefault="00CD5209" w:rsidP="002865BB">
      <w:pPr>
        <w:pStyle w:val="Tijeloteksta"/>
        <w:spacing w:line="259" w:lineRule="auto"/>
        <w:ind w:left="0" w:right="-5"/>
        <w:jc w:val="both"/>
      </w:pPr>
      <w:r w:rsidRPr="00CD74A3">
        <w:t>Usluge stručnog nadzora koje su obuhvaćene predmetom nabave uključuju:</w:t>
      </w:r>
    </w:p>
    <w:p w14:paraId="1C359D55" w14:textId="7CDD384A" w:rsidR="00CD5209" w:rsidRPr="00CD74A3" w:rsidRDefault="00CD5209" w:rsidP="002865BB">
      <w:pPr>
        <w:pStyle w:val="Tijeloteksta"/>
        <w:numPr>
          <w:ilvl w:val="0"/>
          <w:numId w:val="42"/>
        </w:numPr>
        <w:spacing w:line="259" w:lineRule="auto"/>
        <w:ind w:left="284" w:right="-5" w:hanging="284"/>
        <w:jc w:val="both"/>
      </w:pPr>
      <w:r w:rsidRPr="00CD74A3">
        <w:t>usluge stručnog nadzora građevinskih i građevinsko-obrtničkih radova</w:t>
      </w:r>
    </w:p>
    <w:p w14:paraId="4DC56711" w14:textId="534B6A80" w:rsidR="00CD5209" w:rsidRPr="00CD74A3" w:rsidRDefault="00CD5209" w:rsidP="002865BB">
      <w:pPr>
        <w:pStyle w:val="Tijeloteksta"/>
        <w:numPr>
          <w:ilvl w:val="0"/>
          <w:numId w:val="42"/>
        </w:numPr>
        <w:spacing w:line="259" w:lineRule="auto"/>
        <w:ind w:left="284" w:right="-5" w:hanging="284"/>
        <w:jc w:val="both"/>
      </w:pPr>
      <w:r w:rsidRPr="00CD74A3">
        <w:t>usluge stručnog nadzora elektrotehničkih radova,</w:t>
      </w:r>
    </w:p>
    <w:p w14:paraId="0F4197C1" w14:textId="7AED8BCB" w:rsidR="00CD5209" w:rsidRPr="00CD74A3" w:rsidRDefault="00CD5209" w:rsidP="002865BB">
      <w:pPr>
        <w:pStyle w:val="Tijeloteksta"/>
        <w:numPr>
          <w:ilvl w:val="0"/>
          <w:numId w:val="42"/>
        </w:numPr>
        <w:spacing w:line="259" w:lineRule="auto"/>
        <w:ind w:left="284" w:right="-5" w:hanging="284"/>
        <w:jc w:val="both"/>
      </w:pPr>
      <w:r w:rsidRPr="00CD74A3">
        <w:t>usluge stručnog nadzora strojarskih radova, te</w:t>
      </w:r>
    </w:p>
    <w:p w14:paraId="1384F330" w14:textId="77777777" w:rsidR="00BF1C99" w:rsidRPr="00CD74A3" w:rsidRDefault="00CD5209" w:rsidP="002865BB">
      <w:pPr>
        <w:pStyle w:val="Tijeloteksta"/>
        <w:numPr>
          <w:ilvl w:val="0"/>
          <w:numId w:val="42"/>
        </w:numPr>
        <w:spacing w:line="259" w:lineRule="auto"/>
        <w:ind w:left="284" w:right="-5" w:hanging="284"/>
        <w:jc w:val="both"/>
      </w:pPr>
      <w:r w:rsidRPr="00CD74A3">
        <w:t>svih ostalih radova koji se pojave pri izvođenju rado</w:t>
      </w:r>
      <w:r w:rsidR="00D060C4" w:rsidRPr="00CD74A3">
        <w:t>va na predmetnom objektu</w:t>
      </w:r>
    </w:p>
    <w:p w14:paraId="35DC6D56" w14:textId="21472722" w:rsidR="00D060C4" w:rsidRPr="00CD74A3" w:rsidRDefault="00BF1C99" w:rsidP="002865BB">
      <w:pPr>
        <w:pStyle w:val="Tijeloteksta"/>
        <w:numPr>
          <w:ilvl w:val="0"/>
          <w:numId w:val="42"/>
        </w:numPr>
        <w:spacing w:line="259" w:lineRule="auto"/>
        <w:ind w:left="284" w:right="-5" w:hanging="284"/>
        <w:jc w:val="both"/>
      </w:pPr>
      <w:r w:rsidRPr="00CD74A3">
        <w:t>usluge koordinatora za zaštitu na radu u fazi izvođenja radova</w:t>
      </w:r>
      <w:r w:rsidR="00D060C4" w:rsidRPr="00CD74A3">
        <w:t>.</w:t>
      </w:r>
    </w:p>
    <w:p w14:paraId="74075B3A" w14:textId="565E76F2" w:rsidR="00CD5209" w:rsidRPr="00CD74A3" w:rsidRDefault="00CD5209" w:rsidP="002865BB">
      <w:pPr>
        <w:pStyle w:val="Tijeloteksta"/>
        <w:spacing w:line="259" w:lineRule="auto"/>
        <w:ind w:left="0" w:right="-5"/>
        <w:jc w:val="both"/>
      </w:pPr>
    </w:p>
    <w:p w14:paraId="6E921B0B" w14:textId="1BE60A0F" w:rsidR="00CD5209" w:rsidRPr="00CD74A3" w:rsidRDefault="00CD5209" w:rsidP="002865BB">
      <w:pPr>
        <w:pStyle w:val="Tijeloteksta"/>
        <w:spacing w:line="259" w:lineRule="auto"/>
        <w:ind w:left="0" w:right="-5"/>
        <w:jc w:val="both"/>
      </w:pPr>
      <w:r w:rsidRPr="00CD74A3">
        <w:t>Stručni nadzor se provodi kontinuirano do bezuvjetne primopredaje objekta, ishođenja</w:t>
      </w:r>
      <w:r w:rsidR="00D060C4" w:rsidRPr="00CD74A3">
        <w:t xml:space="preserve"> </w:t>
      </w:r>
      <w:r w:rsidRPr="00CD74A3">
        <w:t>uporabne dozvole, odnosno okončanog obračuna radova, a sukladno ugovorenom roku</w:t>
      </w:r>
      <w:r w:rsidR="00D060C4" w:rsidRPr="00CD74A3">
        <w:t xml:space="preserve"> </w:t>
      </w:r>
      <w:r w:rsidRPr="00CD74A3">
        <w:t>iz Ugovora o javnoj nabavi radova.</w:t>
      </w:r>
    </w:p>
    <w:p w14:paraId="40448EE6" w14:textId="7CA5248A" w:rsidR="00CD5209" w:rsidRPr="00CD74A3" w:rsidRDefault="00CD5209" w:rsidP="002865BB">
      <w:pPr>
        <w:pStyle w:val="Tijeloteksta"/>
        <w:spacing w:line="259" w:lineRule="auto"/>
        <w:ind w:left="0" w:right="-5"/>
        <w:jc w:val="both"/>
      </w:pPr>
      <w:r w:rsidRPr="00CD74A3">
        <w:t>Ponuditelj je dužan ponuditi i izvršiti sve usluge sukladno svim tehničkim zahtjevima</w:t>
      </w:r>
      <w:r w:rsidR="00D060C4" w:rsidRPr="00CD74A3">
        <w:t xml:space="preserve"> </w:t>
      </w:r>
      <w:r w:rsidRPr="00CD74A3">
        <w:t>koji su navedeni u ovoj dokumentaciji o nabavi, važećim zakonima, pravilnicima te</w:t>
      </w:r>
      <w:r w:rsidR="00D060C4" w:rsidRPr="00CD74A3">
        <w:t xml:space="preserve"> </w:t>
      </w:r>
      <w:r w:rsidRPr="00CD74A3">
        <w:t>pravilima struke.</w:t>
      </w:r>
    </w:p>
    <w:p w14:paraId="0840F12D" w14:textId="04EA680F" w:rsidR="00CD5209" w:rsidRPr="00CD74A3" w:rsidRDefault="00CD5209" w:rsidP="002865BB">
      <w:pPr>
        <w:pStyle w:val="Tijeloteksta"/>
        <w:spacing w:line="259" w:lineRule="auto"/>
        <w:ind w:left="0" w:right="-5"/>
        <w:jc w:val="both"/>
      </w:pPr>
      <w:r w:rsidRPr="00CD74A3">
        <w:t>Usluga stručnog nadzora građevinskih i građevinsko - obrtničkih radova, sastoji se</w:t>
      </w:r>
      <w:r w:rsidR="00D060C4" w:rsidRPr="00CD74A3">
        <w:t xml:space="preserve"> </w:t>
      </w:r>
      <w:r w:rsidRPr="00CD74A3">
        <w:t>od stručnog nadzora građenja prema Zakonu o gradnji te kontrole ispunjavanja</w:t>
      </w:r>
      <w:r w:rsidR="00D060C4" w:rsidRPr="00CD74A3">
        <w:t xml:space="preserve"> </w:t>
      </w:r>
      <w:r w:rsidRPr="00CD74A3">
        <w:t>ugovornih obveza Izvođača tih radova prema Naručitelju i poduzimanja odgovarajućih</w:t>
      </w:r>
      <w:r w:rsidR="00D060C4" w:rsidRPr="00CD74A3">
        <w:t xml:space="preserve"> </w:t>
      </w:r>
      <w:r w:rsidRPr="00CD74A3">
        <w:t>mjera za realizaciju tih obveza. Sadržaj usluga nadzora građenja obuhvaća uz zakonske</w:t>
      </w:r>
      <w:r w:rsidR="00D060C4" w:rsidRPr="00CD74A3">
        <w:t xml:space="preserve"> </w:t>
      </w:r>
      <w:r w:rsidRPr="00CD74A3">
        <w:t>obveze i:</w:t>
      </w:r>
    </w:p>
    <w:p w14:paraId="09B30DCF" w14:textId="3242E3AA" w:rsidR="00D060C4" w:rsidRPr="00CD74A3" w:rsidRDefault="00D060C4" w:rsidP="002865BB">
      <w:pPr>
        <w:pStyle w:val="Tijeloteksta"/>
        <w:numPr>
          <w:ilvl w:val="0"/>
          <w:numId w:val="42"/>
        </w:numPr>
        <w:spacing w:line="259" w:lineRule="auto"/>
        <w:ind w:left="284" w:right="-5" w:hanging="284"/>
        <w:jc w:val="both"/>
      </w:pPr>
      <w:r w:rsidRPr="00CD74A3">
        <w:t>provjeru trošenja sredstava po namjeni, dinamici i visini (kontrola: izmjera,</w:t>
      </w:r>
      <w:r w:rsidR="00D23EED" w:rsidRPr="00CD74A3">
        <w:t xml:space="preserve"> </w:t>
      </w:r>
      <w:r w:rsidRPr="00CD74A3">
        <w:t>građevinske knjige, situacija, proračuna razlike u cijeni, obračuna nepredviđenih i naknadnih radova, realizacije planirane dinamike financiranja, utroška sredstava u odnosu na postavke iz investicijskog programa, režijskih sati radnika i mehanizacije, poduzimanje odgovarajućih mjera ako se ocijeni da će doći do prekoračenja investicijskog iznosa);</w:t>
      </w:r>
    </w:p>
    <w:p w14:paraId="3BCD164D" w14:textId="0FFC9B46" w:rsidR="00D060C4" w:rsidRPr="00CD74A3" w:rsidRDefault="00D060C4" w:rsidP="002865BB">
      <w:pPr>
        <w:pStyle w:val="Tijeloteksta"/>
        <w:numPr>
          <w:ilvl w:val="0"/>
          <w:numId w:val="42"/>
        </w:numPr>
        <w:spacing w:line="259" w:lineRule="auto"/>
        <w:ind w:left="284" w:right="-5" w:hanging="284"/>
        <w:jc w:val="both"/>
      </w:pPr>
      <w:r w:rsidRPr="00CD74A3">
        <w:t>provjeru ugovorenih rokova (utvrđivanje rokova početka, praćenje odvijanja radova prema operativnom planu te interveniranje u slučaju odstupanja od plana, kontrola da li gradilište raspolaže s radnicima odgovarajuće kvalifikacijske strukture i odgovarajućom mehanizacijom prema operativnom planu, pregled eventualnog rebalansa plana, kontrola među rokova i sl.);</w:t>
      </w:r>
    </w:p>
    <w:p w14:paraId="4B2FE422" w14:textId="3EFC0552" w:rsidR="00CD5209" w:rsidRPr="00CD74A3" w:rsidRDefault="00D060C4" w:rsidP="002865BB">
      <w:pPr>
        <w:pStyle w:val="Tijeloteksta"/>
        <w:numPr>
          <w:ilvl w:val="0"/>
          <w:numId w:val="42"/>
        </w:numPr>
        <w:spacing w:line="259" w:lineRule="auto"/>
        <w:ind w:left="284" w:right="-5" w:hanging="284"/>
        <w:jc w:val="both"/>
      </w:pPr>
      <w:r w:rsidRPr="00CD74A3">
        <w:t>provjeru kvalitete radova (vizualni pregled, kontrola i pregled dokumentacije kojom izvođač dokazuje kvalitetu u pogledu rezultata ispitivanja i učestalosti, pregled rada terenskih laboratorija izvođača, nazočnost kod uzimanja uzoraka za ispitivanje, preuzimanje radova, pregled pogona izvođača i podizvođača izvan gradilišta, preuzimanje opreme, organiziranje kontrolnih ispitivanja, po potrebi organiziranje pregleda po specijaliziranim stručnjacima, poduzimanje mjera za otklanjanje nedostataka i dr.);</w:t>
      </w:r>
    </w:p>
    <w:p w14:paraId="76249678" w14:textId="04AC4222" w:rsidR="00D060C4" w:rsidRPr="00CD74A3" w:rsidRDefault="00D060C4" w:rsidP="002865BB">
      <w:pPr>
        <w:pStyle w:val="Tijeloteksta"/>
        <w:numPr>
          <w:ilvl w:val="0"/>
          <w:numId w:val="42"/>
        </w:numPr>
        <w:spacing w:line="259" w:lineRule="auto"/>
        <w:ind w:left="284" w:right="-5" w:hanging="284"/>
        <w:jc w:val="both"/>
      </w:pPr>
      <w:r w:rsidRPr="00CD74A3">
        <w:t xml:space="preserve">provjeru </w:t>
      </w:r>
      <w:r w:rsidR="00EF7A6F" w:rsidRPr="00CD74A3">
        <w:t>radova</w:t>
      </w:r>
      <w:r w:rsidRPr="00CD74A3">
        <w:t xml:space="preserve"> sukladno glavnom projektu (upotrebe materijala sukladno glavnom projektu i troškovniku, tumačenje nejasnoća iz navedenih projekata u suradnji s projektantskim nadzorom, rješavanje pojedinih detalja i sl.);</w:t>
      </w:r>
    </w:p>
    <w:p w14:paraId="3DECDB71" w14:textId="359A8E84" w:rsidR="00D060C4" w:rsidRPr="00CD74A3" w:rsidRDefault="00D060C4" w:rsidP="002865BB">
      <w:pPr>
        <w:pStyle w:val="Tijeloteksta"/>
        <w:numPr>
          <w:ilvl w:val="0"/>
          <w:numId w:val="42"/>
        </w:numPr>
        <w:spacing w:line="259" w:lineRule="auto"/>
        <w:ind w:left="284" w:right="-5" w:hanging="284"/>
        <w:jc w:val="both"/>
      </w:pPr>
      <w:r w:rsidRPr="00CD74A3">
        <w:t>ostalo (kontrola unošenja podataka u građevinski dnevnik, ovjeravanje situacija, razni izvještaji i analize, sređivanje dokumentacije na gradilištu, koordiniranje rada pojedinih sudionika u gradnji, sudjelovanje u postupku primopredaje i konačnog obračuna te obavljanje drugih poslova ako je za to ovlašten od Naručitelja);</w:t>
      </w:r>
    </w:p>
    <w:p w14:paraId="6DD03CEE" w14:textId="6A0CA00F" w:rsidR="00D060C4" w:rsidRPr="00CD74A3" w:rsidRDefault="00D060C4" w:rsidP="002865BB">
      <w:pPr>
        <w:pStyle w:val="Tijeloteksta"/>
        <w:numPr>
          <w:ilvl w:val="0"/>
          <w:numId w:val="42"/>
        </w:numPr>
        <w:spacing w:line="259" w:lineRule="auto"/>
        <w:ind w:left="284" w:right="-5" w:hanging="284"/>
        <w:jc w:val="both"/>
      </w:pPr>
      <w:r w:rsidRPr="00CD74A3">
        <w:t>pravovremeno obavještavanje Naručitelja o svim okolnostima koje utječu ili mogu utjecati na izvođenje radova, odnosno provedbu projekta bez kašnjenja, odnosno o onim okolnostima koje mogu dovesti do odstupanja u pravovremenom izvršavanju aktivnosti iz projekta;</w:t>
      </w:r>
    </w:p>
    <w:p w14:paraId="2AB0C856" w14:textId="77777777" w:rsidR="00EF7A6F" w:rsidRPr="00CD74A3" w:rsidRDefault="00D060C4" w:rsidP="002865BB">
      <w:pPr>
        <w:pStyle w:val="Tijeloteksta"/>
        <w:numPr>
          <w:ilvl w:val="0"/>
          <w:numId w:val="42"/>
        </w:numPr>
        <w:spacing w:line="259" w:lineRule="auto"/>
        <w:ind w:left="284" w:right="-5" w:hanging="284"/>
        <w:jc w:val="both"/>
      </w:pPr>
      <w:r w:rsidRPr="00CD74A3">
        <w:t>surađivanje s Projektantskim nadzorom</w:t>
      </w:r>
    </w:p>
    <w:p w14:paraId="6C14FDF0" w14:textId="498EAE46" w:rsidR="00D060C4" w:rsidRPr="00CD74A3" w:rsidRDefault="00EF7A6F" w:rsidP="002865BB">
      <w:pPr>
        <w:pStyle w:val="Tijeloteksta"/>
        <w:numPr>
          <w:ilvl w:val="0"/>
          <w:numId w:val="42"/>
        </w:numPr>
        <w:spacing w:line="259" w:lineRule="auto"/>
        <w:ind w:left="284" w:right="-5" w:hanging="284"/>
        <w:jc w:val="both"/>
      </w:pPr>
      <w:r w:rsidRPr="00CD74A3">
        <w:t>sudjelovanje na sastancima - koordinacijama</w:t>
      </w:r>
      <w:r w:rsidR="00D060C4" w:rsidRPr="00CD74A3">
        <w:t>.</w:t>
      </w:r>
    </w:p>
    <w:p w14:paraId="6EEC8BE5" w14:textId="03BFC622" w:rsidR="00D060C4" w:rsidRPr="00CD74A3" w:rsidRDefault="00D060C4" w:rsidP="002865BB">
      <w:pPr>
        <w:pStyle w:val="Tijeloteksta"/>
        <w:spacing w:line="259" w:lineRule="auto"/>
        <w:ind w:left="0" w:right="-5"/>
        <w:jc w:val="both"/>
      </w:pPr>
    </w:p>
    <w:p w14:paraId="6A5853C0" w14:textId="7498FF3D" w:rsidR="00CD5209" w:rsidRPr="00CD74A3" w:rsidRDefault="00CD5209" w:rsidP="002865BB">
      <w:pPr>
        <w:pStyle w:val="Tijeloteksta"/>
        <w:spacing w:line="259" w:lineRule="auto"/>
        <w:ind w:left="0" w:right="-5"/>
        <w:jc w:val="both"/>
      </w:pPr>
      <w:r w:rsidRPr="00CD74A3">
        <w:t>Usluga stručnog nadzora elektrotehničkih i strojarskih radova sastoji se i obuhvaća</w:t>
      </w:r>
      <w:r w:rsidR="00D060C4" w:rsidRPr="00CD74A3">
        <w:t xml:space="preserve"> </w:t>
      </w:r>
      <w:r w:rsidRPr="00CD74A3">
        <w:t>poslove kako je navedeno za uslugu građevinskog i obrtničkog stručnog nadzora, a u</w:t>
      </w:r>
      <w:r w:rsidR="00D060C4" w:rsidRPr="00CD74A3">
        <w:t xml:space="preserve"> </w:t>
      </w:r>
      <w:r w:rsidRPr="00CD74A3">
        <w:t>području izvođenja elektrotehničkih, odnosno strojarskih radova.</w:t>
      </w:r>
    </w:p>
    <w:p w14:paraId="504DE78E" w14:textId="1362440B" w:rsidR="00CD5209" w:rsidRPr="00CD74A3" w:rsidRDefault="00CD5209" w:rsidP="002865BB">
      <w:pPr>
        <w:pStyle w:val="Tijeloteksta"/>
        <w:spacing w:line="259" w:lineRule="auto"/>
        <w:ind w:left="0" w:right="-5"/>
        <w:jc w:val="both"/>
      </w:pPr>
      <w:r w:rsidRPr="00CD74A3">
        <w:t>Ponuditelji su dužni projektnu dokumentaciju i troškovnik radova detaljno proučiti i</w:t>
      </w:r>
      <w:r w:rsidR="00D060C4" w:rsidRPr="00CD74A3">
        <w:t xml:space="preserve"> </w:t>
      </w:r>
      <w:r w:rsidRPr="00CD74A3">
        <w:t xml:space="preserve">upoznati se sa </w:t>
      </w:r>
      <w:r w:rsidRPr="00CD74A3">
        <w:lastRenderedPageBreak/>
        <w:t>svim zahtjevima iz istih te sukladno tome izraditi i dostaviti svoju</w:t>
      </w:r>
      <w:r w:rsidR="00D060C4" w:rsidRPr="00CD74A3">
        <w:t xml:space="preserve"> </w:t>
      </w:r>
      <w:r w:rsidRPr="00CD74A3">
        <w:t>ponudu.</w:t>
      </w:r>
    </w:p>
    <w:p w14:paraId="603711F3" w14:textId="5B4C3EDF" w:rsidR="00CD5209" w:rsidRPr="00CD74A3" w:rsidRDefault="00CD5209" w:rsidP="002865BB">
      <w:pPr>
        <w:pStyle w:val="Tijeloteksta"/>
        <w:spacing w:line="259" w:lineRule="auto"/>
        <w:ind w:left="0" w:right="-5"/>
        <w:jc w:val="both"/>
      </w:pPr>
      <w:r w:rsidRPr="00CD74A3">
        <w:t>U obavljanju poslova stručnog nadzora građenja u svojstvu odgovorne osobe u Republici</w:t>
      </w:r>
      <w:r w:rsidR="00D060C4" w:rsidRPr="00CD74A3">
        <w:t xml:space="preserve"> </w:t>
      </w:r>
      <w:r w:rsidRPr="00CD74A3">
        <w:t>Hrvatskoj strana ovlaštena osoba dužna je primjenjivati propise Republike Hrvatske i</w:t>
      </w:r>
      <w:r w:rsidR="00D060C4" w:rsidRPr="00CD74A3">
        <w:t xml:space="preserve"> </w:t>
      </w:r>
      <w:r w:rsidRPr="00CD74A3">
        <w:t>služiti se hrvatskim jezikom i latiničnim pismom.</w:t>
      </w:r>
    </w:p>
    <w:p w14:paraId="32396B22" w14:textId="4AC9F755" w:rsidR="00CD5209" w:rsidRPr="00CD74A3" w:rsidRDefault="00CD5209" w:rsidP="002865BB">
      <w:pPr>
        <w:pStyle w:val="Tijeloteksta"/>
        <w:spacing w:line="259" w:lineRule="auto"/>
        <w:ind w:left="0" w:right="-5"/>
        <w:jc w:val="both"/>
      </w:pPr>
      <w:r w:rsidRPr="00CD74A3">
        <w:t>Strana ovlaštena osoba koja u obavljanju poslova stručnog nadzora građenja u svojstvu</w:t>
      </w:r>
      <w:r w:rsidR="00D060C4" w:rsidRPr="00CD74A3">
        <w:t xml:space="preserve"> </w:t>
      </w:r>
      <w:r w:rsidRPr="00CD74A3">
        <w:t>odgovorne osobe koristi uslugu prevođenja, čini to na vlastitu odgovornost i trošak.</w:t>
      </w:r>
    </w:p>
    <w:p w14:paraId="5FCFD4C9" w14:textId="77777777" w:rsidR="00CD5209" w:rsidRPr="00CD74A3" w:rsidRDefault="00CD5209" w:rsidP="002865BB">
      <w:pPr>
        <w:pStyle w:val="Tijeloteksta"/>
        <w:spacing w:line="259" w:lineRule="auto"/>
        <w:ind w:left="0" w:right="-5"/>
        <w:jc w:val="both"/>
      </w:pPr>
      <w:r w:rsidRPr="00CD74A3">
        <w:t>U obavljanju stručnog i obračunskog nadzora, Izvršitelj je posebno obvezan:</w:t>
      </w:r>
    </w:p>
    <w:p w14:paraId="61DB26E0" w14:textId="2F8D6636" w:rsidR="00CD5209" w:rsidRPr="00CD74A3" w:rsidRDefault="00CD5209" w:rsidP="002865BB">
      <w:pPr>
        <w:pStyle w:val="Tijeloteksta"/>
        <w:numPr>
          <w:ilvl w:val="0"/>
          <w:numId w:val="42"/>
        </w:numPr>
        <w:spacing w:line="259" w:lineRule="auto"/>
        <w:ind w:left="284" w:right="-5" w:hanging="284"/>
        <w:jc w:val="both"/>
      </w:pPr>
      <w:r w:rsidRPr="00CD74A3">
        <w:t>upoznati se s radovima koji će se izvoditi, detaljno pregledati i upoznati se s</w:t>
      </w:r>
      <w:r w:rsidR="00D060C4" w:rsidRPr="00CD74A3">
        <w:t xml:space="preserve"> </w:t>
      </w:r>
      <w:r w:rsidRPr="00CD74A3">
        <w:t>kompletnom projektnom dokumentacijom i ugovornom dokumentacijom</w:t>
      </w:r>
      <w:r w:rsidR="00D060C4" w:rsidRPr="00CD74A3">
        <w:t xml:space="preserve"> </w:t>
      </w:r>
      <w:r w:rsidRPr="00CD74A3">
        <w:t>(tehnička dokumentacija, ponuda izvođača, Ugovor o gradnji i ugovorni</w:t>
      </w:r>
      <w:r w:rsidR="00D060C4" w:rsidRPr="00CD74A3">
        <w:t xml:space="preserve"> </w:t>
      </w:r>
      <w:r w:rsidRPr="00CD74A3">
        <w:t>troškovnik radova, Terminski plan gradnje, Financijski plan gradnje i dr.) te obići</w:t>
      </w:r>
      <w:r w:rsidR="00D060C4" w:rsidRPr="00CD74A3">
        <w:t xml:space="preserve"> </w:t>
      </w:r>
      <w:r w:rsidRPr="00CD74A3">
        <w:t>lokaciju na kojoj će se izvoditi radovi,</w:t>
      </w:r>
    </w:p>
    <w:p w14:paraId="42B2C289" w14:textId="63E0C8D2" w:rsidR="00CD5209" w:rsidRPr="00CD74A3" w:rsidRDefault="00CD5209" w:rsidP="002865BB">
      <w:pPr>
        <w:pStyle w:val="Tijeloteksta"/>
        <w:numPr>
          <w:ilvl w:val="0"/>
          <w:numId w:val="42"/>
        </w:numPr>
        <w:spacing w:line="259" w:lineRule="auto"/>
        <w:ind w:left="284" w:right="-5" w:hanging="284"/>
        <w:jc w:val="both"/>
      </w:pPr>
      <w:r w:rsidRPr="00CD74A3">
        <w:t>izvršiti kontrolu preuzetih projekata u pogledu kompletnosti, kontrolu kota u</w:t>
      </w:r>
      <w:r w:rsidR="00D060C4" w:rsidRPr="00CD74A3">
        <w:t xml:space="preserve"> </w:t>
      </w:r>
      <w:r w:rsidRPr="00CD74A3">
        <w:t>nacrtima, pravovremeno zatražiti potrebne nacrte za izvođenje, a u suradnji s</w:t>
      </w:r>
      <w:r w:rsidR="00D060C4" w:rsidRPr="00CD74A3">
        <w:t xml:space="preserve"> </w:t>
      </w:r>
      <w:r w:rsidRPr="00CD74A3">
        <w:t>ovlaštenim predstavnikom Naručitelja,</w:t>
      </w:r>
    </w:p>
    <w:p w14:paraId="25C05029" w14:textId="4CA88E49" w:rsidR="00CD5209" w:rsidRPr="00CD74A3" w:rsidRDefault="00CD5209" w:rsidP="002865BB">
      <w:pPr>
        <w:pStyle w:val="Tijeloteksta"/>
        <w:numPr>
          <w:ilvl w:val="0"/>
          <w:numId w:val="42"/>
        </w:numPr>
        <w:spacing w:line="259" w:lineRule="auto"/>
        <w:ind w:left="284" w:right="-5" w:hanging="284"/>
        <w:jc w:val="both"/>
      </w:pPr>
      <w:r w:rsidRPr="00CD74A3">
        <w:t>sudjelovati u primopredaji kompletne tehničke dokumentacije te primopredaji</w:t>
      </w:r>
      <w:r w:rsidR="00D060C4" w:rsidRPr="00CD74A3">
        <w:t xml:space="preserve"> </w:t>
      </w:r>
      <w:r w:rsidRPr="00CD74A3">
        <w:t>gradilišta Izvoditelju radova uz obavezu izrade zapisnika o primopredaji s</w:t>
      </w:r>
      <w:r w:rsidR="00D060C4" w:rsidRPr="00CD74A3">
        <w:t xml:space="preserve"> </w:t>
      </w:r>
      <w:r w:rsidRPr="00CD74A3">
        <w:t>detaljnim opisom i foto-dokumentacijom zatečenog stanja te uvesti Izvoditelja u</w:t>
      </w:r>
      <w:r w:rsidR="00D060C4" w:rsidRPr="00CD74A3">
        <w:t xml:space="preserve"> </w:t>
      </w:r>
      <w:r w:rsidRPr="00CD74A3">
        <w:t>posao upisom početka radova u Građevinske dnevnike, a sve poštujući odredbe</w:t>
      </w:r>
      <w:r w:rsidR="00D060C4" w:rsidRPr="00CD74A3">
        <w:t xml:space="preserve"> </w:t>
      </w:r>
      <w:r w:rsidRPr="00CD74A3">
        <w:t>Ugovora o javnim radovima sklopljenog između Izvoditelja radova i Naručitelja,</w:t>
      </w:r>
    </w:p>
    <w:p w14:paraId="0F459154" w14:textId="2116DBF0" w:rsidR="00CD5209" w:rsidRPr="00CD74A3" w:rsidRDefault="00CD5209" w:rsidP="002865BB">
      <w:pPr>
        <w:pStyle w:val="Tijeloteksta"/>
        <w:numPr>
          <w:ilvl w:val="0"/>
          <w:numId w:val="42"/>
        </w:numPr>
        <w:spacing w:line="259" w:lineRule="auto"/>
        <w:ind w:left="284" w:right="-5" w:hanging="284"/>
        <w:jc w:val="both"/>
      </w:pPr>
      <w:r w:rsidRPr="00CD74A3">
        <w:t>imenovati glavnog nadzornog inženjera i imenovati nadzorne inženjere po</w:t>
      </w:r>
      <w:r w:rsidR="00D060C4" w:rsidRPr="00CD74A3">
        <w:t xml:space="preserve"> </w:t>
      </w:r>
      <w:r w:rsidRPr="00CD74A3">
        <w:t>grupama radova,</w:t>
      </w:r>
    </w:p>
    <w:p w14:paraId="3F09473F" w14:textId="5AA12A21" w:rsidR="00CD5209" w:rsidRPr="00CD74A3" w:rsidRDefault="00CD5209" w:rsidP="002865BB">
      <w:pPr>
        <w:pStyle w:val="Tijeloteksta"/>
        <w:numPr>
          <w:ilvl w:val="0"/>
          <w:numId w:val="42"/>
        </w:numPr>
        <w:spacing w:line="259" w:lineRule="auto"/>
        <w:ind w:left="284" w:right="-5" w:hanging="284"/>
        <w:jc w:val="both"/>
      </w:pPr>
      <w:r w:rsidRPr="00CD74A3">
        <w:t>vršiti nadzor nad izvođenjem radova po grupama radova i to građevinskog</w:t>
      </w:r>
      <w:r w:rsidR="00D060C4" w:rsidRPr="00CD74A3">
        <w:t xml:space="preserve"> </w:t>
      </w:r>
      <w:r w:rsidRPr="00CD74A3">
        <w:t>nadzora, strojarskog nadzora i elektro nadzora te drugog po potrebi,</w:t>
      </w:r>
    </w:p>
    <w:p w14:paraId="23A93F70" w14:textId="4D209EFC" w:rsidR="00CD5209" w:rsidRPr="00CD74A3" w:rsidRDefault="00CD5209" w:rsidP="002865BB">
      <w:pPr>
        <w:pStyle w:val="Tijeloteksta"/>
        <w:numPr>
          <w:ilvl w:val="0"/>
          <w:numId w:val="42"/>
        </w:numPr>
        <w:spacing w:line="259" w:lineRule="auto"/>
        <w:ind w:left="284" w:right="-5" w:hanging="284"/>
        <w:jc w:val="both"/>
      </w:pPr>
      <w:r w:rsidRPr="00CD74A3">
        <w:t>vršiti kontrolu izvođenja radova po fazama u skladu sa postojećom Tehničkom</w:t>
      </w:r>
      <w:r w:rsidR="00D060C4" w:rsidRPr="00CD74A3">
        <w:t xml:space="preserve"> </w:t>
      </w:r>
      <w:r w:rsidRPr="00CD74A3">
        <w:t>dokumentacijom za izvođenje, glavnom projektu, Zakonom o gradnji (</w:t>
      </w:r>
      <w:r w:rsidR="00B87AC4" w:rsidRPr="00CD74A3">
        <w:t>NN 153/13, 20/17, 39/19, 125/19</w:t>
      </w:r>
      <w:r w:rsidRPr="00CD74A3">
        <w:t>) te važećim propisima,</w:t>
      </w:r>
    </w:p>
    <w:p w14:paraId="49EFBBEC" w14:textId="52F1B01D" w:rsidR="00CD5209" w:rsidRPr="00CD74A3" w:rsidRDefault="00CD5209" w:rsidP="002865BB">
      <w:pPr>
        <w:pStyle w:val="Tijeloteksta"/>
        <w:numPr>
          <w:ilvl w:val="0"/>
          <w:numId w:val="42"/>
        </w:numPr>
        <w:spacing w:line="259" w:lineRule="auto"/>
        <w:ind w:left="284" w:right="-5" w:hanging="284"/>
        <w:jc w:val="both"/>
      </w:pPr>
      <w:r w:rsidRPr="00CD74A3">
        <w:t>kontrolirati visinske i dužinske kote te tlocrtne gabarite, radijuse te upotrebu</w:t>
      </w:r>
      <w:r w:rsidR="00D060C4" w:rsidRPr="00CD74A3">
        <w:t xml:space="preserve"> </w:t>
      </w:r>
      <w:r w:rsidRPr="00CD74A3">
        <w:t>materijala prema projektu,</w:t>
      </w:r>
    </w:p>
    <w:p w14:paraId="0D091977" w14:textId="5AC44F27" w:rsidR="00CD5209" w:rsidRPr="00CD74A3" w:rsidRDefault="00CD5209" w:rsidP="002865BB">
      <w:pPr>
        <w:pStyle w:val="Tijeloteksta"/>
        <w:numPr>
          <w:ilvl w:val="0"/>
          <w:numId w:val="42"/>
        </w:numPr>
        <w:spacing w:line="259" w:lineRule="auto"/>
        <w:ind w:left="284" w:right="-5" w:hanging="284"/>
        <w:jc w:val="both"/>
      </w:pPr>
      <w:r w:rsidRPr="00CD74A3">
        <w:t>kontrolirati upotrebu gradiva prema projektu,</w:t>
      </w:r>
    </w:p>
    <w:p w14:paraId="4C30F987" w14:textId="673C5077" w:rsidR="00CD5209" w:rsidRPr="00CD74A3" w:rsidRDefault="00CD5209" w:rsidP="002865BB">
      <w:pPr>
        <w:pStyle w:val="Tijeloteksta"/>
        <w:numPr>
          <w:ilvl w:val="0"/>
          <w:numId w:val="42"/>
        </w:numPr>
        <w:spacing w:line="259" w:lineRule="auto"/>
        <w:ind w:left="284" w:right="-5" w:hanging="284"/>
        <w:jc w:val="both"/>
      </w:pPr>
      <w:r w:rsidRPr="00CD74A3">
        <w:t>vršiti kontrolu kvalitete izvedenih radova, ugrađenih materijala i opreme, putem</w:t>
      </w:r>
      <w:r w:rsidR="00D060C4" w:rsidRPr="00CD74A3">
        <w:t xml:space="preserve"> </w:t>
      </w:r>
      <w:r w:rsidRPr="00CD74A3">
        <w:t>atestne dokumentacije za materijale, svjedodžbi o ispitivanju, garantnih listova,</w:t>
      </w:r>
      <w:r w:rsidR="00D060C4" w:rsidRPr="00CD74A3">
        <w:t xml:space="preserve"> </w:t>
      </w:r>
      <w:r w:rsidRPr="00CD74A3">
        <w:t>izjava o sukladnosti i dr.</w:t>
      </w:r>
      <w:r w:rsidR="00D060C4" w:rsidRPr="00CD74A3">
        <w:t>.</w:t>
      </w:r>
      <w:r w:rsidRPr="00CD74A3">
        <w:t xml:space="preserve"> Svi rezultati ispitivanja, izvješća i ocjene kvalitete</w:t>
      </w:r>
      <w:r w:rsidR="00D060C4" w:rsidRPr="00CD74A3">
        <w:t xml:space="preserve"> </w:t>
      </w:r>
      <w:r w:rsidRPr="00CD74A3">
        <w:t>materijala i radova moraju biti redovito dokumentirani na gradilištu kroz</w:t>
      </w:r>
      <w:r w:rsidR="00D060C4" w:rsidRPr="00CD74A3">
        <w:t xml:space="preserve"> </w:t>
      </w:r>
      <w:r w:rsidRPr="00CD74A3">
        <w:t>Građevinski dnevnik i dostavljeni na uvid Naručitelju,</w:t>
      </w:r>
    </w:p>
    <w:p w14:paraId="15A3E5C5" w14:textId="3F659193" w:rsidR="00CD5209" w:rsidRPr="00CD74A3" w:rsidRDefault="00CD5209" w:rsidP="002865BB">
      <w:pPr>
        <w:pStyle w:val="Tijeloteksta"/>
        <w:numPr>
          <w:ilvl w:val="0"/>
          <w:numId w:val="42"/>
        </w:numPr>
        <w:spacing w:line="259" w:lineRule="auto"/>
        <w:ind w:left="284" w:right="-5" w:hanging="284"/>
        <w:jc w:val="both"/>
      </w:pPr>
      <w:r w:rsidRPr="00CD74A3">
        <w:t>vršiti vizualni pregled gradiva i radova, kontrolirati, pregledavati i ovjeravati</w:t>
      </w:r>
      <w:r w:rsidR="00D060C4" w:rsidRPr="00CD74A3">
        <w:t xml:space="preserve"> </w:t>
      </w:r>
      <w:r w:rsidRPr="00CD74A3">
        <w:t>program kontrolnih ispitivanja kao i dokumentacije kojom Izvršitelj dokazuje</w:t>
      </w:r>
      <w:r w:rsidR="00D060C4" w:rsidRPr="00CD74A3">
        <w:t xml:space="preserve"> </w:t>
      </w:r>
      <w:r w:rsidRPr="00CD74A3">
        <w:t>kvalitetu u pogledu rezultata ispitivanja i učestalosti,</w:t>
      </w:r>
    </w:p>
    <w:p w14:paraId="368E93F0" w14:textId="473BCF72" w:rsidR="00CA75C9" w:rsidRPr="00CD74A3" w:rsidRDefault="00CA75C9" w:rsidP="002865BB">
      <w:pPr>
        <w:pStyle w:val="Tijeloteksta"/>
        <w:numPr>
          <w:ilvl w:val="0"/>
          <w:numId w:val="42"/>
        </w:numPr>
        <w:spacing w:line="259" w:lineRule="auto"/>
        <w:ind w:left="284" w:right="-5" w:hanging="284"/>
        <w:jc w:val="both"/>
      </w:pPr>
      <w:r w:rsidRPr="00CD74A3">
        <w:t>redovito dokumentirati sve rezultate ispitivanja, izvješća i ocjene kvalitete materijala i radova kroz Građevinske dnevnike te ih dostaviti na uvid Naručitelju,</w:t>
      </w:r>
    </w:p>
    <w:p w14:paraId="5C921297" w14:textId="587D5753" w:rsidR="00CA75C9" w:rsidRPr="00CD74A3" w:rsidRDefault="00CA75C9" w:rsidP="002865BB">
      <w:pPr>
        <w:pStyle w:val="Tijeloteksta"/>
        <w:numPr>
          <w:ilvl w:val="0"/>
          <w:numId w:val="42"/>
        </w:numPr>
        <w:spacing w:line="259" w:lineRule="auto"/>
        <w:ind w:left="284" w:right="-5" w:hanging="284"/>
        <w:jc w:val="both"/>
      </w:pPr>
      <w:r w:rsidRPr="00CD74A3">
        <w:t>organizirati kontrolna ispitivanja, po potrebi zahtijevati dodatna ispitivanja materijala te po potrebi organizirati preglede od strane specijaliziranih stručnjaka,</w:t>
      </w:r>
    </w:p>
    <w:p w14:paraId="3E3D609C" w14:textId="6DEBB761" w:rsidR="00CD5209" w:rsidRPr="00CD74A3" w:rsidRDefault="00CD5209" w:rsidP="002865BB">
      <w:pPr>
        <w:pStyle w:val="Tijeloteksta"/>
        <w:numPr>
          <w:ilvl w:val="0"/>
          <w:numId w:val="42"/>
        </w:numPr>
        <w:spacing w:line="259" w:lineRule="auto"/>
        <w:ind w:left="284" w:right="-5" w:hanging="284"/>
        <w:jc w:val="both"/>
      </w:pPr>
      <w:r w:rsidRPr="00CD74A3">
        <w:t>pregled rada terenskih laboratorija Izvoditelja,</w:t>
      </w:r>
    </w:p>
    <w:p w14:paraId="7AF072F7" w14:textId="5277C8F9" w:rsidR="00CD5209" w:rsidRPr="00CD74A3" w:rsidRDefault="00CD5209" w:rsidP="002865BB">
      <w:pPr>
        <w:pStyle w:val="Tijeloteksta"/>
        <w:numPr>
          <w:ilvl w:val="0"/>
          <w:numId w:val="42"/>
        </w:numPr>
        <w:spacing w:line="259" w:lineRule="auto"/>
        <w:ind w:left="284" w:right="-5" w:hanging="284"/>
        <w:jc w:val="both"/>
      </w:pPr>
      <w:r w:rsidRPr="00CD74A3">
        <w:t>prisustvovati kod uzimanja uzoraka za ispitivanje, pregledavati pogone izvođača i</w:t>
      </w:r>
      <w:r w:rsidR="00D060C4" w:rsidRPr="00CD74A3">
        <w:t xml:space="preserve"> </w:t>
      </w:r>
      <w:r w:rsidRPr="00CD74A3">
        <w:t>podizvođača izvan gradilišta kao što su armiračnice, betonare, asfaltne baze,</w:t>
      </w:r>
      <w:r w:rsidR="00D060C4" w:rsidRPr="00CD74A3">
        <w:t xml:space="preserve"> </w:t>
      </w:r>
      <w:r w:rsidRPr="00CD74A3">
        <w:t>separacije i dr.,</w:t>
      </w:r>
    </w:p>
    <w:p w14:paraId="0EFF56A9" w14:textId="5AF9422F" w:rsidR="00CD5209" w:rsidRPr="00CD74A3" w:rsidRDefault="00CD5209" w:rsidP="002865BB">
      <w:pPr>
        <w:pStyle w:val="Tijeloteksta"/>
        <w:numPr>
          <w:ilvl w:val="0"/>
          <w:numId w:val="42"/>
        </w:numPr>
        <w:spacing w:line="259" w:lineRule="auto"/>
        <w:ind w:left="284" w:right="-5" w:hanging="284"/>
        <w:jc w:val="both"/>
      </w:pPr>
      <w:r w:rsidRPr="00CD74A3">
        <w:t>kontrolirati da li gradilište raspolaže s radnicima odgovarajuće kvalifikacijske</w:t>
      </w:r>
      <w:r w:rsidR="00D060C4" w:rsidRPr="00CD74A3">
        <w:t xml:space="preserve"> </w:t>
      </w:r>
      <w:r w:rsidRPr="00CD74A3">
        <w:t>strukture i odgovarajućom mehanizacijom prema Terminskom planu gradnje,</w:t>
      </w:r>
      <w:r w:rsidR="00D060C4" w:rsidRPr="00CD74A3">
        <w:t xml:space="preserve"> </w:t>
      </w:r>
      <w:r w:rsidRPr="00CD74A3">
        <w:t>- otvarati, vršiti kontrolu i ovjeravati Građevinske dnevnike te vršiti kontrolu i</w:t>
      </w:r>
      <w:r w:rsidR="00D060C4" w:rsidRPr="00CD74A3">
        <w:t xml:space="preserve"> </w:t>
      </w:r>
      <w:r w:rsidRPr="00CD74A3">
        <w:t>ovjeravanje privremenih - mjesečnih situacija i okončane situacije (na dan</w:t>
      </w:r>
      <w:r w:rsidR="00D060C4" w:rsidRPr="00CD74A3">
        <w:t xml:space="preserve"> </w:t>
      </w:r>
      <w:r w:rsidRPr="00CD74A3">
        <w:t>ispostave),</w:t>
      </w:r>
    </w:p>
    <w:p w14:paraId="10032EE0" w14:textId="6EC16B44" w:rsidR="00CD5209" w:rsidRPr="00CD74A3" w:rsidRDefault="00CD5209" w:rsidP="002865BB">
      <w:pPr>
        <w:pStyle w:val="Tijeloteksta"/>
        <w:numPr>
          <w:ilvl w:val="0"/>
          <w:numId w:val="42"/>
        </w:numPr>
        <w:spacing w:line="259" w:lineRule="auto"/>
        <w:ind w:left="284" w:right="-5" w:hanging="284"/>
        <w:jc w:val="both"/>
      </w:pPr>
      <w:r w:rsidRPr="00CD74A3">
        <w:t>verificirati Terminski plan gradnje i Financijski plan gradnje koji je izradio</w:t>
      </w:r>
      <w:r w:rsidR="00D060C4" w:rsidRPr="00CD74A3">
        <w:t xml:space="preserve"> </w:t>
      </w:r>
      <w:r w:rsidRPr="00CD74A3">
        <w:t>Izvoditelj radova,</w:t>
      </w:r>
    </w:p>
    <w:p w14:paraId="47952425" w14:textId="68267B61" w:rsidR="00CD5209" w:rsidRPr="00CD74A3" w:rsidRDefault="00CD5209" w:rsidP="002865BB">
      <w:pPr>
        <w:pStyle w:val="Tijeloteksta"/>
        <w:numPr>
          <w:ilvl w:val="0"/>
          <w:numId w:val="42"/>
        </w:numPr>
        <w:spacing w:line="259" w:lineRule="auto"/>
        <w:ind w:left="284" w:right="-5" w:hanging="284"/>
        <w:jc w:val="both"/>
      </w:pPr>
      <w:r w:rsidRPr="00CD74A3">
        <w:t>pratiti napredovanje radova u odnosu na Terminski plan gradnje, analizirati</w:t>
      </w:r>
      <w:r w:rsidR="00D060C4" w:rsidRPr="00CD74A3">
        <w:t xml:space="preserve"> </w:t>
      </w:r>
      <w:r w:rsidRPr="00CD74A3">
        <w:t>uzroke eventualnih zakašnjenja te intervenirati radi savladavanja objektivnih</w:t>
      </w:r>
      <w:r w:rsidR="00D060C4" w:rsidRPr="00CD74A3">
        <w:t xml:space="preserve"> </w:t>
      </w:r>
      <w:r w:rsidRPr="00CD74A3">
        <w:t xml:space="preserve">razloga zakašnjenja i dovođenje tijeka </w:t>
      </w:r>
      <w:r w:rsidRPr="00CD74A3">
        <w:lastRenderedPageBreak/>
        <w:t>radova u sklad s Terminskim planom</w:t>
      </w:r>
      <w:r w:rsidR="00D060C4" w:rsidRPr="00CD74A3">
        <w:t xml:space="preserve"> </w:t>
      </w:r>
      <w:r w:rsidRPr="00CD74A3">
        <w:t>gradnje,</w:t>
      </w:r>
    </w:p>
    <w:p w14:paraId="56AE2516" w14:textId="480D906E" w:rsidR="00CD5209" w:rsidRPr="00CD74A3" w:rsidRDefault="00CD5209" w:rsidP="002865BB">
      <w:pPr>
        <w:pStyle w:val="Tijeloteksta"/>
        <w:numPr>
          <w:ilvl w:val="0"/>
          <w:numId w:val="42"/>
        </w:numPr>
        <w:spacing w:line="259" w:lineRule="auto"/>
        <w:ind w:left="284" w:right="-5" w:hanging="284"/>
        <w:jc w:val="both"/>
      </w:pPr>
      <w:r w:rsidRPr="00CD74A3">
        <w:t>pratiti usklađenost izvršenja radova planiranih Terminskim planom gradnje u</w:t>
      </w:r>
      <w:r w:rsidR="00D060C4" w:rsidRPr="00CD74A3">
        <w:t xml:space="preserve"> </w:t>
      </w:r>
      <w:r w:rsidRPr="00CD74A3">
        <w:t>odnosu na Financijski plan gradnje koji je izradio Izvoditelj radova,</w:t>
      </w:r>
    </w:p>
    <w:p w14:paraId="110FD57E" w14:textId="2C2BF835" w:rsidR="00CD5209" w:rsidRPr="00CD74A3" w:rsidRDefault="00CD5209" w:rsidP="002865BB">
      <w:pPr>
        <w:pStyle w:val="Tijeloteksta"/>
        <w:numPr>
          <w:ilvl w:val="0"/>
          <w:numId w:val="42"/>
        </w:numPr>
        <w:spacing w:line="259" w:lineRule="auto"/>
        <w:ind w:left="284" w:right="-5" w:hanging="284"/>
        <w:jc w:val="both"/>
      </w:pPr>
      <w:r w:rsidRPr="00CD74A3">
        <w:t>ako Izvoditelj kasni, obveza je nadzora dati prijedlog Naručitelju o utvrđivanju</w:t>
      </w:r>
      <w:r w:rsidR="00D060C4" w:rsidRPr="00CD74A3">
        <w:t xml:space="preserve"> </w:t>
      </w:r>
      <w:r w:rsidRPr="00CD74A3">
        <w:t>novog roka za ispunjenje ugovora i obavijest o nastanku ugovorenih penala,</w:t>
      </w:r>
    </w:p>
    <w:p w14:paraId="6D689160" w14:textId="309C5CC5" w:rsidR="00CD5209" w:rsidRPr="00CD74A3" w:rsidRDefault="00CD5209" w:rsidP="002865BB">
      <w:pPr>
        <w:pStyle w:val="Tijeloteksta"/>
        <w:numPr>
          <w:ilvl w:val="0"/>
          <w:numId w:val="42"/>
        </w:numPr>
        <w:spacing w:line="259" w:lineRule="auto"/>
        <w:ind w:left="284" w:right="-5" w:hanging="284"/>
        <w:jc w:val="both"/>
      </w:pPr>
      <w:r w:rsidRPr="00CD74A3">
        <w:t>davanje uputa Izvršitelju i staranje za ispravno kvalitetno i što ekonomičnije</w:t>
      </w:r>
      <w:r w:rsidR="00CA75C9" w:rsidRPr="00CD74A3">
        <w:t xml:space="preserve"> </w:t>
      </w:r>
      <w:r w:rsidRPr="00CD74A3">
        <w:t>izvođenje radova prema odobrenim projektima i eventualnim naknadnim</w:t>
      </w:r>
      <w:r w:rsidR="00CA75C9" w:rsidRPr="00CD74A3">
        <w:t xml:space="preserve"> </w:t>
      </w:r>
      <w:r w:rsidRPr="00CD74A3">
        <w:t>izmjenama i dopunama, a u skladu sa suvremenom tehnologijom građenja,</w:t>
      </w:r>
      <w:r w:rsidR="00CA75C9" w:rsidRPr="00CD74A3">
        <w:t xml:space="preserve"> </w:t>
      </w:r>
      <w:r w:rsidRPr="00CD74A3">
        <w:t>važećim propisima, normama i standardima,</w:t>
      </w:r>
    </w:p>
    <w:p w14:paraId="4935968E" w14:textId="71553C50" w:rsidR="00CD5209" w:rsidRPr="00CD74A3" w:rsidRDefault="00CD5209" w:rsidP="002865BB">
      <w:pPr>
        <w:pStyle w:val="Tijeloteksta"/>
        <w:numPr>
          <w:ilvl w:val="0"/>
          <w:numId w:val="42"/>
        </w:numPr>
        <w:spacing w:line="259" w:lineRule="auto"/>
        <w:ind w:left="284" w:right="-5" w:hanging="284"/>
        <w:jc w:val="both"/>
      </w:pPr>
      <w:r w:rsidRPr="00CD74A3">
        <w:t>davati upute, kontrolirati i na licu mjesta pregledavati, utvrđivati i preuzimati</w:t>
      </w:r>
      <w:r w:rsidR="00CA75C9" w:rsidRPr="00CD74A3">
        <w:t xml:space="preserve"> </w:t>
      </w:r>
      <w:r w:rsidRPr="00CD74A3">
        <w:t>pojedine faze izvedenih radova putem Građevinskog dnevnika,</w:t>
      </w:r>
    </w:p>
    <w:p w14:paraId="7A2BE1EF" w14:textId="4FA5C642" w:rsidR="00CD5209" w:rsidRPr="00CD74A3" w:rsidRDefault="00CD5209" w:rsidP="002865BB">
      <w:pPr>
        <w:pStyle w:val="Tijeloteksta"/>
        <w:numPr>
          <w:ilvl w:val="0"/>
          <w:numId w:val="42"/>
        </w:numPr>
        <w:spacing w:line="259" w:lineRule="auto"/>
        <w:ind w:left="284" w:right="-5" w:hanging="284"/>
        <w:jc w:val="both"/>
      </w:pPr>
      <w:r w:rsidRPr="00CD74A3">
        <w:t>svakodnevno pratiti građenje prema odobrenim projektima uz stalno dnevno</w:t>
      </w:r>
      <w:r w:rsidR="00CA75C9" w:rsidRPr="00CD74A3">
        <w:t xml:space="preserve"> </w:t>
      </w:r>
      <w:r w:rsidRPr="00CD74A3">
        <w:t>prisustvovanje na gradilištu tijekom cijelog perioda trajanja radova,</w:t>
      </w:r>
    </w:p>
    <w:p w14:paraId="69582BC5" w14:textId="14DE7338" w:rsidR="00CD5209" w:rsidRPr="00CD74A3" w:rsidRDefault="00CD5209" w:rsidP="002865BB">
      <w:pPr>
        <w:pStyle w:val="Tijeloteksta"/>
        <w:numPr>
          <w:ilvl w:val="0"/>
          <w:numId w:val="42"/>
        </w:numPr>
        <w:spacing w:line="259" w:lineRule="auto"/>
        <w:ind w:left="284" w:right="-5" w:hanging="284"/>
        <w:jc w:val="both"/>
      </w:pPr>
      <w:r w:rsidRPr="00CD74A3">
        <w:t>koordinirati sve sudionike u gradnji, koji su u neposrednoj ugovornoj obvezi s</w:t>
      </w:r>
      <w:r w:rsidR="00CA75C9" w:rsidRPr="00CD74A3">
        <w:t xml:space="preserve"> </w:t>
      </w:r>
      <w:r w:rsidRPr="00CD74A3">
        <w:t>Naručiteljem,</w:t>
      </w:r>
    </w:p>
    <w:p w14:paraId="2B25A448" w14:textId="216D8FC9" w:rsidR="00CD5209" w:rsidRPr="00CD74A3" w:rsidRDefault="00CD5209" w:rsidP="002865BB">
      <w:pPr>
        <w:pStyle w:val="Tijeloteksta"/>
        <w:numPr>
          <w:ilvl w:val="0"/>
          <w:numId w:val="42"/>
        </w:numPr>
        <w:spacing w:line="259" w:lineRule="auto"/>
        <w:ind w:left="284" w:right="-5" w:hanging="284"/>
        <w:jc w:val="both"/>
      </w:pPr>
      <w:r w:rsidRPr="00CD74A3">
        <w:t>voditi i aktivno sudjelovati na operativnim i drugim sastancima te voditi</w:t>
      </w:r>
      <w:r w:rsidR="00CA75C9" w:rsidRPr="00CD74A3">
        <w:t xml:space="preserve"> </w:t>
      </w:r>
      <w:r w:rsidRPr="00CD74A3">
        <w:t>zapisnike sa sastanaka,</w:t>
      </w:r>
    </w:p>
    <w:p w14:paraId="4F3EB822" w14:textId="7407C0F0" w:rsidR="00CD5209" w:rsidRPr="00CD74A3" w:rsidRDefault="00CD5209" w:rsidP="002865BB">
      <w:pPr>
        <w:pStyle w:val="Tijeloteksta"/>
        <w:numPr>
          <w:ilvl w:val="0"/>
          <w:numId w:val="42"/>
        </w:numPr>
        <w:spacing w:line="259" w:lineRule="auto"/>
        <w:ind w:left="284" w:right="-5" w:hanging="284"/>
        <w:jc w:val="both"/>
      </w:pPr>
      <w:r w:rsidRPr="00CD74A3">
        <w:t>pravovremeno davati potrebna objašnjenja projekta i ostale dokumentacije na</w:t>
      </w:r>
      <w:r w:rsidR="00CA75C9" w:rsidRPr="00CD74A3">
        <w:t xml:space="preserve"> </w:t>
      </w:r>
      <w:r w:rsidRPr="00CD74A3">
        <w:t>gradilištu te rješavati pojedine detalje izvedbe na zahtjev Izvođača i to u suradnji</w:t>
      </w:r>
      <w:r w:rsidR="00CA75C9" w:rsidRPr="00CD74A3">
        <w:t xml:space="preserve"> </w:t>
      </w:r>
      <w:r w:rsidRPr="00CD74A3">
        <w:t>i uz suglasnost projektanta putem Građevinskog dnevnika,</w:t>
      </w:r>
    </w:p>
    <w:p w14:paraId="7D1C6A4D" w14:textId="79110C82" w:rsidR="00CD5209" w:rsidRPr="00CD74A3" w:rsidRDefault="00CD5209" w:rsidP="002865BB">
      <w:pPr>
        <w:pStyle w:val="Tijeloteksta"/>
        <w:numPr>
          <w:ilvl w:val="0"/>
          <w:numId w:val="42"/>
        </w:numPr>
        <w:spacing w:line="259" w:lineRule="auto"/>
        <w:ind w:left="284" w:right="-5" w:hanging="284"/>
        <w:jc w:val="both"/>
      </w:pPr>
      <w:r w:rsidRPr="00CD74A3">
        <w:t>surađivati s projektantom i predstavnikom naručitelja te predstavnicima</w:t>
      </w:r>
      <w:r w:rsidR="00CA75C9" w:rsidRPr="00CD74A3">
        <w:t xml:space="preserve"> </w:t>
      </w:r>
      <w:r w:rsidRPr="00CD74A3">
        <w:t>javnopravnih tijela kod rješavanja pojedinih tehničkih pitanja, što uključuje i</w:t>
      </w:r>
      <w:r w:rsidR="00CA75C9" w:rsidRPr="00CD74A3">
        <w:t xml:space="preserve"> </w:t>
      </w:r>
      <w:r w:rsidRPr="00CD74A3">
        <w:t>potrebe u slučaju za izmjenom dijela projektnih rješenja, nadzorni inženjer je</w:t>
      </w:r>
      <w:r w:rsidR="00CA75C9" w:rsidRPr="00CD74A3">
        <w:t xml:space="preserve"> </w:t>
      </w:r>
      <w:r w:rsidRPr="00CD74A3">
        <w:t>dužan iste projektno obraditi, predložiti projektantu i na tako predložena</w:t>
      </w:r>
      <w:r w:rsidR="00CA75C9" w:rsidRPr="00CD74A3">
        <w:t xml:space="preserve"> </w:t>
      </w:r>
      <w:r w:rsidRPr="00CD74A3">
        <w:t>projektna rješenja mora ishoditi pisanu suglasnost projektanta odnosno glavnog</w:t>
      </w:r>
      <w:r w:rsidR="00CA75C9" w:rsidRPr="00CD74A3">
        <w:t xml:space="preserve"> </w:t>
      </w:r>
      <w:r w:rsidRPr="00CD74A3">
        <w:t>projektanta. Pri tome se posebno misli na obradu slijedećih poslova:</w:t>
      </w:r>
    </w:p>
    <w:p w14:paraId="4688B11A" w14:textId="13C8CD6B" w:rsidR="00CD5209" w:rsidRPr="00CD74A3" w:rsidRDefault="00CA75C9" w:rsidP="002865BB">
      <w:pPr>
        <w:pStyle w:val="Tijeloteksta"/>
        <w:numPr>
          <w:ilvl w:val="0"/>
          <w:numId w:val="43"/>
        </w:numPr>
        <w:spacing w:line="259" w:lineRule="auto"/>
        <w:ind w:left="567" w:right="-5" w:hanging="283"/>
        <w:jc w:val="both"/>
      </w:pPr>
      <w:r w:rsidRPr="00CD74A3">
        <w:t>tumačenja projekta i kontrola izvođenja radova u smislu da li se radovi odvijaju u skladu s projektima, prema svim odgovarajućim tehničkim strukama,</w:t>
      </w:r>
    </w:p>
    <w:p w14:paraId="197D4708" w14:textId="6F4159AB" w:rsidR="00CA75C9" w:rsidRPr="00CD74A3" w:rsidRDefault="00CA75C9" w:rsidP="002865BB">
      <w:pPr>
        <w:pStyle w:val="Tijeloteksta"/>
        <w:numPr>
          <w:ilvl w:val="0"/>
          <w:numId w:val="43"/>
        </w:numPr>
        <w:spacing w:line="259" w:lineRule="auto"/>
        <w:ind w:left="567" w:right="-5" w:hanging="283"/>
        <w:jc w:val="both"/>
      </w:pPr>
      <w:r w:rsidRPr="00CD74A3">
        <w:t>kontrola dodatnih nacrtnih detalja koji nisu obuhvaćeni glavnim projektom ako se za istim ukaže potrebe,</w:t>
      </w:r>
    </w:p>
    <w:p w14:paraId="3919EA29" w14:textId="4AF37DDF" w:rsidR="00CA75C9" w:rsidRPr="00CD74A3" w:rsidRDefault="00E27714" w:rsidP="002865BB">
      <w:pPr>
        <w:pStyle w:val="Tijeloteksta"/>
        <w:numPr>
          <w:ilvl w:val="0"/>
          <w:numId w:val="43"/>
        </w:numPr>
        <w:spacing w:line="259" w:lineRule="auto"/>
        <w:ind w:left="567" w:right="-5" w:hanging="283"/>
        <w:jc w:val="both"/>
      </w:pPr>
      <w:r w:rsidRPr="00CD74A3">
        <w:t>kontrola dodatnih projektnih rješenja s obzirom na zatečena stanja kod odvijanja radova, a u cilju nesmetanog odvijanja radova bez zastoja, sve ovjereno od projektanta i od glavnog projektanta</w:t>
      </w:r>
    </w:p>
    <w:p w14:paraId="745430B8" w14:textId="67986AEC" w:rsidR="00CD5209" w:rsidRPr="00CD74A3" w:rsidRDefault="00CD5209" w:rsidP="002865BB">
      <w:pPr>
        <w:pStyle w:val="Tijeloteksta"/>
        <w:numPr>
          <w:ilvl w:val="0"/>
          <w:numId w:val="42"/>
        </w:numPr>
        <w:spacing w:line="259" w:lineRule="auto"/>
        <w:ind w:left="284" w:right="-5" w:hanging="284"/>
        <w:jc w:val="both"/>
      </w:pPr>
      <w:r w:rsidRPr="00CD74A3">
        <w:t>izrađivati popis dopuna i izmjena projektne dokumentacije,</w:t>
      </w:r>
    </w:p>
    <w:p w14:paraId="481443FA" w14:textId="7241F0EF" w:rsidR="00CD5209" w:rsidRPr="00CD74A3" w:rsidRDefault="00CD5209" w:rsidP="002865BB">
      <w:pPr>
        <w:pStyle w:val="Tijeloteksta"/>
        <w:numPr>
          <w:ilvl w:val="0"/>
          <w:numId w:val="42"/>
        </w:numPr>
        <w:spacing w:line="259" w:lineRule="auto"/>
        <w:ind w:left="284" w:right="-5" w:hanging="284"/>
        <w:jc w:val="both"/>
      </w:pPr>
      <w:r w:rsidRPr="00CD74A3">
        <w:t>obraditi zahtjeve izvođača za neugovorenim radovima ako se za to ukaže potreba,</w:t>
      </w:r>
      <w:r w:rsidR="00CA75C9" w:rsidRPr="00CD74A3">
        <w:t xml:space="preserve"> </w:t>
      </w:r>
      <w:r w:rsidRPr="00CD74A3">
        <w:t>a uz suglasnost Naručitelja.</w:t>
      </w:r>
    </w:p>
    <w:p w14:paraId="663D3C8C" w14:textId="730A29E7" w:rsidR="00CD5209" w:rsidRPr="00CD74A3" w:rsidRDefault="00CD5209" w:rsidP="002865BB">
      <w:pPr>
        <w:pStyle w:val="Tijeloteksta"/>
        <w:numPr>
          <w:ilvl w:val="0"/>
          <w:numId w:val="42"/>
        </w:numPr>
        <w:spacing w:line="259" w:lineRule="auto"/>
        <w:ind w:left="284" w:right="-5" w:hanging="284"/>
        <w:jc w:val="both"/>
      </w:pPr>
      <w:r w:rsidRPr="00CD74A3">
        <w:t>za sve neugovorene radove, odnosno radove koji na bilo koji način odstupaju od</w:t>
      </w:r>
      <w:r w:rsidR="00CA75C9" w:rsidRPr="00CD74A3">
        <w:t xml:space="preserve"> </w:t>
      </w:r>
      <w:r w:rsidRPr="00CD74A3">
        <w:t>ugovora, odnosno ugovornog troškovnika unaprijed će se tražiti suglasnost</w:t>
      </w:r>
      <w:r w:rsidR="00CA75C9" w:rsidRPr="00CD74A3">
        <w:t xml:space="preserve"> </w:t>
      </w:r>
      <w:r w:rsidRPr="00CD74A3">
        <w:t>Naručitelja, prethodna kontrola i ovjera analize cijena,</w:t>
      </w:r>
    </w:p>
    <w:p w14:paraId="5648B813" w14:textId="2E5E373E" w:rsidR="00CD5209" w:rsidRPr="00CD74A3" w:rsidRDefault="00CD5209" w:rsidP="002865BB">
      <w:pPr>
        <w:pStyle w:val="Tijeloteksta"/>
        <w:numPr>
          <w:ilvl w:val="0"/>
          <w:numId w:val="42"/>
        </w:numPr>
        <w:spacing w:line="259" w:lineRule="auto"/>
        <w:ind w:left="284" w:right="-5" w:hanging="284"/>
        <w:jc w:val="both"/>
      </w:pPr>
      <w:r w:rsidRPr="00CD74A3">
        <w:t>prikupljati i čuvati gradilišnu dokumentaciju,</w:t>
      </w:r>
    </w:p>
    <w:p w14:paraId="7DDCEE4D" w14:textId="7FFB682A" w:rsidR="00CD5209" w:rsidRPr="00CD74A3" w:rsidRDefault="00CD5209" w:rsidP="002865BB">
      <w:pPr>
        <w:pStyle w:val="Tijeloteksta"/>
        <w:numPr>
          <w:ilvl w:val="0"/>
          <w:numId w:val="42"/>
        </w:numPr>
        <w:spacing w:line="259" w:lineRule="auto"/>
        <w:ind w:left="284" w:right="-5" w:hanging="284"/>
        <w:jc w:val="both"/>
      </w:pPr>
      <w:r w:rsidRPr="00CD74A3">
        <w:t>izraditi pregled svih dokaza kvalitete izvedenih radova za cijelu građevinu u</w:t>
      </w:r>
      <w:r w:rsidR="00CA75C9" w:rsidRPr="00CD74A3">
        <w:t xml:space="preserve"> </w:t>
      </w:r>
      <w:r w:rsidRPr="00CD74A3">
        <w:t>suradnji sa Izvoditeljem radova,</w:t>
      </w:r>
    </w:p>
    <w:p w14:paraId="162E00F7" w14:textId="567E25B5" w:rsidR="00CD5209" w:rsidRPr="00CD74A3" w:rsidRDefault="00CD5209" w:rsidP="002865BB">
      <w:pPr>
        <w:pStyle w:val="Tijeloteksta"/>
        <w:numPr>
          <w:ilvl w:val="0"/>
          <w:numId w:val="42"/>
        </w:numPr>
        <w:spacing w:line="259" w:lineRule="auto"/>
        <w:ind w:left="284" w:right="-5" w:hanging="284"/>
        <w:jc w:val="both"/>
      </w:pPr>
      <w:r w:rsidRPr="00CD74A3">
        <w:t>pregledati snimke izvedenog stanja građevine (uključujući videosnimke i foto</w:t>
      </w:r>
      <w:r w:rsidR="00CA75C9" w:rsidRPr="00CD74A3">
        <w:t xml:space="preserve"> </w:t>
      </w:r>
      <w:r w:rsidRPr="00CD74A3">
        <w:t>dokumentaciju nastalu prije, za vrijeme i nakon završetka izvođenja radova),</w:t>
      </w:r>
    </w:p>
    <w:p w14:paraId="5717592C" w14:textId="42383574" w:rsidR="00CD5209" w:rsidRPr="00CD74A3" w:rsidRDefault="00CD5209" w:rsidP="002865BB">
      <w:pPr>
        <w:pStyle w:val="Tijeloteksta"/>
        <w:numPr>
          <w:ilvl w:val="0"/>
          <w:numId w:val="42"/>
        </w:numPr>
        <w:spacing w:line="259" w:lineRule="auto"/>
        <w:ind w:left="284" w:right="-5" w:hanging="284"/>
        <w:jc w:val="both"/>
      </w:pPr>
      <w:r w:rsidRPr="00CD74A3">
        <w:t>izraditi sveobuhvatno završno izvješće glavnog nadzornog inženjera građevine te</w:t>
      </w:r>
      <w:r w:rsidR="00CA75C9" w:rsidRPr="00CD74A3">
        <w:t xml:space="preserve"> </w:t>
      </w:r>
      <w:r w:rsidRPr="00CD74A3">
        <w:t>izraditi završne izvještaje nadzornih inženjera po strukama nakon dovršetka</w:t>
      </w:r>
      <w:r w:rsidR="00CA75C9" w:rsidRPr="00CD74A3">
        <w:t xml:space="preserve"> </w:t>
      </w:r>
      <w:r w:rsidRPr="00CD74A3">
        <w:t>radova, a sve sukladno Pravilniku o tehničkom pregledu građevine,</w:t>
      </w:r>
    </w:p>
    <w:p w14:paraId="35C4CDCB" w14:textId="46BBCA71" w:rsidR="00CD5209" w:rsidRPr="00CD74A3" w:rsidRDefault="00CD5209" w:rsidP="002865BB">
      <w:pPr>
        <w:pStyle w:val="Tijeloteksta"/>
        <w:numPr>
          <w:ilvl w:val="0"/>
          <w:numId w:val="42"/>
        </w:numPr>
        <w:spacing w:line="259" w:lineRule="auto"/>
        <w:ind w:left="284" w:right="-5" w:hanging="284"/>
        <w:jc w:val="both"/>
      </w:pPr>
      <w:r w:rsidRPr="00CD74A3">
        <w:t>sudjelovati u postupku primopredaje,</w:t>
      </w:r>
    </w:p>
    <w:p w14:paraId="14FC1895" w14:textId="42B4A7F8" w:rsidR="00CD5209" w:rsidRPr="00CD74A3" w:rsidRDefault="00CD5209" w:rsidP="002865BB">
      <w:pPr>
        <w:pStyle w:val="Tijeloteksta"/>
        <w:numPr>
          <w:ilvl w:val="0"/>
          <w:numId w:val="42"/>
        </w:numPr>
        <w:spacing w:line="259" w:lineRule="auto"/>
        <w:ind w:left="284" w:right="-5" w:hanging="284"/>
        <w:jc w:val="both"/>
      </w:pPr>
      <w:r w:rsidRPr="00CD74A3">
        <w:t>voditi postupke za otklanjanje nedostataka (manjkavosti) utvrđenih kod</w:t>
      </w:r>
      <w:r w:rsidR="00CA75C9" w:rsidRPr="00CD74A3">
        <w:t xml:space="preserve"> </w:t>
      </w:r>
      <w:r w:rsidRPr="00CD74A3">
        <w:t>prethodnog pregleda izvedenih radova i primopredaje izvedenih radova</w:t>
      </w:r>
      <w:r w:rsidR="00CA75C9" w:rsidRPr="00CD74A3">
        <w:t xml:space="preserve"> </w:t>
      </w:r>
      <w:r w:rsidRPr="00CD74A3">
        <w:t>Naručitelju,</w:t>
      </w:r>
    </w:p>
    <w:p w14:paraId="2647C347" w14:textId="1374919E" w:rsidR="00CD5209" w:rsidRPr="00CD74A3" w:rsidRDefault="00CD5209" w:rsidP="002865BB">
      <w:pPr>
        <w:pStyle w:val="Tijeloteksta"/>
        <w:numPr>
          <w:ilvl w:val="0"/>
          <w:numId w:val="42"/>
        </w:numPr>
        <w:spacing w:line="259" w:lineRule="auto"/>
        <w:ind w:left="284" w:right="-5" w:hanging="284"/>
        <w:jc w:val="both"/>
      </w:pPr>
      <w:r w:rsidRPr="00CD74A3">
        <w:t>surađivati pri kontroli i utvrđivanju oštećenja imovine trećih lica,</w:t>
      </w:r>
    </w:p>
    <w:p w14:paraId="73BEB136" w14:textId="02C7BEEA" w:rsidR="00CD5209" w:rsidRPr="00CD74A3" w:rsidRDefault="00CD5209" w:rsidP="002865BB">
      <w:pPr>
        <w:pStyle w:val="Tijeloteksta"/>
        <w:numPr>
          <w:ilvl w:val="0"/>
          <w:numId w:val="42"/>
        </w:numPr>
        <w:spacing w:line="259" w:lineRule="auto"/>
        <w:ind w:left="284" w:right="-5" w:hanging="284"/>
        <w:jc w:val="both"/>
      </w:pPr>
      <w:r w:rsidRPr="00CD74A3">
        <w:t>voditi primopredaju izvedenih radova Naručitelju i okončani obračun uz izradu</w:t>
      </w:r>
      <w:r w:rsidR="00CA75C9" w:rsidRPr="00CD74A3">
        <w:t xml:space="preserve"> </w:t>
      </w:r>
      <w:r w:rsidRPr="00CD74A3">
        <w:t>zapisnika,</w:t>
      </w:r>
    </w:p>
    <w:p w14:paraId="0B636A90" w14:textId="040E165A" w:rsidR="00CD5209" w:rsidRPr="00CD74A3" w:rsidRDefault="00CD5209" w:rsidP="002865BB">
      <w:pPr>
        <w:pStyle w:val="Tijeloteksta"/>
        <w:numPr>
          <w:ilvl w:val="0"/>
          <w:numId w:val="42"/>
        </w:numPr>
        <w:spacing w:line="259" w:lineRule="auto"/>
        <w:ind w:left="284" w:right="-5" w:hanging="284"/>
        <w:jc w:val="both"/>
      </w:pPr>
      <w:r w:rsidRPr="00CD74A3">
        <w:t>vršiti kontrolu tijeka radova izgradnje u skladu s Terminskim planom gradnje i</w:t>
      </w:r>
      <w:r w:rsidR="00CA75C9" w:rsidRPr="00CD74A3">
        <w:t xml:space="preserve"> </w:t>
      </w:r>
      <w:r w:rsidRPr="00CD74A3">
        <w:t xml:space="preserve">Financijskim </w:t>
      </w:r>
      <w:r w:rsidRPr="00CD74A3">
        <w:lastRenderedPageBreak/>
        <w:t>planom gradnje te izvješćivati Naručitelja o stanju radova, trošenju</w:t>
      </w:r>
      <w:r w:rsidR="00CA75C9" w:rsidRPr="00CD74A3">
        <w:t xml:space="preserve"> </w:t>
      </w:r>
      <w:r w:rsidRPr="00CD74A3">
        <w:t>sredstava, rokovima i kakvoćom izvedenih radova uz dostavu detaljnog pisanog</w:t>
      </w:r>
      <w:r w:rsidR="00CA75C9" w:rsidRPr="00CD74A3">
        <w:t xml:space="preserve"> </w:t>
      </w:r>
      <w:r w:rsidRPr="00CD74A3">
        <w:t>mjesečnog izvješća i to zadnjeg dana u mjesecu na obrascu Naručitelja za</w:t>
      </w:r>
      <w:r w:rsidR="00CA75C9" w:rsidRPr="00CD74A3">
        <w:t xml:space="preserve"> </w:t>
      </w:r>
      <w:r w:rsidRPr="00CD74A3">
        <w:t>proteklo razdoblje u kojem je neophodno izvijestiti o osnovnim podacima o</w:t>
      </w:r>
      <w:r w:rsidR="00CA75C9" w:rsidRPr="00CD74A3">
        <w:t xml:space="preserve"> </w:t>
      </w:r>
      <w:r w:rsidRPr="00CD74A3">
        <w:t>građevinama, financijskom praćenju (ugovoreno, plaćeno, realizirano), stanju</w:t>
      </w:r>
      <w:r w:rsidR="00CA75C9" w:rsidRPr="00CD74A3">
        <w:t xml:space="preserve"> </w:t>
      </w:r>
      <w:r w:rsidRPr="00CD74A3">
        <w:t>radova (izvedeno u odnosu na plan), tehničkim podacima o građevinama, ocjeni</w:t>
      </w:r>
      <w:r w:rsidR="00CA75C9" w:rsidRPr="00CD74A3">
        <w:t xml:space="preserve"> </w:t>
      </w:r>
      <w:r w:rsidRPr="00CD74A3">
        <w:t>stanja radova i prijedlogom potrebnih radova i aktivnosti neophodnih za</w:t>
      </w:r>
      <w:r w:rsidR="00CA75C9" w:rsidRPr="00CD74A3">
        <w:t xml:space="preserve"> </w:t>
      </w:r>
      <w:r w:rsidRPr="00CD74A3">
        <w:t>završetak radova u zacrtanim rokovima uz koje treba priložiti minimalno 20</w:t>
      </w:r>
      <w:r w:rsidR="00CA75C9" w:rsidRPr="00CD74A3">
        <w:t xml:space="preserve"> </w:t>
      </w:r>
      <w:r w:rsidRPr="00CD74A3">
        <w:t>fotografija s gradilišta kojim se prikazuje stanje radova proteklog razdoblja,</w:t>
      </w:r>
    </w:p>
    <w:p w14:paraId="1D1CFEE9" w14:textId="2BB6DBBA" w:rsidR="00CD5209" w:rsidRPr="00CD74A3" w:rsidRDefault="00CD5209" w:rsidP="002865BB">
      <w:pPr>
        <w:pStyle w:val="Tijeloteksta"/>
        <w:numPr>
          <w:ilvl w:val="0"/>
          <w:numId w:val="42"/>
        </w:numPr>
        <w:spacing w:line="259" w:lineRule="auto"/>
        <w:ind w:left="284" w:right="-5" w:hanging="284"/>
        <w:jc w:val="both"/>
      </w:pPr>
      <w:r w:rsidRPr="00CD74A3">
        <w:rPr>
          <w:rStyle w:val="fontstyle01"/>
          <w:rFonts w:ascii="Times New Roman" w:hAnsi="Times New Roman"/>
          <w:color w:val="auto"/>
        </w:rPr>
        <w:t>izraditi periodične izvještaje o problematici građenja za potrebe i po nalogu</w:t>
      </w:r>
      <w:r w:rsidRPr="00CD74A3">
        <w:br/>
      </w:r>
      <w:r w:rsidRPr="00CD74A3">
        <w:rPr>
          <w:rStyle w:val="fontstyle01"/>
          <w:rFonts w:ascii="Times New Roman" w:hAnsi="Times New Roman"/>
          <w:color w:val="auto"/>
        </w:rPr>
        <w:t>Naručitelja te zadnjeg dana tekućeg mjeseca izraditi mjesečno Izvješće o stanju</w:t>
      </w:r>
      <w:r w:rsidRPr="00CD74A3">
        <w:br/>
      </w:r>
      <w:r w:rsidRPr="00CD74A3">
        <w:rPr>
          <w:rStyle w:val="fontstyle01"/>
          <w:rFonts w:ascii="Times New Roman" w:hAnsi="Times New Roman"/>
          <w:color w:val="auto"/>
        </w:rPr>
        <w:t>radova izvedenih u tekućem mjesecu.</w:t>
      </w:r>
    </w:p>
    <w:p w14:paraId="1723E56D" w14:textId="6896779F" w:rsidR="009E0C74" w:rsidRPr="00CD74A3" w:rsidRDefault="00B05AC2" w:rsidP="002865BB">
      <w:pPr>
        <w:pStyle w:val="Tijeloteksta"/>
        <w:spacing w:line="259" w:lineRule="auto"/>
        <w:ind w:left="0" w:right="-5"/>
      </w:pPr>
      <w:r w:rsidRPr="00CD74A3">
        <w:t xml:space="preserve">Referentni broj CPV nomenklature je </w:t>
      </w:r>
      <w:r w:rsidR="00CD5209" w:rsidRPr="00CD74A3">
        <w:t>71247000 „Nadzor građevinskih radova“</w:t>
      </w:r>
      <w:r w:rsidR="00C3503D" w:rsidRPr="00CD74A3">
        <w:t>.</w:t>
      </w:r>
    </w:p>
    <w:bookmarkEnd w:id="30"/>
    <w:p w14:paraId="27C0A0C8" w14:textId="77777777" w:rsidR="00E27714" w:rsidRPr="00CD74A3" w:rsidRDefault="00E27714" w:rsidP="002865BB">
      <w:pPr>
        <w:pStyle w:val="Tijeloteksta"/>
        <w:spacing w:line="259" w:lineRule="auto"/>
        <w:ind w:left="0" w:right="-5"/>
        <w:jc w:val="both"/>
      </w:pPr>
    </w:p>
    <w:p w14:paraId="52FA64BA" w14:textId="77777777" w:rsidR="009E0C74" w:rsidRPr="00CD74A3" w:rsidRDefault="009E0C74" w:rsidP="002865BB">
      <w:pPr>
        <w:pStyle w:val="Naslov2"/>
        <w:numPr>
          <w:ilvl w:val="1"/>
          <w:numId w:val="36"/>
        </w:numPr>
        <w:tabs>
          <w:tab w:val="left" w:pos="586"/>
        </w:tabs>
        <w:spacing w:line="259" w:lineRule="auto"/>
        <w:ind w:left="426" w:right="-5" w:hanging="449"/>
        <w:rPr>
          <w:rFonts w:ascii="Times New Roman" w:hAnsi="Times New Roman"/>
          <w:color w:val="2F5496" w:themeColor="accent1" w:themeShade="BF"/>
          <w:sz w:val="24"/>
          <w:szCs w:val="24"/>
        </w:rPr>
      </w:pPr>
      <w:bookmarkStart w:id="32" w:name="_bookmark17"/>
      <w:bookmarkStart w:id="33" w:name="_Toc166147154"/>
      <w:bookmarkEnd w:id="32"/>
      <w:r w:rsidRPr="00CD74A3">
        <w:rPr>
          <w:rFonts w:ascii="Times New Roman" w:hAnsi="Times New Roman"/>
          <w:color w:val="2F5496" w:themeColor="accent1" w:themeShade="BF"/>
          <w:sz w:val="24"/>
          <w:szCs w:val="24"/>
        </w:rPr>
        <w:t>KOLIČINA PREDMETA</w:t>
      </w:r>
      <w:r w:rsidRPr="00CD74A3">
        <w:rPr>
          <w:rFonts w:ascii="Times New Roman" w:hAnsi="Times New Roman"/>
          <w:color w:val="2F5496" w:themeColor="accent1" w:themeShade="BF"/>
          <w:spacing w:val="-2"/>
          <w:sz w:val="24"/>
          <w:szCs w:val="24"/>
        </w:rPr>
        <w:t xml:space="preserve"> </w:t>
      </w:r>
      <w:r w:rsidRPr="00CD74A3">
        <w:rPr>
          <w:rFonts w:ascii="Times New Roman" w:hAnsi="Times New Roman"/>
          <w:color w:val="2F5496" w:themeColor="accent1" w:themeShade="BF"/>
          <w:sz w:val="24"/>
          <w:szCs w:val="24"/>
        </w:rPr>
        <w:t>NABAVE</w:t>
      </w:r>
      <w:bookmarkEnd w:id="33"/>
    </w:p>
    <w:p w14:paraId="6AF72649" w14:textId="1048B86D" w:rsidR="009E0C74" w:rsidRPr="00CD74A3" w:rsidRDefault="009E0C74" w:rsidP="002865BB">
      <w:pPr>
        <w:pStyle w:val="Tijeloteksta"/>
        <w:spacing w:line="259" w:lineRule="auto"/>
        <w:ind w:left="0" w:right="-5"/>
        <w:jc w:val="both"/>
      </w:pPr>
      <w:bookmarkStart w:id="34" w:name="_Hlk9411600"/>
      <w:r w:rsidRPr="00CD74A3">
        <w:t>Količine su definirane troškovnikom nabave koji je sastavni dio Dokumentacije o nabavi. Nuditi se može samo cjelokupan predmet nabave.</w:t>
      </w:r>
    </w:p>
    <w:p w14:paraId="1304BE07" w14:textId="6128AB22" w:rsidR="009826C3" w:rsidRPr="00CD74A3" w:rsidRDefault="009826C3" w:rsidP="002865BB">
      <w:pPr>
        <w:widowControl/>
        <w:autoSpaceDE/>
        <w:autoSpaceDN/>
        <w:spacing w:line="259" w:lineRule="auto"/>
        <w:ind w:right="-5"/>
        <w:jc w:val="both"/>
        <w:rPr>
          <w:sz w:val="24"/>
          <w:szCs w:val="24"/>
          <w:lang w:val="hr-HR" w:eastAsia="hr-HR"/>
        </w:rPr>
      </w:pPr>
      <w:bookmarkStart w:id="35" w:name="_Hlk9283117"/>
      <w:r w:rsidRPr="00CD74A3">
        <w:rPr>
          <w:sz w:val="24"/>
          <w:szCs w:val="24"/>
          <w:lang w:val="hr-HR" w:eastAsia="hr-HR"/>
        </w:rPr>
        <w:t xml:space="preserve">Sukladno članku 4. stavku 1. točki </w:t>
      </w:r>
      <w:r w:rsidR="00CD315E" w:rsidRPr="00CD74A3">
        <w:rPr>
          <w:sz w:val="24"/>
          <w:szCs w:val="24"/>
          <w:lang w:val="hr-HR" w:eastAsia="hr-HR"/>
        </w:rPr>
        <w:t>1</w:t>
      </w:r>
      <w:r w:rsidRPr="00CD74A3">
        <w:rPr>
          <w:sz w:val="24"/>
          <w:szCs w:val="24"/>
          <w:lang w:val="hr-HR" w:eastAsia="hr-HR"/>
        </w:rPr>
        <w:t xml:space="preserve">. Pravilnika količina predmeta nabave je </w:t>
      </w:r>
      <w:r w:rsidR="00E320BF" w:rsidRPr="00CD74A3">
        <w:rPr>
          <w:sz w:val="24"/>
          <w:szCs w:val="24"/>
          <w:lang w:val="hr-HR" w:eastAsia="hr-HR"/>
        </w:rPr>
        <w:t>točna.</w:t>
      </w:r>
    </w:p>
    <w:bookmarkEnd w:id="34"/>
    <w:bookmarkEnd w:id="35"/>
    <w:p w14:paraId="26849BE2" w14:textId="77777777" w:rsidR="009E0C74" w:rsidRPr="00CD74A3" w:rsidRDefault="009E0C74" w:rsidP="002865BB">
      <w:pPr>
        <w:pStyle w:val="Tijeloteksta"/>
        <w:spacing w:line="259" w:lineRule="auto"/>
        <w:ind w:left="0" w:right="-5"/>
        <w:jc w:val="both"/>
      </w:pPr>
    </w:p>
    <w:p w14:paraId="485CED2A" w14:textId="77777777" w:rsidR="009E0C74" w:rsidRPr="00CD74A3" w:rsidRDefault="009E0C74" w:rsidP="002865BB">
      <w:pPr>
        <w:pStyle w:val="Naslov2"/>
        <w:numPr>
          <w:ilvl w:val="1"/>
          <w:numId w:val="36"/>
        </w:numPr>
        <w:tabs>
          <w:tab w:val="left" w:pos="585"/>
        </w:tabs>
        <w:spacing w:line="259" w:lineRule="auto"/>
        <w:ind w:left="426" w:right="-5" w:hanging="448"/>
        <w:rPr>
          <w:rFonts w:ascii="Times New Roman" w:hAnsi="Times New Roman"/>
          <w:color w:val="2F5496" w:themeColor="accent1" w:themeShade="BF"/>
          <w:sz w:val="24"/>
          <w:szCs w:val="24"/>
        </w:rPr>
      </w:pPr>
      <w:bookmarkStart w:id="36" w:name="_bookmark18"/>
      <w:bookmarkStart w:id="37" w:name="_Toc166147155"/>
      <w:bookmarkEnd w:id="36"/>
      <w:r w:rsidRPr="00CD74A3">
        <w:rPr>
          <w:rFonts w:ascii="Times New Roman" w:hAnsi="Times New Roman"/>
          <w:color w:val="2F5496" w:themeColor="accent1" w:themeShade="BF"/>
          <w:sz w:val="24"/>
          <w:szCs w:val="24"/>
        </w:rPr>
        <w:t>TEHNIČKE</w:t>
      </w:r>
      <w:r w:rsidRPr="00CD74A3">
        <w:rPr>
          <w:rFonts w:ascii="Times New Roman" w:hAnsi="Times New Roman"/>
          <w:color w:val="2F5496" w:themeColor="accent1" w:themeShade="BF"/>
          <w:spacing w:val="-2"/>
          <w:sz w:val="24"/>
          <w:szCs w:val="24"/>
        </w:rPr>
        <w:t xml:space="preserve"> </w:t>
      </w:r>
      <w:r w:rsidRPr="00CD74A3">
        <w:rPr>
          <w:rFonts w:ascii="Times New Roman" w:hAnsi="Times New Roman"/>
          <w:color w:val="2F5496" w:themeColor="accent1" w:themeShade="BF"/>
          <w:sz w:val="24"/>
          <w:szCs w:val="24"/>
        </w:rPr>
        <w:t>SPECIFIKACIJE</w:t>
      </w:r>
      <w:bookmarkEnd w:id="37"/>
    </w:p>
    <w:p w14:paraId="23E4DBB8" w14:textId="560B182B" w:rsidR="00E27714" w:rsidRPr="00CD74A3" w:rsidRDefault="00E27714" w:rsidP="002865BB">
      <w:pPr>
        <w:pStyle w:val="Tijeloteksta"/>
        <w:spacing w:line="259" w:lineRule="auto"/>
        <w:ind w:left="0" w:right="-5"/>
        <w:jc w:val="both"/>
      </w:pPr>
      <w:r w:rsidRPr="00CD74A3">
        <w:t xml:space="preserve">Tehnička specifikacija, vrsta, kvaliteta i opseg usluge na koje se odnose poslovi nadzora nad radovima na energetskoj obnovi zgrade </w:t>
      </w:r>
      <w:r w:rsidR="00D6035B" w:rsidRPr="00CD74A3">
        <w:rPr>
          <w:bCs/>
        </w:rPr>
        <w:t>T</w:t>
      </w:r>
      <w:r w:rsidR="00D6035B" w:rsidRPr="00CD74A3">
        <w:t>ehničke škole Bjelovar</w:t>
      </w:r>
      <w:r w:rsidR="00D6035B" w:rsidRPr="00CD74A3">
        <w:rPr>
          <w:bCs/>
        </w:rPr>
        <w:t xml:space="preserve"> </w:t>
      </w:r>
      <w:r w:rsidRPr="00CD74A3">
        <w:t>sadržani su u projektno-tehničkoj dokumentaciji i pripadajućem Troškovniku, a koje je Naručitelj stavio na raspolaganje potencijalnim ponuditeljima i koja je sastavni je dio ove dokumentacije o nabavi usluga.</w:t>
      </w:r>
    </w:p>
    <w:p w14:paraId="4F26F270" w14:textId="242FA135" w:rsidR="00E27714" w:rsidRPr="00CD74A3" w:rsidRDefault="00E27714" w:rsidP="002865BB">
      <w:pPr>
        <w:pStyle w:val="Tijeloteksta"/>
        <w:spacing w:line="259" w:lineRule="auto"/>
        <w:ind w:left="0" w:right="-5"/>
        <w:jc w:val="both"/>
      </w:pPr>
    </w:p>
    <w:p w14:paraId="13EAA57F" w14:textId="6B91F3DB" w:rsidR="00E27714" w:rsidRPr="00CD74A3" w:rsidRDefault="00E27714" w:rsidP="002865BB">
      <w:pPr>
        <w:pStyle w:val="Tijeloteksta"/>
        <w:spacing w:line="259" w:lineRule="auto"/>
        <w:ind w:left="0" w:right="-5"/>
        <w:jc w:val="both"/>
      </w:pPr>
      <w:r w:rsidRPr="00CD74A3">
        <w:t>Sastavni dio ove Dokumentacije o nabavi čine</w:t>
      </w:r>
      <w:r w:rsidR="00E04FDF">
        <w:t xml:space="preserve"> </w:t>
      </w:r>
      <w:r w:rsidRPr="00CD74A3">
        <w:t>Glavni projekt</w:t>
      </w:r>
      <w:r w:rsidR="0077588E" w:rsidRPr="00CD74A3">
        <w:t xml:space="preserve">, </w:t>
      </w:r>
      <w:r w:rsidR="00E320BF" w:rsidRPr="00CD74A3">
        <w:t>Z.O.P.: EOTSBJ 71-2023</w:t>
      </w:r>
      <w:r w:rsidR="0077588E" w:rsidRPr="00CD74A3">
        <w:t xml:space="preserve">, </w:t>
      </w:r>
      <w:r w:rsidRPr="00CD74A3">
        <w:t xml:space="preserve">od </w:t>
      </w:r>
      <w:r w:rsidR="00E320BF" w:rsidRPr="00CD74A3">
        <w:t>svibnja 2023.</w:t>
      </w:r>
      <w:r w:rsidRPr="00CD74A3">
        <w:t xml:space="preserve">. godine, </w:t>
      </w:r>
      <w:r w:rsidR="00E320BF" w:rsidRPr="00CD74A3">
        <w:t>glavni</w:t>
      </w:r>
      <w:r w:rsidRPr="00CD74A3">
        <w:t xml:space="preserve"> projektant </w:t>
      </w:r>
      <w:r w:rsidR="00E320BF" w:rsidRPr="00CD74A3">
        <w:t>Igor Barberić</w:t>
      </w:r>
      <w:r w:rsidRPr="00CD74A3">
        <w:t>, dipl.ing.</w:t>
      </w:r>
      <w:r w:rsidR="00E320BF" w:rsidRPr="00CD74A3">
        <w:t>građ</w:t>
      </w:r>
      <w:r w:rsidRPr="00CD74A3">
        <w:t>., koji sadržava:</w:t>
      </w:r>
    </w:p>
    <w:p w14:paraId="608C31EA" w14:textId="77777777" w:rsidR="0077588E" w:rsidRPr="00CD74A3" w:rsidRDefault="0077588E" w:rsidP="002865BB">
      <w:pPr>
        <w:pStyle w:val="Tijeloteksta"/>
        <w:spacing w:line="259" w:lineRule="auto"/>
        <w:ind w:left="0" w:right="-5"/>
        <w:jc w:val="both"/>
      </w:pPr>
    </w:p>
    <w:p w14:paraId="4CF484E3" w14:textId="77777777" w:rsidR="00E320BF" w:rsidRPr="00CD74A3" w:rsidRDefault="00E320BF" w:rsidP="002865BB">
      <w:pPr>
        <w:pStyle w:val="Tijeloteksta"/>
        <w:spacing w:line="259" w:lineRule="auto"/>
        <w:ind w:left="284" w:right="-5" w:hanging="284"/>
        <w:jc w:val="both"/>
      </w:pPr>
      <w:r w:rsidRPr="00CD74A3">
        <w:t>-</w:t>
      </w:r>
      <w:r w:rsidRPr="00CD74A3">
        <w:tab/>
        <w:t>Mapa 1 - Glavni arhitektonski projekt TS Bjelovar</w:t>
      </w:r>
    </w:p>
    <w:p w14:paraId="5B9AC843" w14:textId="77777777" w:rsidR="00E320BF" w:rsidRPr="00CD74A3" w:rsidRDefault="00E320BF" w:rsidP="002865BB">
      <w:pPr>
        <w:pStyle w:val="Tijeloteksta"/>
        <w:spacing w:line="259" w:lineRule="auto"/>
        <w:ind w:left="284" w:right="-5" w:hanging="284"/>
        <w:jc w:val="both"/>
      </w:pPr>
      <w:r w:rsidRPr="00CD74A3">
        <w:t>-</w:t>
      </w:r>
      <w:r w:rsidRPr="00CD74A3">
        <w:tab/>
        <w:t>Mapa 2  - Glavni građevinski projekt konstrukcije</w:t>
      </w:r>
    </w:p>
    <w:p w14:paraId="5C019D56" w14:textId="77777777" w:rsidR="00E320BF" w:rsidRPr="00CD74A3" w:rsidRDefault="00E320BF" w:rsidP="002865BB">
      <w:pPr>
        <w:pStyle w:val="Tijeloteksta"/>
        <w:spacing w:line="259" w:lineRule="auto"/>
        <w:ind w:left="284" w:right="-5" w:hanging="284"/>
        <w:jc w:val="both"/>
      </w:pPr>
      <w:r w:rsidRPr="00CD74A3">
        <w:t>-</w:t>
      </w:r>
      <w:r w:rsidRPr="00CD74A3">
        <w:tab/>
        <w:t>Mapa 3 - Glavni građevinski projekt - projekt odvodnje</w:t>
      </w:r>
    </w:p>
    <w:p w14:paraId="44FDD4C4" w14:textId="77777777" w:rsidR="00E320BF" w:rsidRPr="00CD74A3" w:rsidRDefault="00E320BF" w:rsidP="002865BB">
      <w:pPr>
        <w:pStyle w:val="Tijeloteksta"/>
        <w:spacing w:line="259" w:lineRule="auto"/>
        <w:ind w:left="284" w:right="-5" w:hanging="284"/>
        <w:jc w:val="both"/>
      </w:pPr>
      <w:r w:rsidRPr="00CD74A3">
        <w:t>-</w:t>
      </w:r>
      <w:r w:rsidRPr="00CD74A3">
        <w:tab/>
        <w:t>Mapa 4 - Glavni elektrotehnički</w:t>
      </w:r>
    </w:p>
    <w:p w14:paraId="58D84BF4" w14:textId="77777777" w:rsidR="00E320BF" w:rsidRPr="00CD74A3" w:rsidRDefault="00E320BF" w:rsidP="002865BB">
      <w:pPr>
        <w:pStyle w:val="Tijeloteksta"/>
        <w:spacing w:line="259" w:lineRule="auto"/>
        <w:ind w:left="284" w:right="-5" w:hanging="284"/>
        <w:jc w:val="both"/>
      </w:pPr>
      <w:r w:rsidRPr="00CD74A3">
        <w:t>-</w:t>
      </w:r>
      <w:r w:rsidRPr="00CD74A3">
        <w:tab/>
        <w:t>Mapa 5 - Glavni elektrotehnički projekt - projekt sunčane elektrane</w:t>
      </w:r>
    </w:p>
    <w:p w14:paraId="7CE6A6EE" w14:textId="77777777" w:rsidR="00E320BF" w:rsidRPr="00CD74A3" w:rsidRDefault="00E320BF" w:rsidP="002865BB">
      <w:pPr>
        <w:pStyle w:val="Tijeloteksta"/>
        <w:spacing w:line="259" w:lineRule="auto"/>
        <w:ind w:left="284" w:right="-5" w:hanging="284"/>
        <w:jc w:val="both"/>
      </w:pPr>
      <w:r w:rsidRPr="00CD74A3">
        <w:t>-</w:t>
      </w:r>
      <w:r w:rsidRPr="00CD74A3">
        <w:tab/>
        <w:t>Mapa 6 - Glavni strojarski projekt</w:t>
      </w:r>
    </w:p>
    <w:p w14:paraId="379EE9C1" w14:textId="77777777" w:rsidR="00E320BF" w:rsidRPr="00CD74A3" w:rsidRDefault="00E320BF" w:rsidP="002865BB">
      <w:pPr>
        <w:pStyle w:val="Tijeloteksta"/>
        <w:spacing w:line="259" w:lineRule="auto"/>
        <w:ind w:left="284" w:right="-5" w:hanging="284"/>
        <w:jc w:val="both"/>
      </w:pPr>
      <w:r w:rsidRPr="00CD74A3">
        <w:t>-</w:t>
      </w:r>
      <w:r w:rsidRPr="00CD74A3">
        <w:tab/>
        <w:t>Mapa 7 - Projekt dizala</w:t>
      </w:r>
    </w:p>
    <w:p w14:paraId="7C5ABBB4" w14:textId="667A5D2A" w:rsidR="002B483E" w:rsidRPr="00CD74A3" w:rsidRDefault="00E320BF" w:rsidP="002865BB">
      <w:pPr>
        <w:pStyle w:val="Tijeloteksta"/>
        <w:spacing w:line="259" w:lineRule="auto"/>
        <w:ind w:left="0" w:right="-5"/>
        <w:jc w:val="both"/>
      </w:pPr>
      <w:r w:rsidRPr="00CD74A3">
        <w:t>i troškovniku koji su poseban prilog ove dokumentacije.</w:t>
      </w:r>
    </w:p>
    <w:p w14:paraId="271E864A" w14:textId="7385C261" w:rsidR="009826C3" w:rsidRPr="00CD74A3" w:rsidRDefault="009826C3" w:rsidP="002865BB">
      <w:pPr>
        <w:widowControl/>
        <w:autoSpaceDE/>
        <w:autoSpaceDN/>
        <w:spacing w:line="259" w:lineRule="auto"/>
        <w:ind w:right="-5"/>
        <w:rPr>
          <w:rFonts w:eastAsiaTheme="minorHAnsi"/>
          <w:sz w:val="24"/>
          <w:szCs w:val="24"/>
          <w:lang w:val="hr-HR" w:eastAsia="en-US"/>
        </w:rPr>
      </w:pPr>
      <w:bookmarkStart w:id="38" w:name="_bookmark19"/>
      <w:bookmarkStart w:id="39" w:name="_Hlk9283430"/>
      <w:bookmarkEnd w:id="38"/>
    </w:p>
    <w:p w14:paraId="16F02226" w14:textId="32BEEADB" w:rsidR="002F76A4" w:rsidRPr="00CD74A3" w:rsidRDefault="002F76A4" w:rsidP="002865BB">
      <w:pPr>
        <w:pStyle w:val="Naslov2"/>
        <w:numPr>
          <w:ilvl w:val="1"/>
          <w:numId w:val="36"/>
        </w:numPr>
        <w:tabs>
          <w:tab w:val="left" w:pos="586"/>
        </w:tabs>
        <w:spacing w:line="259" w:lineRule="auto"/>
        <w:ind w:left="426" w:right="-5" w:hanging="449"/>
        <w:rPr>
          <w:rFonts w:ascii="Times New Roman" w:hAnsi="Times New Roman"/>
          <w:color w:val="2F5496" w:themeColor="accent1" w:themeShade="BF"/>
          <w:sz w:val="24"/>
          <w:szCs w:val="24"/>
        </w:rPr>
      </w:pPr>
      <w:bookmarkStart w:id="40" w:name="_Toc166147156"/>
      <w:r w:rsidRPr="00CD74A3">
        <w:rPr>
          <w:rFonts w:ascii="Times New Roman" w:hAnsi="Times New Roman"/>
          <w:color w:val="2F5496" w:themeColor="accent1" w:themeShade="BF"/>
          <w:sz w:val="24"/>
          <w:szCs w:val="24"/>
        </w:rPr>
        <w:t>TROŠKOVNIK</w:t>
      </w:r>
      <w:bookmarkEnd w:id="40"/>
    </w:p>
    <w:p w14:paraId="319C6459" w14:textId="23969F53" w:rsidR="0099516F" w:rsidRPr="00CD74A3" w:rsidRDefault="009E0C74" w:rsidP="002865BB">
      <w:pPr>
        <w:pStyle w:val="Tijeloteksta"/>
        <w:spacing w:line="259" w:lineRule="auto"/>
        <w:ind w:left="0" w:right="-5"/>
        <w:jc w:val="both"/>
      </w:pPr>
      <w:bookmarkStart w:id="41" w:name="_Hlk9412013"/>
      <w:r w:rsidRPr="00CD74A3">
        <w:t>Troškovni</w:t>
      </w:r>
      <w:r w:rsidR="002F76A4" w:rsidRPr="00CD74A3">
        <w:t>k</w:t>
      </w:r>
      <w:r w:rsidRPr="00CD74A3">
        <w:t xml:space="preserve"> u nestandardiziranom obliku </w:t>
      </w:r>
      <w:r w:rsidR="004C45CD" w:rsidRPr="00CD74A3">
        <w:t>.docx</w:t>
      </w:r>
      <w:r w:rsidRPr="00CD74A3">
        <w:t xml:space="preserve"> formatu čin</w:t>
      </w:r>
      <w:r w:rsidR="002F76A4" w:rsidRPr="00CD74A3">
        <w:t>i</w:t>
      </w:r>
      <w:r w:rsidRPr="00CD74A3">
        <w:t xml:space="preserve"> sastavni dio ove Dokumentacije o nabavi. Troškovnik mora biti popunjen na izvornom predlošku, Ponuditelj ne smije</w:t>
      </w:r>
      <w:r w:rsidRPr="00CD74A3">
        <w:rPr>
          <w:spacing w:val="-37"/>
        </w:rPr>
        <w:t xml:space="preserve"> </w:t>
      </w:r>
      <w:r w:rsidRPr="00CD74A3">
        <w:t>mijenjati opise</w:t>
      </w:r>
      <w:r w:rsidRPr="00CD74A3">
        <w:rPr>
          <w:spacing w:val="-11"/>
        </w:rPr>
        <w:t xml:space="preserve"> </w:t>
      </w:r>
      <w:r w:rsidRPr="00CD74A3">
        <w:t>predmeta</w:t>
      </w:r>
      <w:r w:rsidRPr="00CD74A3">
        <w:rPr>
          <w:spacing w:val="-12"/>
        </w:rPr>
        <w:t xml:space="preserve"> </w:t>
      </w:r>
      <w:r w:rsidRPr="00CD74A3">
        <w:t>nabave</w:t>
      </w:r>
      <w:r w:rsidRPr="00CD74A3">
        <w:rPr>
          <w:spacing w:val="-12"/>
        </w:rPr>
        <w:t xml:space="preserve"> </w:t>
      </w:r>
      <w:r w:rsidRPr="00CD74A3">
        <w:t>navedene</w:t>
      </w:r>
      <w:r w:rsidRPr="00CD74A3">
        <w:rPr>
          <w:spacing w:val="-11"/>
        </w:rPr>
        <w:t xml:space="preserve"> </w:t>
      </w:r>
      <w:r w:rsidRPr="00CD74A3">
        <w:t>u</w:t>
      </w:r>
      <w:r w:rsidRPr="00CD74A3">
        <w:rPr>
          <w:spacing w:val="-11"/>
        </w:rPr>
        <w:t xml:space="preserve"> </w:t>
      </w:r>
      <w:r w:rsidRPr="00CD74A3">
        <w:t>Troškovniku</w:t>
      </w:r>
      <w:r w:rsidRPr="00CD74A3">
        <w:rPr>
          <w:spacing w:val="-11"/>
        </w:rPr>
        <w:t xml:space="preserve"> </w:t>
      </w:r>
      <w:r w:rsidRPr="00CD74A3">
        <w:t>kao</w:t>
      </w:r>
      <w:r w:rsidRPr="00CD74A3">
        <w:rPr>
          <w:spacing w:val="-10"/>
        </w:rPr>
        <w:t xml:space="preserve"> </w:t>
      </w:r>
      <w:r w:rsidRPr="00CD74A3">
        <w:t>niti</w:t>
      </w:r>
      <w:r w:rsidRPr="00CD74A3">
        <w:rPr>
          <w:spacing w:val="-11"/>
        </w:rPr>
        <w:t xml:space="preserve"> </w:t>
      </w:r>
      <w:r w:rsidRPr="00CD74A3">
        <w:t>dopisivati</w:t>
      </w:r>
      <w:r w:rsidRPr="00CD74A3">
        <w:rPr>
          <w:spacing w:val="-13"/>
        </w:rPr>
        <w:t xml:space="preserve"> </w:t>
      </w:r>
      <w:r w:rsidRPr="00CD74A3">
        <w:t>stupce</w:t>
      </w:r>
      <w:r w:rsidRPr="00CD74A3">
        <w:rPr>
          <w:spacing w:val="-11"/>
        </w:rPr>
        <w:t xml:space="preserve"> </w:t>
      </w:r>
      <w:r w:rsidRPr="00CD74A3">
        <w:t>niti</w:t>
      </w:r>
      <w:r w:rsidRPr="00CD74A3">
        <w:rPr>
          <w:spacing w:val="-11"/>
        </w:rPr>
        <w:t xml:space="preserve"> </w:t>
      </w:r>
      <w:r w:rsidRPr="00CD74A3">
        <w:t>na</w:t>
      </w:r>
      <w:r w:rsidRPr="00CD74A3">
        <w:rPr>
          <w:spacing w:val="-12"/>
        </w:rPr>
        <w:t xml:space="preserve"> </w:t>
      </w:r>
      <w:r w:rsidRPr="00CD74A3">
        <w:t>bilo</w:t>
      </w:r>
      <w:r w:rsidRPr="00CD74A3">
        <w:rPr>
          <w:spacing w:val="-10"/>
        </w:rPr>
        <w:t xml:space="preserve"> </w:t>
      </w:r>
      <w:r w:rsidRPr="00CD74A3">
        <w:t>koji</w:t>
      </w:r>
      <w:r w:rsidRPr="00CD74A3">
        <w:rPr>
          <w:spacing w:val="-10"/>
        </w:rPr>
        <w:t xml:space="preserve"> </w:t>
      </w:r>
      <w:r w:rsidRPr="00CD74A3">
        <w:t>način mijenjati sadržaj Troškovnika.</w:t>
      </w:r>
    </w:p>
    <w:p w14:paraId="4A5BAF8A" w14:textId="1AC704D9" w:rsidR="009E0C74" w:rsidRPr="00CD74A3" w:rsidRDefault="009E0C74" w:rsidP="002865BB">
      <w:pPr>
        <w:pStyle w:val="Tijeloteksta"/>
        <w:spacing w:line="259" w:lineRule="auto"/>
        <w:ind w:left="0" w:right="-5"/>
        <w:jc w:val="both"/>
      </w:pPr>
      <w:r w:rsidRPr="00CD74A3">
        <w:t xml:space="preserve">Ponuditelj mora ispuniti sve stavke opisane u troškovniku. </w:t>
      </w:r>
      <w:r w:rsidR="00FE6E58" w:rsidRPr="00CD74A3">
        <w:t>C</w:t>
      </w:r>
      <w:r w:rsidRPr="00CD74A3">
        <w:t>ijene svake stavke troškovnika</w:t>
      </w:r>
      <w:r w:rsidRPr="00CD74A3">
        <w:rPr>
          <w:spacing w:val="-11"/>
        </w:rPr>
        <w:t xml:space="preserve"> </w:t>
      </w:r>
      <w:r w:rsidRPr="00CD74A3">
        <w:t>i</w:t>
      </w:r>
      <w:r w:rsidRPr="00CD74A3">
        <w:rPr>
          <w:spacing w:val="-11"/>
        </w:rPr>
        <w:t xml:space="preserve"> </w:t>
      </w:r>
      <w:r w:rsidRPr="00CD74A3">
        <w:t>ukupna</w:t>
      </w:r>
      <w:r w:rsidRPr="00CD74A3">
        <w:rPr>
          <w:spacing w:val="-11"/>
        </w:rPr>
        <w:t xml:space="preserve"> </w:t>
      </w:r>
      <w:r w:rsidRPr="00CD74A3">
        <w:t>cijena,</w:t>
      </w:r>
      <w:r w:rsidRPr="00CD74A3">
        <w:rPr>
          <w:spacing w:val="-11"/>
        </w:rPr>
        <w:t xml:space="preserve"> </w:t>
      </w:r>
      <w:r w:rsidRPr="00CD74A3">
        <w:t>izražene</w:t>
      </w:r>
      <w:r w:rsidRPr="00CD74A3">
        <w:rPr>
          <w:spacing w:val="-12"/>
        </w:rPr>
        <w:t xml:space="preserve"> </w:t>
      </w:r>
      <w:r w:rsidRPr="00CD74A3">
        <w:t>u</w:t>
      </w:r>
      <w:r w:rsidRPr="00CD74A3">
        <w:rPr>
          <w:spacing w:val="-10"/>
        </w:rPr>
        <w:t xml:space="preserve"> </w:t>
      </w:r>
      <w:r w:rsidR="00106FBE" w:rsidRPr="00CD74A3">
        <w:rPr>
          <w:spacing w:val="-10"/>
        </w:rPr>
        <w:t>eurima (€)</w:t>
      </w:r>
      <w:r w:rsidRPr="00CD74A3">
        <w:t>,</w:t>
      </w:r>
      <w:r w:rsidRPr="00CD74A3">
        <w:rPr>
          <w:spacing w:val="-11"/>
        </w:rPr>
        <w:t xml:space="preserve"> </w:t>
      </w:r>
      <w:r w:rsidRPr="00CD74A3">
        <w:t>moraju</w:t>
      </w:r>
      <w:r w:rsidRPr="00CD74A3">
        <w:rPr>
          <w:spacing w:val="-11"/>
        </w:rPr>
        <w:t xml:space="preserve"> </w:t>
      </w:r>
      <w:r w:rsidRPr="00CD74A3">
        <w:t>biti</w:t>
      </w:r>
      <w:r w:rsidRPr="00CD74A3">
        <w:rPr>
          <w:spacing w:val="-10"/>
        </w:rPr>
        <w:t xml:space="preserve"> </w:t>
      </w:r>
      <w:r w:rsidRPr="00CD74A3">
        <w:t>zaokružene</w:t>
      </w:r>
      <w:r w:rsidRPr="00CD74A3">
        <w:rPr>
          <w:spacing w:val="-12"/>
        </w:rPr>
        <w:t xml:space="preserve"> </w:t>
      </w:r>
      <w:r w:rsidRPr="00CD74A3">
        <w:t>na</w:t>
      </w:r>
      <w:r w:rsidRPr="00CD74A3">
        <w:rPr>
          <w:spacing w:val="-12"/>
        </w:rPr>
        <w:t xml:space="preserve"> </w:t>
      </w:r>
      <w:r w:rsidRPr="00CD74A3">
        <w:t>dvije</w:t>
      </w:r>
      <w:r w:rsidRPr="00CD74A3">
        <w:rPr>
          <w:spacing w:val="-11"/>
        </w:rPr>
        <w:t xml:space="preserve"> </w:t>
      </w:r>
      <w:r w:rsidRPr="00CD74A3">
        <w:t>decimale.</w:t>
      </w:r>
      <w:r w:rsidRPr="00CD74A3">
        <w:rPr>
          <w:spacing w:val="-11"/>
        </w:rPr>
        <w:t xml:space="preserve"> </w:t>
      </w:r>
      <w:r w:rsidRPr="00CD74A3">
        <w:t>Ako ponuditelj</w:t>
      </w:r>
      <w:r w:rsidRPr="00CD74A3">
        <w:rPr>
          <w:spacing w:val="-9"/>
        </w:rPr>
        <w:t xml:space="preserve"> </w:t>
      </w:r>
      <w:r w:rsidRPr="00CD74A3">
        <w:t>promijeni</w:t>
      </w:r>
      <w:r w:rsidRPr="00CD74A3">
        <w:rPr>
          <w:spacing w:val="-8"/>
        </w:rPr>
        <w:t xml:space="preserve"> </w:t>
      </w:r>
      <w:r w:rsidRPr="00CD74A3">
        <w:t>tekst</w:t>
      </w:r>
      <w:r w:rsidRPr="00CD74A3">
        <w:rPr>
          <w:spacing w:val="-8"/>
        </w:rPr>
        <w:t xml:space="preserve"> </w:t>
      </w:r>
      <w:r w:rsidRPr="00CD74A3">
        <w:t>ili</w:t>
      </w:r>
      <w:r w:rsidRPr="00CD74A3">
        <w:rPr>
          <w:spacing w:val="-8"/>
        </w:rPr>
        <w:t xml:space="preserve"> </w:t>
      </w:r>
      <w:r w:rsidRPr="00CD74A3">
        <w:t>količine</w:t>
      </w:r>
      <w:r w:rsidRPr="00CD74A3">
        <w:rPr>
          <w:spacing w:val="-10"/>
        </w:rPr>
        <w:t xml:space="preserve"> </w:t>
      </w:r>
      <w:r w:rsidRPr="00CD74A3">
        <w:t>navedene</w:t>
      </w:r>
      <w:r w:rsidRPr="00CD74A3">
        <w:rPr>
          <w:spacing w:val="-10"/>
        </w:rPr>
        <w:t xml:space="preserve"> </w:t>
      </w:r>
      <w:r w:rsidRPr="00CD74A3">
        <w:t>u</w:t>
      </w:r>
      <w:r w:rsidRPr="00CD74A3">
        <w:rPr>
          <w:spacing w:val="-9"/>
        </w:rPr>
        <w:t xml:space="preserve"> </w:t>
      </w:r>
      <w:r w:rsidRPr="00CD74A3">
        <w:t>obrascu</w:t>
      </w:r>
      <w:r w:rsidRPr="00CD74A3">
        <w:rPr>
          <w:spacing w:val="-9"/>
        </w:rPr>
        <w:t xml:space="preserve"> </w:t>
      </w:r>
      <w:r w:rsidRPr="00CD74A3">
        <w:t>troškovnika,</w:t>
      </w:r>
      <w:r w:rsidRPr="00CD74A3">
        <w:rPr>
          <w:spacing w:val="-9"/>
        </w:rPr>
        <w:t xml:space="preserve"> </w:t>
      </w:r>
      <w:r w:rsidRPr="00CD74A3">
        <w:t>smatrat</w:t>
      </w:r>
      <w:r w:rsidRPr="00CD74A3">
        <w:rPr>
          <w:spacing w:val="-9"/>
        </w:rPr>
        <w:t xml:space="preserve"> </w:t>
      </w:r>
      <w:r w:rsidRPr="00CD74A3">
        <w:t>će</w:t>
      </w:r>
      <w:r w:rsidRPr="00CD74A3">
        <w:rPr>
          <w:spacing w:val="-7"/>
        </w:rPr>
        <w:t xml:space="preserve"> </w:t>
      </w:r>
      <w:r w:rsidRPr="00CD74A3">
        <w:t>se</w:t>
      </w:r>
      <w:r w:rsidRPr="00CD74A3">
        <w:rPr>
          <w:spacing w:val="-9"/>
        </w:rPr>
        <w:t xml:space="preserve"> </w:t>
      </w:r>
      <w:r w:rsidRPr="00CD74A3">
        <w:t>da</w:t>
      </w:r>
      <w:r w:rsidRPr="00CD74A3">
        <w:rPr>
          <w:spacing w:val="-10"/>
        </w:rPr>
        <w:t xml:space="preserve"> </w:t>
      </w:r>
      <w:r w:rsidRPr="00CD74A3">
        <w:t>je</w:t>
      </w:r>
      <w:r w:rsidRPr="00CD74A3">
        <w:rPr>
          <w:spacing w:val="-9"/>
        </w:rPr>
        <w:t xml:space="preserve"> </w:t>
      </w:r>
      <w:r w:rsidRPr="00CD74A3">
        <w:t>takav troškovnik nepotpun i nevažeći te će ponuda biti</w:t>
      </w:r>
      <w:r w:rsidRPr="00CD74A3">
        <w:rPr>
          <w:spacing w:val="-5"/>
        </w:rPr>
        <w:t xml:space="preserve"> </w:t>
      </w:r>
      <w:r w:rsidRPr="00CD74A3">
        <w:t>odbijena.</w:t>
      </w:r>
    </w:p>
    <w:p w14:paraId="3A6A0CD0" w14:textId="5BAA43F8" w:rsidR="009E0C74" w:rsidRPr="00CD74A3" w:rsidRDefault="009E0C74" w:rsidP="002865BB">
      <w:pPr>
        <w:pStyle w:val="Tijeloteksta"/>
        <w:spacing w:line="259" w:lineRule="auto"/>
        <w:ind w:left="0" w:right="-5"/>
        <w:jc w:val="both"/>
      </w:pPr>
      <w:r w:rsidRPr="00CD74A3">
        <w:t>Ponuditelj treba popuniti priloženi nestandardizirani troškovnik (</w:t>
      </w:r>
      <w:r w:rsidR="00A677A6" w:rsidRPr="00CD74A3">
        <w:t>WORD dokument</w:t>
      </w:r>
      <w:r w:rsidRPr="00CD74A3">
        <w:t>) upisivanjem jediničnih i ukupnih cijena i drugih traženih podataka stavki navedenih u Troškovniku, a dostavlja se elektronički u</w:t>
      </w:r>
      <w:r w:rsidR="00A677A6" w:rsidRPr="00CD74A3">
        <w:t xml:space="preserve"> pdf,</w:t>
      </w:r>
      <w:r w:rsidRPr="00CD74A3">
        <w:t xml:space="preserve"> .</w:t>
      </w:r>
      <w:r w:rsidR="004C45CD" w:rsidRPr="00CD74A3">
        <w:t>doc ili .docx</w:t>
      </w:r>
      <w:r w:rsidRPr="00CD74A3">
        <w:t xml:space="preserve"> formatu.</w:t>
      </w:r>
    </w:p>
    <w:p w14:paraId="0F1E6269" w14:textId="6E556315" w:rsidR="009E0C74" w:rsidRPr="00CD74A3" w:rsidRDefault="00A677A6" w:rsidP="002865BB">
      <w:pPr>
        <w:pStyle w:val="Tijeloteksta"/>
        <w:spacing w:line="259" w:lineRule="auto"/>
        <w:ind w:left="0" w:right="-5"/>
        <w:jc w:val="both"/>
      </w:pPr>
      <w:r w:rsidRPr="00CD74A3">
        <w:t>P</w:t>
      </w:r>
      <w:r w:rsidR="009E0C74" w:rsidRPr="00CD74A3">
        <w:t xml:space="preserve">onuditelj je obvezan popuniti sve stavke troškovnika. Ako Ponuditelj ne postupi u skladu sa </w:t>
      </w:r>
      <w:r w:rsidR="009E0C74" w:rsidRPr="00CD74A3">
        <w:lastRenderedPageBreak/>
        <w:t>zahtjevima iz ovog poglavlja ili promijeni tekst ili količine navedene u Troškovniku,</w:t>
      </w:r>
      <w:r w:rsidR="009E0C74" w:rsidRPr="00CD74A3">
        <w:rPr>
          <w:spacing w:val="-10"/>
        </w:rPr>
        <w:t xml:space="preserve"> </w:t>
      </w:r>
      <w:r w:rsidR="009E0C74" w:rsidRPr="00CD74A3">
        <w:t>smatrat</w:t>
      </w:r>
      <w:r w:rsidR="009E0C74" w:rsidRPr="00CD74A3">
        <w:rPr>
          <w:spacing w:val="-8"/>
        </w:rPr>
        <w:t xml:space="preserve"> </w:t>
      </w:r>
      <w:r w:rsidR="009E0C74" w:rsidRPr="00CD74A3">
        <w:t>će</w:t>
      </w:r>
      <w:r w:rsidR="009E0C74" w:rsidRPr="00CD74A3">
        <w:rPr>
          <w:spacing w:val="-10"/>
        </w:rPr>
        <w:t xml:space="preserve"> </w:t>
      </w:r>
      <w:r w:rsidR="009E0C74" w:rsidRPr="00CD74A3">
        <w:t>se</w:t>
      </w:r>
      <w:r w:rsidR="009E0C74" w:rsidRPr="00CD74A3">
        <w:rPr>
          <w:spacing w:val="-9"/>
        </w:rPr>
        <w:t xml:space="preserve"> </w:t>
      </w:r>
      <w:r w:rsidR="009E0C74" w:rsidRPr="00CD74A3">
        <w:t>da</w:t>
      </w:r>
      <w:r w:rsidR="009E0C74" w:rsidRPr="00CD74A3">
        <w:rPr>
          <w:spacing w:val="-11"/>
        </w:rPr>
        <w:t xml:space="preserve"> </w:t>
      </w:r>
      <w:r w:rsidR="009E0C74" w:rsidRPr="00CD74A3">
        <w:t>je</w:t>
      </w:r>
      <w:r w:rsidR="009E0C74" w:rsidRPr="00CD74A3">
        <w:rPr>
          <w:spacing w:val="-9"/>
        </w:rPr>
        <w:t xml:space="preserve"> </w:t>
      </w:r>
      <w:r w:rsidR="009E0C74" w:rsidRPr="00CD74A3">
        <w:t>takav</w:t>
      </w:r>
      <w:r w:rsidR="009E0C74" w:rsidRPr="00CD74A3">
        <w:rPr>
          <w:spacing w:val="-9"/>
        </w:rPr>
        <w:t xml:space="preserve"> </w:t>
      </w:r>
      <w:r w:rsidR="009E0C74" w:rsidRPr="00CD74A3">
        <w:t>Troškovnik</w:t>
      </w:r>
      <w:r w:rsidR="009E0C74" w:rsidRPr="00CD74A3">
        <w:rPr>
          <w:spacing w:val="-11"/>
        </w:rPr>
        <w:t xml:space="preserve"> </w:t>
      </w:r>
      <w:r w:rsidR="009E0C74" w:rsidRPr="00CD74A3">
        <w:t>nepotpun</w:t>
      </w:r>
      <w:r w:rsidR="009E0C74" w:rsidRPr="00CD74A3">
        <w:rPr>
          <w:spacing w:val="-9"/>
        </w:rPr>
        <w:t xml:space="preserve"> </w:t>
      </w:r>
      <w:r w:rsidR="009E0C74" w:rsidRPr="00CD74A3">
        <w:t>i</w:t>
      </w:r>
      <w:r w:rsidR="009E0C74" w:rsidRPr="00CD74A3">
        <w:rPr>
          <w:spacing w:val="-8"/>
        </w:rPr>
        <w:t xml:space="preserve"> </w:t>
      </w:r>
      <w:r w:rsidR="009E0C74" w:rsidRPr="00CD74A3">
        <w:t>nevažeći</w:t>
      </w:r>
      <w:r w:rsidR="009E0C74" w:rsidRPr="00CD74A3">
        <w:rPr>
          <w:spacing w:val="-8"/>
        </w:rPr>
        <w:t xml:space="preserve"> </w:t>
      </w:r>
      <w:r w:rsidR="009E0C74" w:rsidRPr="00CD74A3">
        <w:t>te</w:t>
      </w:r>
      <w:r w:rsidR="009E0C74" w:rsidRPr="00CD74A3">
        <w:rPr>
          <w:spacing w:val="-8"/>
        </w:rPr>
        <w:t xml:space="preserve"> </w:t>
      </w:r>
      <w:r w:rsidR="009E0C74" w:rsidRPr="00CD74A3">
        <w:t>će</w:t>
      </w:r>
      <w:r w:rsidR="009E0C74" w:rsidRPr="00CD74A3">
        <w:rPr>
          <w:spacing w:val="-12"/>
        </w:rPr>
        <w:t xml:space="preserve"> </w:t>
      </w:r>
      <w:r w:rsidR="009E0C74" w:rsidRPr="00CD74A3">
        <w:t>ponuda</w:t>
      </w:r>
      <w:r w:rsidR="009E0C74" w:rsidRPr="00CD74A3">
        <w:rPr>
          <w:spacing w:val="-10"/>
        </w:rPr>
        <w:t xml:space="preserve"> </w:t>
      </w:r>
      <w:r w:rsidR="009E0C74" w:rsidRPr="00CD74A3">
        <w:t>biti odbijena. Jedinične i ukupne cijene obuhvaćaju troškove koji su potrebni za</w:t>
      </w:r>
      <w:r w:rsidR="009E0C74" w:rsidRPr="00CD74A3">
        <w:rPr>
          <w:spacing w:val="-12"/>
        </w:rPr>
        <w:t xml:space="preserve"> </w:t>
      </w:r>
      <w:r w:rsidR="009E0C74" w:rsidRPr="00CD74A3">
        <w:t>radove.</w:t>
      </w:r>
    </w:p>
    <w:bookmarkEnd w:id="41"/>
    <w:p w14:paraId="7EA6D7C1" w14:textId="61AFF93A" w:rsidR="009826C3" w:rsidRPr="00CD74A3" w:rsidRDefault="009826C3" w:rsidP="002865BB">
      <w:pPr>
        <w:pStyle w:val="Tijeloteksta"/>
        <w:spacing w:line="259" w:lineRule="auto"/>
        <w:ind w:left="0" w:right="-5"/>
        <w:jc w:val="both"/>
      </w:pPr>
    </w:p>
    <w:p w14:paraId="03CA05AA" w14:textId="56267D52" w:rsidR="009826C3" w:rsidRPr="008A6AE9" w:rsidRDefault="009826C3" w:rsidP="002865BB">
      <w:pPr>
        <w:widowControl/>
        <w:autoSpaceDE/>
        <w:autoSpaceDN/>
        <w:spacing w:line="259" w:lineRule="auto"/>
        <w:ind w:right="-5"/>
        <w:jc w:val="both"/>
        <w:rPr>
          <w:bCs/>
          <w:sz w:val="24"/>
          <w:szCs w:val="24"/>
          <w:lang w:val="hr-HR" w:eastAsia="hr-HR"/>
        </w:rPr>
      </w:pPr>
      <w:r w:rsidRPr="008A6AE9">
        <w:rPr>
          <w:bCs/>
          <w:sz w:val="24"/>
          <w:szCs w:val="24"/>
          <w:lang w:val="hr-HR" w:eastAsia="hr-HR"/>
        </w:rPr>
        <w:t>Troškovnik je potrebno potpisati.</w:t>
      </w:r>
    </w:p>
    <w:p w14:paraId="3B1E6B58" w14:textId="77777777" w:rsidR="009C3F68" w:rsidRPr="00CD74A3" w:rsidRDefault="009C3F68" w:rsidP="002865BB">
      <w:pPr>
        <w:pStyle w:val="Tijeloteksta"/>
        <w:spacing w:line="259" w:lineRule="auto"/>
        <w:ind w:left="0" w:right="-5"/>
        <w:jc w:val="both"/>
      </w:pPr>
    </w:p>
    <w:p w14:paraId="1BB1FFCF" w14:textId="77777777" w:rsidR="009E0C74" w:rsidRPr="00CD74A3" w:rsidRDefault="009E0C74" w:rsidP="002865BB">
      <w:pPr>
        <w:pStyle w:val="Naslov2"/>
        <w:numPr>
          <w:ilvl w:val="1"/>
          <w:numId w:val="36"/>
        </w:numPr>
        <w:tabs>
          <w:tab w:val="left" w:pos="585"/>
        </w:tabs>
        <w:spacing w:line="259" w:lineRule="auto"/>
        <w:ind w:left="426" w:right="-5" w:hanging="448"/>
        <w:rPr>
          <w:rFonts w:ascii="Times New Roman" w:hAnsi="Times New Roman"/>
          <w:color w:val="2F5496" w:themeColor="accent1" w:themeShade="BF"/>
          <w:sz w:val="24"/>
          <w:szCs w:val="24"/>
        </w:rPr>
      </w:pPr>
      <w:bookmarkStart w:id="42" w:name="_bookmark21"/>
      <w:bookmarkStart w:id="43" w:name="_Toc166147157"/>
      <w:bookmarkEnd w:id="42"/>
      <w:r w:rsidRPr="00CD74A3">
        <w:rPr>
          <w:rFonts w:ascii="Times New Roman" w:hAnsi="Times New Roman"/>
          <w:color w:val="2F5496" w:themeColor="accent1" w:themeShade="BF"/>
          <w:sz w:val="24"/>
          <w:szCs w:val="24"/>
        </w:rPr>
        <w:t>MJESTO IZVRŠENJA</w:t>
      </w:r>
      <w:bookmarkEnd w:id="43"/>
    </w:p>
    <w:p w14:paraId="16AF5B61" w14:textId="3655B0BD" w:rsidR="009E0C74" w:rsidRPr="00CD74A3" w:rsidRDefault="009E0C74" w:rsidP="002865BB">
      <w:pPr>
        <w:pStyle w:val="Tijeloteksta"/>
        <w:spacing w:line="259" w:lineRule="auto"/>
        <w:ind w:left="0" w:right="-6"/>
        <w:jc w:val="both"/>
      </w:pPr>
      <w:bookmarkStart w:id="44" w:name="_bookmark22"/>
      <w:bookmarkEnd w:id="44"/>
      <w:r w:rsidRPr="00CD74A3">
        <w:t xml:space="preserve">Mjesto izvođenja radova je </w:t>
      </w:r>
      <w:r w:rsidR="00D6035B" w:rsidRPr="00CD74A3">
        <w:rPr>
          <w:bCs/>
        </w:rPr>
        <w:t>T</w:t>
      </w:r>
      <w:r w:rsidR="00D6035B" w:rsidRPr="00CD74A3">
        <w:t>ehnička škola Bjelovar</w:t>
      </w:r>
      <w:r w:rsidR="009C3F68" w:rsidRPr="00CD74A3">
        <w:t xml:space="preserve">, </w:t>
      </w:r>
      <w:r w:rsidR="00D6035B" w:rsidRPr="00CD74A3">
        <w:t>Dr. Ante Starčevića 28, Bjelovar</w:t>
      </w:r>
      <w:r w:rsidRPr="00CD74A3">
        <w:t>.</w:t>
      </w:r>
    </w:p>
    <w:p w14:paraId="2670B5B3" w14:textId="2D8DFD01" w:rsidR="002865BB" w:rsidRPr="00CD74A3" w:rsidRDefault="002865BB" w:rsidP="002865BB">
      <w:pPr>
        <w:pStyle w:val="Tijeloteksta"/>
        <w:spacing w:line="259" w:lineRule="auto"/>
        <w:ind w:left="0" w:right="-6"/>
        <w:jc w:val="both"/>
      </w:pPr>
      <w:r w:rsidRPr="00CD74A3">
        <w:t>Gospodarskim subjektima se preporuča pregled mjesta izvršenja na kojem će se izvoditi predmetni radovi i sukladno tome vršiti stručni nadzor za koji se provodi ova nabava, o svom vlastitom trošku te prikupljanje svih potrebnih podataka za izradu ponude, a što je moguće s osobom naručitelja zaduženom za komunikaciju, uz prethodnu najavu na kontakt podatke iz točke 1.2. ovog Poziva.</w:t>
      </w:r>
    </w:p>
    <w:p w14:paraId="520F0CF3" w14:textId="1D6E9DDA" w:rsidR="002865BB" w:rsidRPr="00CD74A3" w:rsidRDefault="002865BB" w:rsidP="002865BB">
      <w:pPr>
        <w:pStyle w:val="Tijeloteksta"/>
        <w:spacing w:line="259" w:lineRule="auto"/>
        <w:ind w:left="0" w:right="-6"/>
        <w:jc w:val="both"/>
      </w:pPr>
      <w:r w:rsidRPr="00CD74A3">
        <w:t>Ukoliko ponuditelj ne dogovori obilazak lokacije koja se odnosi na predmet ovog postupka nabave, smatrat će se da je prije davanja ponude i ugovaranja radova detaljno u svemu proučio ovaj Poziv za dostavu ponude zajedno sa Tehničkom dokumentacijom i Troškovnikom, da je upoznat sa svim potrebnim podacima koji utječu na izvršenje njegove usluge, te da je na osnovu svega toga podnio svoju ponudu</w:t>
      </w:r>
    </w:p>
    <w:p w14:paraId="60514E09" w14:textId="77777777" w:rsidR="009E0C74" w:rsidRPr="00CD74A3" w:rsidRDefault="009E0C74" w:rsidP="002865BB">
      <w:pPr>
        <w:pStyle w:val="Tijeloteksta"/>
        <w:spacing w:line="259" w:lineRule="auto"/>
        <w:ind w:left="0" w:right="-5"/>
      </w:pPr>
    </w:p>
    <w:p w14:paraId="2A2B9925" w14:textId="77777777" w:rsidR="009E0C74" w:rsidRPr="00CD74A3" w:rsidRDefault="009E0C74" w:rsidP="002865BB">
      <w:pPr>
        <w:pStyle w:val="Naslov2"/>
        <w:numPr>
          <w:ilvl w:val="1"/>
          <w:numId w:val="36"/>
        </w:numPr>
        <w:tabs>
          <w:tab w:val="left" w:pos="585"/>
        </w:tabs>
        <w:spacing w:line="259" w:lineRule="auto"/>
        <w:ind w:left="426" w:right="-5" w:hanging="448"/>
        <w:rPr>
          <w:rFonts w:ascii="Times New Roman" w:hAnsi="Times New Roman"/>
          <w:color w:val="2F5496" w:themeColor="accent1" w:themeShade="BF"/>
          <w:sz w:val="24"/>
          <w:szCs w:val="24"/>
        </w:rPr>
      </w:pPr>
      <w:bookmarkStart w:id="45" w:name="_bookmark23"/>
      <w:bookmarkStart w:id="46" w:name="_Toc166147158"/>
      <w:bookmarkEnd w:id="45"/>
      <w:r w:rsidRPr="00CD74A3">
        <w:rPr>
          <w:rFonts w:ascii="Times New Roman" w:hAnsi="Times New Roman"/>
          <w:color w:val="2F5496" w:themeColor="accent1" w:themeShade="BF"/>
          <w:sz w:val="24"/>
          <w:szCs w:val="24"/>
        </w:rPr>
        <w:t>ROK POČETKA I ZAVRŠETKA IZVRŠENJA</w:t>
      </w:r>
      <w:r w:rsidRPr="00CD74A3">
        <w:rPr>
          <w:rFonts w:ascii="Times New Roman" w:hAnsi="Times New Roman"/>
          <w:color w:val="2F5496" w:themeColor="accent1" w:themeShade="BF"/>
          <w:spacing w:val="-4"/>
          <w:sz w:val="24"/>
          <w:szCs w:val="24"/>
        </w:rPr>
        <w:t xml:space="preserve"> </w:t>
      </w:r>
      <w:r w:rsidRPr="00CD74A3">
        <w:rPr>
          <w:rFonts w:ascii="Times New Roman" w:hAnsi="Times New Roman"/>
          <w:color w:val="2F5496" w:themeColor="accent1" w:themeShade="BF"/>
          <w:sz w:val="24"/>
          <w:szCs w:val="24"/>
        </w:rPr>
        <w:t>UGOVORA</w:t>
      </w:r>
      <w:bookmarkEnd w:id="46"/>
    </w:p>
    <w:p w14:paraId="0975DF5A" w14:textId="04A30630" w:rsidR="00881BBB" w:rsidRPr="00CD74A3" w:rsidRDefault="00881BBB" w:rsidP="00881BBB">
      <w:pPr>
        <w:pStyle w:val="Tijeloteksta"/>
        <w:spacing w:line="259" w:lineRule="auto"/>
        <w:ind w:left="0" w:right="-6"/>
        <w:jc w:val="both"/>
      </w:pPr>
      <w:bookmarkStart w:id="47" w:name="_Hlk9412109"/>
      <w:r w:rsidRPr="00CD74A3">
        <w:t xml:space="preserve">Početak ugovora je od </w:t>
      </w:r>
      <w:r w:rsidR="0070238F">
        <w:t xml:space="preserve">dana </w:t>
      </w:r>
      <w:r w:rsidR="006B644B">
        <w:t>obostranog potpisa ugovora</w:t>
      </w:r>
      <w:r w:rsidRPr="00CD74A3">
        <w:t>.</w:t>
      </w:r>
    </w:p>
    <w:p w14:paraId="2BF42480" w14:textId="6DC872CC" w:rsidR="00881BBB" w:rsidRPr="00CD74A3" w:rsidRDefault="00881BBB" w:rsidP="00881BBB">
      <w:pPr>
        <w:pStyle w:val="Tijeloteksta"/>
        <w:spacing w:line="259" w:lineRule="auto"/>
        <w:ind w:left="0" w:right="-6"/>
        <w:jc w:val="both"/>
      </w:pPr>
      <w:r w:rsidRPr="00CD74A3">
        <w:t>Početak pružanja usluga koje su predmet ove nabave predviđa se nakon potpisa ugovora o javnoj nabavi radova, što se očekuje u drugoj polovici lipnja 2024. godine. Postupak javne nabave za odabir izvođača radova je u tijeku.</w:t>
      </w:r>
    </w:p>
    <w:p w14:paraId="53900E85" w14:textId="5FCED10E" w:rsidR="00881BBB" w:rsidRPr="00CD74A3" w:rsidRDefault="00881BBB" w:rsidP="00881BBB">
      <w:pPr>
        <w:pStyle w:val="Tijeloteksta"/>
        <w:spacing w:line="259" w:lineRule="auto"/>
        <w:ind w:left="0" w:right="-6"/>
        <w:jc w:val="both"/>
      </w:pPr>
      <w:r w:rsidRPr="00CD74A3">
        <w:t>Usluga stručnog nadzora i obavljanje poslova koordinatora zaštite na radu izvršavat će se prema rokovima i dinamici izvođenja radova nad kojima se vrši nadzor, a radovi počinju od dana uvođenja izvođača u posao do predaje završnog izvještaja nadzornih inženjera i ovjere okončane situacije izvođača.</w:t>
      </w:r>
    </w:p>
    <w:p w14:paraId="3C2235F2" w14:textId="3A2D8071" w:rsidR="00881BBB" w:rsidRPr="00CD74A3" w:rsidRDefault="00881BBB" w:rsidP="00881BBB">
      <w:pPr>
        <w:pStyle w:val="Tijeloteksta"/>
        <w:spacing w:line="259" w:lineRule="auto"/>
        <w:ind w:left="0" w:right="-6"/>
        <w:jc w:val="both"/>
      </w:pPr>
      <w:r w:rsidRPr="00CD74A3">
        <w:t>Predviđeno trajanje pružanja usluge stručnog nadzora je do izvršenja gore definiranih obaveza Nadzornih inženjera i Koordinatora</w:t>
      </w:r>
      <w:r w:rsidR="008A6AE9">
        <w:t xml:space="preserve">. </w:t>
      </w:r>
    </w:p>
    <w:p w14:paraId="47FE72C9" w14:textId="2433D654" w:rsidR="00881BBB" w:rsidRPr="00CD74A3" w:rsidRDefault="00881BBB" w:rsidP="00881BBB">
      <w:pPr>
        <w:pStyle w:val="Tijeloteksta"/>
        <w:spacing w:line="259" w:lineRule="auto"/>
        <w:ind w:left="0" w:right="-6"/>
        <w:jc w:val="both"/>
      </w:pPr>
      <w:r w:rsidRPr="00CD74A3">
        <w:t>Krajnji rok završetka je indikativan i ovisi o nizu faktora. Početak pojedinih aktivnosti ovisi o uspješnom završetku postupaka javne nabave</w:t>
      </w:r>
      <w:r w:rsidR="008A6AE9">
        <w:t xml:space="preserve"> za izvođenje radova</w:t>
      </w:r>
      <w:r w:rsidRPr="00CD74A3">
        <w:t>. Stvarno vrijeme realizacije aktivnosti ovisit će o stvarno mogućem datumu početka, odnosno izvršenju gore navedenih preduvjeta. Ponuditelj/Izvršitelj usluge je u obvezi svoju uslugu pružati do kraja provedbe svih aktivnosti, bez obzira na datum njihovog stvarnog početka. Količina i intenzitet aktivnosti Ponuditelja/izvršitelja usluge mijenjat će se tijekom trajanja ugovora i to je potrebno uzeti u obzir prilikom izrade ponude, predlaganja i regrutiranja stručnog osoblja Ponuditelja. Ponuditelj mora planirati dodjelu aktivnosti nadzora svom kadru na fleksibilan način kako bi se osigurali ciljevi projekta.</w:t>
      </w:r>
    </w:p>
    <w:p w14:paraId="07867419" w14:textId="77777777" w:rsidR="00881BBB" w:rsidRPr="00CD74A3" w:rsidRDefault="00881BBB" w:rsidP="00881BBB">
      <w:pPr>
        <w:pStyle w:val="Tijeloteksta"/>
        <w:spacing w:line="259" w:lineRule="auto"/>
        <w:ind w:left="0" w:right="-6"/>
        <w:jc w:val="both"/>
      </w:pPr>
      <w:r w:rsidRPr="00CD74A3">
        <w:t>Datum početka izvođenja radova je datum uvođenja izvođača u posao, na koji dan se otvara građevinski dnevnik.</w:t>
      </w:r>
    </w:p>
    <w:p w14:paraId="16BBBA77" w14:textId="77777777" w:rsidR="00881BBB" w:rsidRPr="00CD74A3" w:rsidRDefault="00881BBB" w:rsidP="00881BBB">
      <w:pPr>
        <w:pStyle w:val="Tijeloteksta"/>
        <w:spacing w:line="259" w:lineRule="auto"/>
        <w:ind w:left="0" w:right="-6"/>
        <w:jc w:val="both"/>
      </w:pPr>
      <w:r w:rsidRPr="00CD74A3">
        <w:t>Naručitelj je za radove predvidio niže navedenu dinamiku za radove, ali je ista podložna izmjenama tokom projekta:</w:t>
      </w:r>
    </w:p>
    <w:p w14:paraId="34D3072D" w14:textId="28E4E32E" w:rsidR="00881BBB" w:rsidRPr="00CD74A3" w:rsidRDefault="00881BBB" w:rsidP="00881BBB">
      <w:pPr>
        <w:pStyle w:val="Tijeloteksta"/>
        <w:spacing w:line="259" w:lineRule="auto"/>
        <w:ind w:left="0" w:right="-6"/>
        <w:jc w:val="both"/>
      </w:pPr>
      <w:r w:rsidRPr="00CD74A3">
        <w:t xml:space="preserve">Odabrani ponuditelj za radove se obvezuje sve ugovorene radove izvesti u roku od 6 mjeseca od dana uvođenja u posao. Radovi se smatraju završenim na dan upisa u Građevinski dnevnik zapisa da su radovi završeni. Postupak primopredaje i okončanog obračuna ne ulazi u rok izvođenja radova. </w:t>
      </w:r>
      <w:r w:rsidR="006B644B">
        <w:t>Kao u</w:t>
      </w:r>
      <w:r w:rsidRPr="00CD74A3">
        <w:t xml:space="preserve">kupno trajanje ugovora o radovima </w:t>
      </w:r>
      <w:r w:rsidR="006B644B">
        <w:t>predviđa se</w:t>
      </w:r>
      <w:r w:rsidRPr="00CD74A3">
        <w:t xml:space="preserve"> 8 mjeseci, od čega 6 mjeseci za radove, 1 mjesec za primopredaju te 1 mjesec za okončani obračun i okončanu situaciju, u sklopu čega odabrani ponuditelj treba predati naručitelju jamstvo za jamstveni rok.</w:t>
      </w:r>
    </w:p>
    <w:p w14:paraId="59361341" w14:textId="0989E0E8" w:rsidR="00881BBB" w:rsidRPr="00CD74A3" w:rsidRDefault="00881BBB" w:rsidP="00881BBB">
      <w:pPr>
        <w:pStyle w:val="Tijeloteksta"/>
        <w:spacing w:line="259" w:lineRule="auto"/>
        <w:ind w:left="0" w:right="-6"/>
        <w:jc w:val="both"/>
      </w:pPr>
      <w:r w:rsidRPr="00CD74A3">
        <w:t xml:space="preserve">Smatra se da je Izvođač </w:t>
      </w:r>
      <w:r w:rsidR="008A6AE9">
        <w:t xml:space="preserve">radova </w:t>
      </w:r>
      <w:r w:rsidRPr="00CD74A3">
        <w:t xml:space="preserve">završio s izvršenjem predmeta nabave s datumom predaje jamstva </w:t>
      </w:r>
      <w:r w:rsidRPr="00CD74A3">
        <w:lastRenderedPageBreak/>
        <w:t>za jamstveni rok.</w:t>
      </w:r>
    </w:p>
    <w:p w14:paraId="72EB0648" w14:textId="77777777" w:rsidR="00881BBB" w:rsidRPr="00CD74A3" w:rsidRDefault="00881BBB" w:rsidP="00881BBB">
      <w:pPr>
        <w:pStyle w:val="Tijeloteksta"/>
        <w:spacing w:line="259" w:lineRule="auto"/>
        <w:ind w:left="0" w:right="-6"/>
        <w:jc w:val="both"/>
      </w:pPr>
      <w:r w:rsidRPr="00CD74A3">
        <w:t>Primopredaja će se izvršiti uz potpisivanje primopredajnog zapisnika u roku od 30 dana od dana završetka radova. Potpisom Zapisnika o primopredaji ugovorne strane potvrđuju da su svi radovi izvedeni sukladno ugovoru te od navedenog dana počinje teći jamstveni rok za otklanjanje nedostataka za sve izvedene radove i ugrađene materijale, te isporučenu i ugrađenu opremu.</w:t>
      </w:r>
    </w:p>
    <w:p w14:paraId="315AA27C" w14:textId="509D2C28" w:rsidR="00881BBB" w:rsidRPr="00CD74A3" w:rsidRDefault="00881BBB" w:rsidP="00881BBB">
      <w:pPr>
        <w:pStyle w:val="Tijeloteksta"/>
        <w:spacing w:line="259" w:lineRule="auto"/>
        <w:ind w:left="0" w:right="-6"/>
        <w:jc w:val="both"/>
      </w:pPr>
      <w:r w:rsidRPr="00CD74A3">
        <w:t>Trajanje ugovora iznosi 8 mjeseci. Ugovor o javnoj nabavi, dakle, traje 2 mjeseca dulje od roka izvođenja radova.</w:t>
      </w:r>
    </w:p>
    <w:p w14:paraId="7D18401E" w14:textId="0C189858" w:rsidR="00881BBB" w:rsidRPr="00CD74A3" w:rsidRDefault="00881BBB" w:rsidP="00881BBB">
      <w:pPr>
        <w:pStyle w:val="Tijeloteksta"/>
        <w:spacing w:line="259" w:lineRule="auto"/>
        <w:ind w:left="0" w:right="-6"/>
        <w:jc w:val="both"/>
      </w:pPr>
      <w:r w:rsidRPr="00CD74A3">
        <w:t>Na identičan način traje i ugovor o Usluga stručnog nadzora, dok obavljanje poslova koordinatora zaštite na radu traje koliko i traju radovi – 6 mjeseci.</w:t>
      </w:r>
    </w:p>
    <w:p w14:paraId="65E3F8F8" w14:textId="77777777" w:rsidR="00881BBB" w:rsidRPr="00CD74A3" w:rsidRDefault="00881BBB" w:rsidP="00881BBB">
      <w:pPr>
        <w:pStyle w:val="Tijeloteksta"/>
        <w:spacing w:line="259" w:lineRule="auto"/>
        <w:ind w:left="0" w:right="-6"/>
        <w:jc w:val="both"/>
      </w:pPr>
      <w:r w:rsidRPr="00CD74A3">
        <w:t>Odabrani ponuditelj mora planirati raspodjelu aktivnosti angažiranih nadzornih inženjera na fleksibilan način kako bi se osiguralo izvršenje usluga koje su predmet nabave, te se očekuje od ponuditelja da sve ugovorene usluge izvrši u cijelosti bez obzira na gore naveden indikativan datum završetka izvršenja usluge, odnosno Ugovora.</w:t>
      </w:r>
    </w:p>
    <w:p w14:paraId="23719C62" w14:textId="269924D0" w:rsidR="00881BBB" w:rsidRPr="00CD74A3" w:rsidRDefault="00881BBB" w:rsidP="00881BBB">
      <w:pPr>
        <w:pStyle w:val="Tijeloteksta"/>
        <w:spacing w:line="259" w:lineRule="auto"/>
        <w:ind w:left="0" w:right="-6"/>
        <w:jc w:val="both"/>
      </w:pPr>
      <w:r w:rsidRPr="00CD74A3">
        <w:t>Produženje roka izvršenja ugovorenih usluga iz gore opisanih razloga nije od utjecaja na ugovorenu jediničnu cijenu, koja je nepromjenjiva i fiksna.</w:t>
      </w:r>
    </w:p>
    <w:p w14:paraId="7B2359FC" w14:textId="77777777" w:rsidR="00881BBB" w:rsidRPr="00CD74A3" w:rsidRDefault="00881BBB" w:rsidP="002865BB">
      <w:pPr>
        <w:pStyle w:val="Tijeloteksta"/>
        <w:spacing w:line="259" w:lineRule="auto"/>
        <w:ind w:left="0" w:right="-5"/>
        <w:jc w:val="both"/>
      </w:pPr>
    </w:p>
    <w:bookmarkEnd w:id="47"/>
    <w:p w14:paraId="4B17142F" w14:textId="77777777" w:rsidR="002865BB" w:rsidRPr="00CD74A3" w:rsidRDefault="002865BB" w:rsidP="002865BB">
      <w:pPr>
        <w:pStyle w:val="Tijeloteksta"/>
        <w:spacing w:line="259" w:lineRule="auto"/>
        <w:ind w:left="0" w:right="-5"/>
        <w:jc w:val="both"/>
      </w:pPr>
    </w:p>
    <w:p w14:paraId="71B1E5B4" w14:textId="77777777" w:rsidR="009E0C74" w:rsidRPr="00CD74A3" w:rsidRDefault="009E0C74" w:rsidP="002865BB">
      <w:pPr>
        <w:pStyle w:val="Naslov1"/>
        <w:numPr>
          <w:ilvl w:val="0"/>
          <w:numId w:val="27"/>
        </w:numPr>
        <w:tabs>
          <w:tab w:val="left" w:pos="449"/>
        </w:tabs>
        <w:spacing w:line="259" w:lineRule="auto"/>
        <w:ind w:left="284" w:right="-5"/>
        <w:rPr>
          <w:rFonts w:ascii="Times New Roman" w:hAnsi="Times New Roman"/>
          <w:color w:val="2F5496" w:themeColor="accent1" w:themeShade="BF"/>
          <w:sz w:val="28"/>
          <w:szCs w:val="28"/>
        </w:rPr>
      </w:pPr>
      <w:bookmarkStart w:id="48" w:name="_bookmark25"/>
      <w:bookmarkStart w:id="49" w:name="_Toc166147159"/>
      <w:bookmarkEnd w:id="39"/>
      <w:bookmarkEnd w:id="48"/>
      <w:r w:rsidRPr="00CD74A3">
        <w:rPr>
          <w:rFonts w:ascii="Times New Roman" w:hAnsi="Times New Roman"/>
          <w:color w:val="2F5496" w:themeColor="accent1" w:themeShade="BF"/>
          <w:sz w:val="28"/>
          <w:szCs w:val="28"/>
        </w:rPr>
        <w:t>OSNOVE ZA ISKLJUČENJE</w:t>
      </w:r>
      <w:r w:rsidRPr="00CD74A3">
        <w:rPr>
          <w:rFonts w:ascii="Times New Roman" w:hAnsi="Times New Roman"/>
          <w:color w:val="2F5496" w:themeColor="accent1" w:themeShade="BF"/>
          <w:spacing w:val="3"/>
          <w:sz w:val="28"/>
          <w:szCs w:val="28"/>
        </w:rPr>
        <w:t xml:space="preserve"> </w:t>
      </w:r>
      <w:r w:rsidRPr="00CD74A3">
        <w:rPr>
          <w:rFonts w:ascii="Times New Roman" w:hAnsi="Times New Roman"/>
          <w:color w:val="2F5496" w:themeColor="accent1" w:themeShade="BF"/>
          <w:sz w:val="28"/>
          <w:szCs w:val="28"/>
        </w:rPr>
        <w:t>PONUDITELJA</w:t>
      </w:r>
      <w:bookmarkEnd w:id="49"/>
    </w:p>
    <w:p w14:paraId="5BFECCF8" w14:textId="77777777" w:rsidR="002865BB" w:rsidRPr="00CD74A3" w:rsidRDefault="002865BB" w:rsidP="002865BB">
      <w:pPr>
        <w:spacing w:line="259" w:lineRule="auto"/>
        <w:ind w:right="-5"/>
        <w:jc w:val="both"/>
        <w:rPr>
          <w:b/>
          <w:sz w:val="24"/>
          <w:szCs w:val="24"/>
        </w:rPr>
      </w:pPr>
      <w:bookmarkStart w:id="50" w:name="_Hlk9412202"/>
      <w:r w:rsidRPr="00CD74A3">
        <w:rPr>
          <w:sz w:val="24"/>
          <w:szCs w:val="24"/>
        </w:rPr>
        <w:t>Odredbe</w:t>
      </w:r>
      <w:r w:rsidRPr="00CD74A3">
        <w:rPr>
          <w:spacing w:val="-16"/>
          <w:sz w:val="24"/>
          <w:szCs w:val="24"/>
        </w:rPr>
        <w:t xml:space="preserve"> </w:t>
      </w:r>
      <w:r w:rsidRPr="00CD74A3">
        <w:rPr>
          <w:sz w:val="24"/>
          <w:szCs w:val="24"/>
        </w:rPr>
        <w:t>osnova</w:t>
      </w:r>
      <w:r w:rsidRPr="00CD74A3">
        <w:rPr>
          <w:spacing w:val="-16"/>
          <w:sz w:val="24"/>
          <w:szCs w:val="24"/>
        </w:rPr>
        <w:t xml:space="preserve"> </w:t>
      </w:r>
      <w:r w:rsidRPr="00CD74A3">
        <w:rPr>
          <w:sz w:val="24"/>
          <w:szCs w:val="24"/>
        </w:rPr>
        <w:t>za</w:t>
      </w:r>
      <w:r w:rsidRPr="00CD74A3">
        <w:rPr>
          <w:spacing w:val="-17"/>
          <w:sz w:val="24"/>
          <w:szCs w:val="24"/>
        </w:rPr>
        <w:t xml:space="preserve"> </w:t>
      </w:r>
      <w:r w:rsidRPr="00CD74A3">
        <w:rPr>
          <w:sz w:val="24"/>
          <w:szCs w:val="24"/>
        </w:rPr>
        <w:t>isključenje</w:t>
      </w:r>
      <w:r w:rsidRPr="00CD74A3">
        <w:rPr>
          <w:spacing w:val="-12"/>
          <w:sz w:val="24"/>
          <w:szCs w:val="24"/>
        </w:rPr>
        <w:t xml:space="preserve"> </w:t>
      </w:r>
      <w:r w:rsidRPr="00CD74A3">
        <w:rPr>
          <w:sz w:val="24"/>
          <w:szCs w:val="24"/>
        </w:rPr>
        <w:t>gospodarskog</w:t>
      </w:r>
      <w:r w:rsidRPr="00CD74A3">
        <w:rPr>
          <w:spacing w:val="-17"/>
          <w:sz w:val="24"/>
          <w:szCs w:val="24"/>
        </w:rPr>
        <w:t xml:space="preserve"> </w:t>
      </w:r>
      <w:r w:rsidRPr="00CD74A3">
        <w:rPr>
          <w:sz w:val="24"/>
          <w:szCs w:val="24"/>
        </w:rPr>
        <w:t>subjekta</w:t>
      </w:r>
      <w:r w:rsidRPr="00CD74A3">
        <w:rPr>
          <w:spacing w:val="-13"/>
          <w:sz w:val="24"/>
          <w:szCs w:val="24"/>
        </w:rPr>
        <w:t xml:space="preserve"> </w:t>
      </w:r>
      <w:r w:rsidRPr="00CD74A3">
        <w:rPr>
          <w:sz w:val="24"/>
          <w:szCs w:val="24"/>
        </w:rPr>
        <w:t>utvrđuju</w:t>
      </w:r>
      <w:r w:rsidRPr="00CD74A3">
        <w:rPr>
          <w:spacing w:val="-15"/>
          <w:sz w:val="24"/>
          <w:szCs w:val="24"/>
        </w:rPr>
        <w:t xml:space="preserve"> </w:t>
      </w:r>
      <w:r w:rsidRPr="00CD74A3">
        <w:rPr>
          <w:sz w:val="24"/>
          <w:szCs w:val="24"/>
        </w:rPr>
        <w:t>se</w:t>
      </w:r>
      <w:r w:rsidRPr="00CD74A3">
        <w:rPr>
          <w:spacing w:val="-15"/>
          <w:sz w:val="24"/>
          <w:szCs w:val="24"/>
        </w:rPr>
        <w:t xml:space="preserve"> kako slijedi</w:t>
      </w:r>
      <w:r w:rsidRPr="00CD74A3">
        <w:rPr>
          <w:sz w:val="24"/>
          <w:szCs w:val="24"/>
        </w:rPr>
        <w:t>:</w:t>
      </w:r>
    </w:p>
    <w:p w14:paraId="590A2028" w14:textId="77777777" w:rsidR="002865BB" w:rsidRPr="00CD74A3" w:rsidRDefault="002865BB" w:rsidP="002865BB">
      <w:pPr>
        <w:pStyle w:val="Odlomakpopisa"/>
        <w:numPr>
          <w:ilvl w:val="0"/>
          <w:numId w:val="33"/>
        </w:numPr>
        <w:tabs>
          <w:tab w:val="left" w:pos="567"/>
        </w:tabs>
        <w:spacing w:line="259" w:lineRule="auto"/>
        <w:ind w:left="284" w:right="-5" w:hanging="283"/>
        <w:jc w:val="left"/>
        <w:rPr>
          <w:sz w:val="24"/>
          <w:szCs w:val="24"/>
        </w:rPr>
      </w:pPr>
      <w:bookmarkStart w:id="51" w:name="_Hlk9283611"/>
      <w:r w:rsidRPr="00CD74A3">
        <w:rPr>
          <w:sz w:val="24"/>
          <w:szCs w:val="24"/>
        </w:rPr>
        <w:t>u slučaju zajednice gospodarskih subjekata (ponuditelja), za sve članove zajednice gospodarskih subjekata</w:t>
      </w:r>
      <w:r w:rsidRPr="00CD74A3">
        <w:rPr>
          <w:spacing w:val="-1"/>
          <w:sz w:val="24"/>
          <w:szCs w:val="24"/>
        </w:rPr>
        <w:t xml:space="preserve"> </w:t>
      </w:r>
      <w:r w:rsidRPr="00CD74A3">
        <w:rPr>
          <w:sz w:val="24"/>
          <w:szCs w:val="24"/>
        </w:rPr>
        <w:t>pojedinačno,</w:t>
      </w:r>
    </w:p>
    <w:p w14:paraId="7480851B" w14:textId="77777777" w:rsidR="002865BB" w:rsidRPr="00CD74A3" w:rsidRDefault="002865BB" w:rsidP="002865BB">
      <w:pPr>
        <w:pStyle w:val="Odlomakpopisa"/>
        <w:numPr>
          <w:ilvl w:val="0"/>
          <w:numId w:val="33"/>
        </w:numPr>
        <w:tabs>
          <w:tab w:val="left" w:pos="567"/>
        </w:tabs>
        <w:spacing w:line="259" w:lineRule="auto"/>
        <w:ind w:left="284" w:right="-5" w:hanging="283"/>
        <w:jc w:val="left"/>
        <w:rPr>
          <w:sz w:val="24"/>
          <w:szCs w:val="24"/>
        </w:rPr>
      </w:pPr>
      <w:r w:rsidRPr="00CD74A3">
        <w:rPr>
          <w:sz w:val="24"/>
          <w:szCs w:val="24"/>
        </w:rPr>
        <w:t>ukoliko gospodarski subjekt namjerava dati dio ugovora o javnoj nabavi u podugovor jednom ili više podugovaratelja, za svakog podugovaratelja</w:t>
      </w:r>
      <w:r w:rsidRPr="00CD74A3">
        <w:rPr>
          <w:spacing w:val="-8"/>
          <w:sz w:val="24"/>
          <w:szCs w:val="24"/>
        </w:rPr>
        <w:t xml:space="preserve"> </w:t>
      </w:r>
      <w:r w:rsidRPr="00CD74A3">
        <w:rPr>
          <w:sz w:val="24"/>
          <w:szCs w:val="24"/>
        </w:rPr>
        <w:t>pojedinačno,</w:t>
      </w:r>
    </w:p>
    <w:p w14:paraId="017F5034" w14:textId="77777777" w:rsidR="002865BB" w:rsidRPr="00CD74A3" w:rsidRDefault="002865BB" w:rsidP="002865BB">
      <w:pPr>
        <w:pStyle w:val="Odlomakpopisa"/>
        <w:numPr>
          <w:ilvl w:val="0"/>
          <w:numId w:val="33"/>
        </w:numPr>
        <w:tabs>
          <w:tab w:val="left" w:pos="567"/>
        </w:tabs>
        <w:spacing w:line="259" w:lineRule="auto"/>
        <w:ind w:left="284" w:right="-5" w:hanging="283"/>
        <w:jc w:val="left"/>
        <w:rPr>
          <w:sz w:val="24"/>
          <w:szCs w:val="24"/>
        </w:rPr>
      </w:pPr>
      <w:r w:rsidRPr="00CD74A3">
        <w:rPr>
          <w:sz w:val="24"/>
          <w:szCs w:val="24"/>
        </w:rPr>
        <w:t>ukoliko se gospodarski subjekt oslanja na sposobnost drugih subjekata, za svakog subjekta na čiju se sposobnost gospodarski subjekt oslanja</w:t>
      </w:r>
      <w:r w:rsidRPr="00CD74A3">
        <w:rPr>
          <w:spacing w:val="-7"/>
          <w:sz w:val="24"/>
          <w:szCs w:val="24"/>
        </w:rPr>
        <w:t xml:space="preserve"> </w:t>
      </w:r>
      <w:r w:rsidRPr="00CD74A3">
        <w:rPr>
          <w:sz w:val="24"/>
          <w:szCs w:val="24"/>
        </w:rPr>
        <w:t>pojedinačno.</w:t>
      </w:r>
    </w:p>
    <w:bookmarkEnd w:id="50"/>
    <w:bookmarkEnd w:id="51"/>
    <w:p w14:paraId="309F09BE" w14:textId="77777777" w:rsidR="009E0C74" w:rsidRPr="00CD74A3" w:rsidRDefault="009E0C74" w:rsidP="002865BB">
      <w:pPr>
        <w:pStyle w:val="Tijeloteksta"/>
        <w:spacing w:line="259" w:lineRule="auto"/>
        <w:ind w:left="0" w:right="-5"/>
      </w:pPr>
    </w:p>
    <w:p w14:paraId="60458760" w14:textId="77777777" w:rsidR="009E0C74" w:rsidRPr="00CD74A3" w:rsidRDefault="009E0C74" w:rsidP="00ED2379">
      <w:pPr>
        <w:pStyle w:val="Naslov2"/>
        <w:numPr>
          <w:ilvl w:val="1"/>
          <w:numId w:val="27"/>
        </w:numPr>
        <w:spacing w:line="259" w:lineRule="auto"/>
        <w:ind w:left="567" w:right="-5" w:hanging="567"/>
        <w:rPr>
          <w:rFonts w:ascii="Times New Roman" w:hAnsi="Times New Roman"/>
          <w:color w:val="2F5496" w:themeColor="accent1" w:themeShade="BF"/>
          <w:sz w:val="24"/>
          <w:szCs w:val="24"/>
        </w:rPr>
      </w:pPr>
      <w:bookmarkStart w:id="52" w:name="_bookmark26"/>
      <w:bookmarkStart w:id="53" w:name="_Toc166147160"/>
      <w:bookmarkEnd w:id="52"/>
      <w:r w:rsidRPr="00CD74A3">
        <w:rPr>
          <w:rFonts w:ascii="Times New Roman" w:hAnsi="Times New Roman"/>
          <w:color w:val="2F5496" w:themeColor="accent1" w:themeShade="BF"/>
          <w:sz w:val="24"/>
          <w:szCs w:val="24"/>
        </w:rPr>
        <w:t>OBVEZNE OSNOVE ZA ISKLJUČENJE GOSPODARSKOG</w:t>
      </w:r>
      <w:r w:rsidRPr="00CD74A3">
        <w:rPr>
          <w:rFonts w:ascii="Times New Roman" w:hAnsi="Times New Roman"/>
          <w:color w:val="2F5496" w:themeColor="accent1" w:themeShade="BF"/>
          <w:spacing w:val="-5"/>
          <w:sz w:val="24"/>
          <w:szCs w:val="24"/>
        </w:rPr>
        <w:t xml:space="preserve"> </w:t>
      </w:r>
      <w:r w:rsidRPr="00CD74A3">
        <w:rPr>
          <w:rFonts w:ascii="Times New Roman" w:hAnsi="Times New Roman"/>
          <w:color w:val="2F5496" w:themeColor="accent1" w:themeShade="BF"/>
          <w:sz w:val="24"/>
          <w:szCs w:val="24"/>
        </w:rPr>
        <w:t>SUBJEKTA</w:t>
      </w:r>
      <w:bookmarkEnd w:id="53"/>
    </w:p>
    <w:p w14:paraId="66676768" w14:textId="71000440" w:rsidR="009E0C74" w:rsidRPr="00ED2379" w:rsidRDefault="009E0C74" w:rsidP="00ED2379">
      <w:pPr>
        <w:pStyle w:val="Naslov3"/>
        <w:numPr>
          <w:ilvl w:val="2"/>
          <w:numId w:val="27"/>
        </w:numPr>
        <w:ind w:left="567" w:hanging="567"/>
        <w:rPr>
          <w:b w:val="0"/>
          <w:bCs w:val="0"/>
          <w:color w:val="2F5496" w:themeColor="accent1" w:themeShade="BF"/>
        </w:rPr>
      </w:pPr>
      <w:bookmarkStart w:id="54" w:name="_bookmark27"/>
      <w:bookmarkStart w:id="55" w:name="_Toc166147161"/>
      <w:bookmarkEnd w:id="54"/>
      <w:r w:rsidRPr="00ED2379">
        <w:rPr>
          <w:b w:val="0"/>
          <w:bCs w:val="0"/>
          <w:color w:val="2F5496" w:themeColor="accent1" w:themeShade="BF"/>
        </w:rPr>
        <w:t>Osuđivanost za kaznena</w:t>
      </w:r>
      <w:r w:rsidRPr="00ED2379">
        <w:rPr>
          <w:b w:val="0"/>
          <w:bCs w:val="0"/>
          <w:color w:val="2F5496" w:themeColor="accent1" w:themeShade="BF"/>
          <w:spacing w:val="-2"/>
        </w:rPr>
        <w:t xml:space="preserve"> </w:t>
      </w:r>
      <w:r w:rsidRPr="00ED2379">
        <w:rPr>
          <w:b w:val="0"/>
          <w:bCs w:val="0"/>
          <w:color w:val="2F5496" w:themeColor="accent1" w:themeShade="BF"/>
        </w:rPr>
        <w:t>djela</w:t>
      </w:r>
      <w:bookmarkEnd w:id="55"/>
    </w:p>
    <w:p w14:paraId="451F965F" w14:textId="121D074B" w:rsidR="002865BB" w:rsidRPr="00CD74A3" w:rsidRDefault="002865BB" w:rsidP="00E04FDF">
      <w:pPr>
        <w:jc w:val="both"/>
        <w:rPr>
          <w:sz w:val="24"/>
          <w:szCs w:val="24"/>
        </w:rPr>
      </w:pPr>
      <w:bookmarkStart w:id="56" w:name="_Hlk9289398"/>
      <w:r w:rsidRPr="00CD74A3">
        <w:rPr>
          <w:sz w:val="24"/>
          <w:szCs w:val="24"/>
        </w:rPr>
        <w:t xml:space="preserve">Naručitelj </w:t>
      </w:r>
      <w:r w:rsidR="00E04FDF">
        <w:rPr>
          <w:sz w:val="24"/>
          <w:szCs w:val="24"/>
        </w:rPr>
        <w:t>će</w:t>
      </w:r>
      <w:r w:rsidRPr="00CD74A3">
        <w:rPr>
          <w:sz w:val="24"/>
          <w:szCs w:val="24"/>
        </w:rPr>
        <w:t xml:space="preserve"> isključiti gospodarskog subjekta iz postupka javne nabave u bilo kojem trenutku ako utvrdi da:</w:t>
      </w:r>
    </w:p>
    <w:p w14:paraId="3972558E" w14:textId="77777777" w:rsidR="00630AE9" w:rsidRPr="00CD74A3" w:rsidRDefault="00630AE9" w:rsidP="002865BB">
      <w:pPr>
        <w:pStyle w:val="Tijeloteksta"/>
        <w:spacing w:line="259" w:lineRule="auto"/>
        <w:ind w:left="0" w:right="-5"/>
      </w:pPr>
    </w:p>
    <w:p w14:paraId="29261FF2" w14:textId="6604A72B" w:rsidR="009E0C74" w:rsidRPr="00CD74A3" w:rsidRDefault="009E0C74" w:rsidP="002865BB">
      <w:pPr>
        <w:pStyle w:val="Odlomakpopisa"/>
        <w:numPr>
          <w:ilvl w:val="0"/>
          <w:numId w:val="48"/>
        </w:numPr>
        <w:spacing w:line="259" w:lineRule="auto"/>
        <w:ind w:left="284" w:hanging="284"/>
        <w:rPr>
          <w:b/>
          <w:bCs/>
          <w:sz w:val="24"/>
          <w:szCs w:val="24"/>
        </w:rPr>
      </w:pPr>
      <w:r w:rsidRPr="00CD74A3">
        <w:rPr>
          <w:b/>
          <w:bCs/>
          <w:sz w:val="24"/>
          <w:szCs w:val="24"/>
        </w:rPr>
        <w:t>je</w:t>
      </w:r>
      <w:r w:rsidRPr="00CD74A3">
        <w:rPr>
          <w:b/>
          <w:bCs/>
          <w:spacing w:val="-7"/>
          <w:sz w:val="24"/>
          <w:szCs w:val="24"/>
        </w:rPr>
        <w:t xml:space="preserve"> </w:t>
      </w:r>
      <w:r w:rsidRPr="00CD74A3">
        <w:rPr>
          <w:b/>
          <w:bCs/>
          <w:sz w:val="24"/>
          <w:szCs w:val="24"/>
        </w:rPr>
        <w:t>gospodarski</w:t>
      </w:r>
      <w:r w:rsidRPr="00CD74A3">
        <w:rPr>
          <w:b/>
          <w:bCs/>
          <w:spacing w:val="-4"/>
          <w:sz w:val="24"/>
          <w:szCs w:val="24"/>
        </w:rPr>
        <w:t xml:space="preserve"> </w:t>
      </w:r>
      <w:r w:rsidRPr="00CD74A3">
        <w:rPr>
          <w:b/>
          <w:bCs/>
          <w:sz w:val="24"/>
          <w:szCs w:val="24"/>
        </w:rPr>
        <w:t>subjekt</w:t>
      </w:r>
      <w:r w:rsidRPr="00CD74A3">
        <w:rPr>
          <w:b/>
          <w:bCs/>
          <w:spacing w:val="-6"/>
          <w:sz w:val="24"/>
          <w:szCs w:val="24"/>
        </w:rPr>
        <w:t xml:space="preserve"> </w:t>
      </w:r>
      <w:r w:rsidRPr="00CD74A3">
        <w:rPr>
          <w:b/>
          <w:bCs/>
          <w:sz w:val="24"/>
          <w:szCs w:val="24"/>
        </w:rPr>
        <w:t>koji</w:t>
      </w:r>
      <w:r w:rsidRPr="00CD74A3">
        <w:rPr>
          <w:b/>
          <w:bCs/>
          <w:spacing w:val="-4"/>
          <w:sz w:val="24"/>
          <w:szCs w:val="24"/>
        </w:rPr>
        <w:t xml:space="preserve"> </w:t>
      </w:r>
      <w:r w:rsidRPr="00CD74A3">
        <w:rPr>
          <w:b/>
          <w:bCs/>
          <w:sz w:val="24"/>
          <w:szCs w:val="24"/>
        </w:rPr>
        <w:t>ima</w:t>
      </w:r>
      <w:r w:rsidRPr="00CD74A3">
        <w:rPr>
          <w:b/>
          <w:bCs/>
          <w:spacing w:val="-5"/>
          <w:sz w:val="24"/>
          <w:szCs w:val="24"/>
        </w:rPr>
        <w:t xml:space="preserve"> </w:t>
      </w:r>
      <w:r w:rsidRPr="00CD74A3">
        <w:rPr>
          <w:b/>
          <w:bCs/>
          <w:sz w:val="24"/>
          <w:szCs w:val="24"/>
        </w:rPr>
        <w:t>poslovni</w:t>
      </w:r>
      <w:r w:rsidRPr="00CD74A3">
        <w:rPr>
          <w:b/>
          <w:bCs/>
          <w:spacing w:val="-7"/>
          <w:sz w:val="24"/>
          <w:szCs w:val="24"/>
        </w:rPr>
        <w:t xml:space="preserve"> </w:t>
      </w:r>
      <w:r w:rsidRPr="00CD74A3">
        <w:rPr>
          <w:b/>
          <w:bCs/>
          <w:sz w:val="24"/>
          <w:szCs w:val="24"/>
        </w:rPr>
        <w:t>nastan</w:t>
      </w:r>
      <w:r w:rsidRPr="00CD74A3">
        <w:rPr>
          <w:b/>
          <w:bCs/>
          <w:spacing w:val="-3"/>
          <w:sz w:val="24"/>
          <w:szCs w:val="24"/>
        </w:rPr>
        <w:t xml:space="preserve"> </w:t>
      </w:r>
      <w:r w:rsidRPr="00CD74A3">
        <w:rPr>
          <w:b/>
          <w:bCs/>
          <w:sz w:val="24"/>
          <w:szCs w:val="24"/>
        </w:rPr>
        <w:t>u</w:t>
      </w:r>
      <w:r w:rsidRPr="00CD74A3">
        <w:rPr>
          <w:b/>
          <w:bCs/>
          <w:spacing w:val="-4"/>
          <w:sz w:val="24"/>
          <w:szCs w:val="24"/>
        </w:rPr>
        <w:t xml:space="preserve"> </w:t>
      </w:r>
      <w:r w:rsidRPr="00CD74A3">
        <w:rPr>
          <w:b/>
          <w:bCs/>
          <w:sz w:val="24"/>
          <w:szCs w:val="24"/>
        </w:rPr>
        <w:t>Republici</w:t>
      </w:r>
      <w:r w:rsidRPr="00CD74A3">
        <w:rPr>
          <w:b/>
          <w:bCs/>
          <w:spacing w:val="-4"/>
          <w:sz w:val="24"/>
          <w:szCs w:val="24"/>
        </w:rPr>
        <w:t xml:space="preserve"> </w:t>
      </w:r>
      <w:r w:rsidRPr="00CD74A3">
        <w:rPr>
          <w:b/>
          <w:bCs/>
          <w:sz w:val="24"/>
          <w:szCs w:val="24"/>
        </w:rPr>
        <w:t>Hrvatskoj</w:t>
      </w:r>
      <w:r w:rsidRPr="00CD74A3">
        <w:rPr>
          <w:b/>
          <w:bCs/>
          <w:spacing w:val="-5"/>
          <w:sz w:val="24"/>
          <w:szCs w:val="24"/>
        </w:rPr>
        <w:t xml:space="preserve"> </w:t>
      </w:r>
      <w:r w:rsidRPr="00CD74A3">
        <w:rPr>
          <w:b/>
          <w:bCs/>
          <w:sz w:val="24"/>
          <w:szCs w:val="24"/>
        </w:rPr>
        <w:t>ili</w:t>
      </w:r>
      <w:r w:rsidRPr="00CD74A3">
        <w:rPr>
          <w:b/>
          <w:bCs/>
          <w:spacing w:val="-4"/>
          <w:sz w:val="24"/>
          <w:szCs w:val="24"/>
        </w:rPr>
        <w:t xml:space="preserve"> </w:t>
      </w:r>
      <w:r w:rsidRPr="00CD74A3">
        <w:rPr>
          <w:b/>
          <w:bCs/>
          <w:sz w:val="24"/>
          <w:szCs w:val="24"/>
        </w:rPr>
        <w:t>osoba</w:t>
      </w:r>
      <w:r w:rsidRPr="00CD74A3">
        <w:rPr>
          <w:b/>
          <w:bCs/>
          <w:spacing w:val="-5"/>
          <w:sz w:val="24"/>
          <w:szCs w:val="24"/>
        </w:rPr>
        <w:t xml:space="preserve"> </w:t>
      </w:r>
      <w:r w:rsidRPr="00CD74A3">
        <w:rPr>
          <w:b/>
          <w:bCs/>
          <w:sz w:val="24"/>
          <w:szCs w:val="24"/>
        </w:rPr>
        <w:t>koja</w:t>
      </w:r>
      <w:r w:rsidRPr="00CD74A3">
        <w:rPr>
          <w:b/>
          <w:bCs/>
          <w:spacing w:val="-6"/>
          <w:sz w:val="24"/>
          <w:szCs w:val="24"/>
        </w:rPr>
        <w:t xml:space="preserve"> </w:t>
      </w:r>
      <w:r w:rsidRPr="00CD74A3">
        <w:rPr>
          <w:b/>
          <w:bCs/>
          <w:sz w:val="24"/>
          <w:szCs w:val="24"/>
        </w:rPr>
        <w:t>je član upravnog, upravljačkog ili nadzornog tijela ili ima ovlasti zastupanja, donošenja odluka ili nadzora tog gospodarskog subjekta i koja je državljanin Republike Hrvatske, pravomoćnom presudom osuđena</w:t>
      </w:r>
      <w:r w:rsidRPr="00CD74A3">
        <w:rPr>
          <w:b/>
          <w:bCs/>
          <w:spacing w:val="-7"/>
          <w:sz w:val="24"/>
          <w:szCs w:val="24"/>
        </w:rPr>
        <w:t xml:space="preserve"> </w:t>
      </w:r>
      <w:r w:rsidRPr="00CD74A3">
        <w:rPr>
          <w:b/>
          <w:bCs/>
          <w:sz w:val="24"/>
          <w:szCs w:val="24"/>
        </w:rPr>
        <w:t>za:</w:t>
      </w:r>
    </w:p>
    <w:p w14:paraId="36A45930" w14:textId="77777777" w:rsidR="009E0C74" w:rsidRPr="00CD74A3" w:rsidRDefault="009E0C74" w:rsidP="002865BB">
      <w:pPr>
        <w:pStyle w:val="Odlomakpopisa"/>
        <w:numPr>
          <w:ilvl w:val="0"/>
          <w:numId w:val="25"/>
        </w:numPr>
        <w:tabs>
          <w:tab w:val="left" w:pos="397"/>
        </w:tabs>
        <w:spacing w:line="259" w:lineRule="auto"/>
        <w:ind w:left="284" w:right="-5" w:hanging="284"/>
        <w:rPr>
          <w:b/>
          <w:sz w:val="24"/>
          <w:szCs w:val="24"/>
        </w:rPr>
      </w:pPr>
      <w:r w:rsidRPr="00CD74A3">
        <w:rPr>
          <w:b/>
          <w:sz w:val="24"/>
          <w:szCs w:val="24"/>
        </w:rPr>
        <w:t>sudjelovanje u zločinačkoj organizaciji, na</w:t>
      </w:r>
      <w:r w:rsidRPr="00CD74A3">
        <w:rPr>
          <w:b/>
          <w:spacing w:val="-3"/>
          <w:sz w:val="24"/>
          <w:szCs w:val="24"/>
        </w:rPr>
        <w:t xml:space="preserve"> </w:t>
      </w:r>
      <w:r w:rsidRPr="00CD74A3">
        <w:rPr>
          <w:b/>
          <w:sz w:val="24"/>
          <w:szCs w:val="24"/>
        </w:rPr>
        <w:t>temelju</w:t>
      </w:r>
    </w:p>
    <w:p w14:paraId="0B8A3A75" w14:textId="77777777" w:rsidR="009E0C74" w:rsidRPr="00CD74A3" w:rsidRDefault="009E0C74" w:rsidP="002865BB">
      <w:pPr>
        <w:pStyle w:val="Odlomakpopisa"/>
        <w:numPr>
          <w:ilvl w:val="0"/>
          <w:numId w:val="33"/>
        </w:numPr>
        <w:tabs>
          <w:tab w:val="left" w:pos="284"/>
        </w:tabs>
        <w:spacing w:line="259" w:lineRule="auto"/>
        <w:ind w:left="284" w:right="-5" w:hanging="284"/>
        <w:rPr>
          <w:sz w:val="24"/>
          <w:szCs w:val="24"/>
        </w:rPr>
      </w:pPr>
      <w:r w:rsidRPr="00CD74A3">
        <w:rPr>
          <w:sz w:val="24"/>
          <w:szCs w:val="24"/>
        </w:rPr>
        <w:t>članka 328. (zločinačko udruženje) i članka 329. (počinjenje kaznenog djela u sastavu zločinačkog udruženja) Kaznenog</w:t>
      </w:r>
      <w:r w:rsidRPr="00CD74A3">
        <w:rPr>
          <w:spacing w:val="-6"/>
          <w:sz w:val="24"/>
          <w:szCs w:val="24"/>
        </w:rPr>
        <w:t xml:space="preserve"> </w:t>
      </w:r>
      <w:r w:rsidRPr="00CD74A3">
        <w:rPr>
          <w:sz w:val="24"/>
          <w:szCs w:val="24"/>
        </w:rPr>
        <w:t>zakona</w:t>
      </w:r>
    </w:p>
    <w:p w14:paraId="50F142E4" w14:textId="7248F443" w:rsidR="009E0C74" w:rsidRPr="00CD74A3" w:rsidRDefault="009E0C74" w:rsidP="002865BB">
      <w:pPr>
        <w:pStyle w:val="Odlomakpopisa"/>
        <w:numPr>
          <w:ilvl w:val="0"/>
          <w:numId w:val="33"/>
        </w:numPr>
        <w:tabs>
          <w:tab w:val="left" w:pos="284"/>
        </w:tabs>
        <w:spacing w:line="259" w:lineRule="auto"/>
        <w:ind w:left="284" w:right="-5" w:hanging="284"/>
        <w:rPr>
          <w:sz w:val="24"/>
          <w:szCs w:val="24"/>
        </w:rPr>
      </w:pPr>
      <w:r w:rsidRPr="00CD74A3">
        <w:rPr>
          <w:sz w:val="24"/>
          <w:szCs w:val="24"/>
        </w:rPr>
        <w:t>članka 333. (udruživanje za počinjenje kaznenih djela), iz Kaznenog zakona (»Narodne novine«, br. 110/97., 27/98., 50/00., 129/00., 51/01., 111/03., 190/03., 105/04., 84/05., 71/06., 110/07., 152/08., 57/11., 77/11. i</w:t>
      </w:r>
      <w:r w:rsidRPr="00CD74A3">
        <w:rPr>
          <w:spacing w:val="-3"/>
          <w:sz w:val="24"/>
          <w:szCs w:val="24"/>
        </w:rPr>
        <w:t xml:space="preserve"> </w:t>
      </w:r>
      <w:r w:rsidRPr="00CD74A3">
        <w:rPr>
          <w:sz w:val="24"/>
          <w:szCs w:val="24"/>
        </w:rPr>
        <w:t>143/12.)</w:t>
      </w:r>
    </w:p>
    <w:p w14:paraId="529FFAFF" w14:textId="3B0B60BE" w:rsidR="009E0C74" w:rsidRPr="00CD74A3" w:rsidRDefault="009E0C74" w:rsidP="002865BB">
      <w:pPr>
        <w:pStyle w:val="Odlomakpopisa"/>
        <w:numPr>
          <w:ilvl w:val="0"/>
          <w:numId w:val="25"/>
        </w:numPr>
        <w:spacing w:line="259" w:lineRule="auto"/>
        <w:ind w:left="284" w:hanging="284"/>
        <w:rPr>
          <w:b/>
          <w:bCs/>
          <w:sz w:val="24"/>
          <w:szCs w:val="24"/>
        </w:rPr>
      </w:pPr>
      <w:r w:rsidRPr="00CD74A3">
        <w:rPr>
          <w:b/>
          <w:bCs/>
          <w:sz w:val="24"/>
          <w:szCs w:val="24"/>
        </w:rPr>
        <w:t>korupciju, na</w:t>
      </w:r>
      <w:r w:rsidRPr="00CD74A3">
        <w:rPr>
          <w:b/>
          <w:bCs/>
          <w:spacing w:val="-1"/>
          <w:sz w:val="24"/>
          <w:szCs w:val="24"/>
        </w:rPr>
        <w:t xml:space="preserve"> </w:t>
      </w:r>
      <w:r w:rsidRPr="00CD74A3">
        <w:rPr>
          <w:b/>
          <w:bCs/>
          <w:sz w:val="24"/>
          <w:szCs w:val="24"/>
        </w:rPr>
        <w:t>temelju</w:t>
      </w:r>
    </w:p>
    <w:p w14:paraId="11927B7F" w14:textId="77777777" w:rsidR="009E0C74" w:rsidRPr="00CD74A3" w:rsidRDefault="009E0C74" w:rsidP="002865BB">
      <w:pPr>
        <w:pStyle w:val="Odlomakpopisa"/>
        <w:numPr>
          <w:ilvl w:val="0"/>
          <w:numId w:val="33"/>
        </w:numPr>
        <w:tabs>
          <w:tab w:val="left" w:pos="284"/>
        </w:tabs>
        <w:spacing w:line="259" w:lineRule="auto"/>
        <w:ind w:left="284" w:right="-5" w:hanging="284"/>
        <w:rPr>
          <w:sz w:val="24"/>
          <w:szCs w:val="24"/>
        </w:rPr>
      </w:pPr>
      <w:r w:rsidRPr="00CD74A3">
        <w:rPr>
          <w:sz w:val="24"/>
          <w:szCs w:val="24"/>
        </w:rPr>
        <w:t>članka 252. (primanje mita u gospodarskom poslovanju), članka 253. (davanje mita u gospodarskom poslovanju), članka 254. (zlouporaba u postupku javne nabave), članka 291. (zlouporaba položaja i ovlasti), članka 292. (nezakonito pogodovanje), članka 293. (primanje mita),</w:t>
      </w:r>
      <w:r w:rsidRPr="00CD74A3">
        <w:rPr>
          <w:spacing w:val="-11"/>
          <w:sz w:val="24"/>
          <w:szCs w:val="24"/>
        </w:rPr>
        <w:t xml:space="preserve"> </w:t>
      </w:r>
      <w:r w:rsidRPr="00CD74A3">
        <w:rPr>
          <w:sz w:val="24"/>
          <w:szCs w:val="24"/>
        </w:rPr>
        <w:t>članka</w:t>
      </w:r>
      <w:r w:rsidRPr="00CD74A3">
        <w:rPr>
          <w:spacing w:val="-12"/>
          <w:sz w:val="24"/>
          <w:szCs w:val="24"/>
        </w:rPr>
        <w:t xml:space="preserve"> </w:t>
      </w:r>
      <w:r w:rsidRPr="00CD74A3">
        <w:rPr>
          <w:sz w:val="24"/>
          <w:szCs w:val="24"/>
        </w:rPr>
        <w:t>294.</w:t>
      </w:r>
      <w:r w:rsidRPr="00CD74A3">
        <w:rPr>
          <w:spacing w:val="-11"/>
          <w:sz w:val="24"/>
          <w:szCs w:val="24"/>
        </w:rPr>
        <w:t xml:space="preserve"> </w:t>
      </w:r>
      <w:r w:rsidRPr="00CD74A3">
        <w:rPr>
          <w:sz w:val="24"/>
          <w:szCs w:val="24"/>
        </w:rPr>
        <w:t>(davanje</w:t>
      </w:r>
      <w:r w:rsidRPr="00CD74A3">
        <w:rPr>
          <w:spacing w:val="-11"/>
          <w:sz w:val="24"/>
          <w:szCs w:val="24"/>
        </w:rPr>
        <w:t xml:space="preserve"> </w:t>
      </w:r>
      <w:r w:rsidRPr="00CD74A3">
        <w:rPr>
          <w:sz w:val="24"/>
          <w:szCs w:val="24"/>
        </w:rPr>
        <w:t>mita),</w:t>
      </w:r>
      <w:r w:rsidRPr="00CD74A3">
        <w:rPr>
          <w:spacing w:val="-10"/>
          <w:sz w:val="24"/>
          <w:szCs w:val="24"/>
        </w:rPr>
        <w:t xml:space="preserve"> </w:t>
      </w:r>
      <w:r w:rsidRPr="00CD74A3">
        <w:rPr>
          <w:sz w:val="24"/>
          <w:szCs w:val="24"/>
        </w:rPr>
        <w:t>članka</w:t>
      </w:r>
      <w:r w:rsidRPr="00CD74A3">
        <w:rPr>
          <w:spacing w:val="-12"/>
          <w:sz w:val="24"/>
          <w:szCs w:val="24"/>
        </w:rPr>
        <w:t xml:space="preserve"> </w:t>
      </w:r>
      <w:r w:rsidRPr="00CD74A3">
        <w:rPr>
          <w:sz w:val="24"/>
          <w:szCs w:val="24"/>
        </w:rPr>
        <w:t>295.</w:t>
      </w:r>
      <w:r w:rsidRPr="00CD74A3">
        <w:rPr>
          <w:spacing w:val="-9"/>
          <w:sz w:val="24"/>
          <w:szCs w:val="24"/>
        </w:rPr>
        <w:t xml:space="preserve"> </w:t>
      </w:r>
      <w:r w:rsidRPr="00CD74A3">
        <w:rPr>
          <w:sz w:val="24"/>
          <w:szCs w:val="24"/>
        </w:rPr>
        <w:t>(trgovanje</w:t>
      </w:r>
      <w:r w:rsidRPr="00CD74A3">
        <w:rPr>
          <w:spacing w:val="-12"/>
          <w:sz w:val="24"/>
          <w:szCs w:val="24"/>
        </w:rPr>
        <w:t xml:space="preserve"> </w:t>
      </w:r>
      <w:r w:rsidRPr="00CD74A3">
        <w:rPr>
          <w:sz w:val="24"/>
          <w:szCs w:val="24"/>
        </w:rPr>
        <w:t>utjecajem)</w:t>
      </w:r>
      <w:r w:rsidRPr="00CD74A3">
        <w:rPr>
          <w:spacing w:val="-10"/>
          <w:sz w:val="24"/>
          <w:szCs w:val="24"/>
        </w:rPr>
        <w:t xml:space="preserve"> </w:t>
      </w:r>
      <w:r w:rsidRPr="00CD74A3">
        <w:rPr>
          <w:sz w:val="24"/>
          <w:szCs w:val="24"/>
        </w:rPr>
        <w:t>i</w:t>
      </w:r>
      <w:r w:rsidRPr="00CD74A3">
        <w:rPr>
          <w:spacing w:val="-11"/>
          <w:sz w:val="24"/>
          <w:szCs w:val="24"/>
        </w:rPr>
        <w:t xml:space="preserve"> </w:t>
      </w:r>
      <w:r w:rsidRPr="00CD74A3">
        <w:rPr>
          <w:sz w:val="24"/>
          <w:szCs w:val="24"/>
        </w:rPr>
        <w:t>članka</w:t>
      </w:r>
      <w:r w:rsidRPr="00CD74A3">
        <w:rPr>
          <w:spacing w:val="-10"/>
          <w:sz w:val="24"/>
          <w:szCs w:val="24"/>
        </w:rPr>
        <w:t xml:space="preserve"> </w:t>
      </w:r>
      <w:r w:rsidRPr="00CD74A3">
        <w:rPr>
          <w:sz w:val="24"/>
          <w:szCs w:val="24"/>
        </w:rPr>
        <w:t>296.</w:t>
      </w:r>
      <w:r w:rsidRPr="00CD74A3">
        <w:rPr>
          <w:spacing w:val="-11"/>
          <w:sz w:val="24"/>
          <w:szCs w:val="24"/>
        </w:rPr>
        <w:t xml:space="preserve"> </w:t>
      </w:r>
      <w:r w:rsidRPr="00CD74A3">
        <w:rPr>
          <w:sz w:val="24"/>
          <w:szCs w:val="24"/>
        </w:rPr>
        <w:t>(davanje</w:t>
      </w:r>
      <w:r w:rsidRPr="00CD74A3">
        <w:rPr>
          <w:spacing w:val="-11"/>
          <w:sz w:val="24"/>
          <w:szCs w:val="24"/>
        </w:rPr>
        <w:t xml:space="preserve"> </w:t>
      </w:r>
      <w:r w:rsidRPr="00CD74A3">
        <w:rPr>
          <w:sz w:val="24"/>
          <w:szCs w:val="24"/>
        </w:rPr>
        <w:t>mita za trgovanje utjecajem) Kaznenog</w:t>
      </w:r>
      <w:r w:rsidRPr="00CD74A3">
        <w:rPr>
          <w:spacing w:val="-4"/>
          <w:sz w:val="24"/>
          <w:szCs w:val="24"/>
        </w:rPr>
        <w:t xml:space="preserve"> </w:t>
      </w:r>
      <w:r w:rsidRPr="00CD74A3">
        <w:rPr>
          <w:sz w:val="24"/>
          <w:szCs w:val="24"/>
        </w:rPr>
        <w:t>zakona</w:t>
      </w:r>
    </w:p>
    <w:p w14:paraId="3B987301" w14:textId="149E29BC" w:rsidR="009E0C74" w:rsidRPr="00CD74A3" w:rsidRDefault="009E0C74" w:rsidP="002865BB">
      <w:pPr>
        <w:pStyle w:val="Odlomakpopisa"/>
        <w:numPr>
          <w:ilvl w:val="0"/>
          <w:numId w:val="33"/>
        </w:numPr>
        <w:tabs>
          <w:tab w:val="left" w:pos="284"/>
        </w:tabs>
        <w:spacing w:line="259" w:lineRule="auto"/>
        <w:ind w:left="284" w:right="-5" w:hanging="284"/>
        <w:rPr>
          <w:sz w:val="24"/>
          <w:szCs w:val="24"/>
        </w:rPr>
      </w:pPr>
      <w:r w:rsidRPr="00CD74A3">
        <w:rPr>
          <w:sz w:val="24"/>
          <w:szCs w:val="24"/>
        </w:rPr>
        <w:t>članka 294.a (primanje mita u gospodarskom poslovanju, članka 294.b (davanje mita u gospodarskom</w:t>
      </w:r>
      <w:r w:rsidRPr="00CD74A3">
        <w:rPr>
          <w:spacing w:val="-11"/>
          <w:sz w:val="24"/>
          <w:szCs w:val="24"/>
        </w:rPr>
        <w:t xml:space="preserve"> </w:t>
      </w:r>
      <w:r w:rsidRPr="00CD74A3">
        <w:rPr>
          <w:sz w:val="24"/>
          <w:szCs w:val="24"/>
        </w:rPr>
        <w:t>poslovanju,</w:t>
      </w:r>
      <w:r w:rsidRPr="00CD74A3">
        <w:rPr>
          <w:spacing w:val="-11"/>
          <w:sz w:val="24"/>
          <w:szCs w:val="24"/>
        </w:rPr>
        <w:t xml:space="preserve"> </w:t>
      </w:r>
      <w:r w:rsidRPr="00CD74A3">
        <w:rPr>
          <w:sz w:val="24"/>
          <w:szCs w:val="24"/>
        </w:rPr>
        <w:t>članka</w:t>
      </w:r>
      <w:r w:rsidRPr="00CD74A3">
        <w:rPr>
          <w:spacing w:val="-9"/>
          <w:sz w:val="24"/>
          <w:szCs w:val="24"/>
        </w:rPr>
        <w:t xml:space="preserve"> </w:t>
      </w:r>
      <w:r w:rsidRPr="00CD74A3">
        <w:rPr>
          <w:sz w:val="24"/>
          <w:szCs w:val="24"/>
        </w:rPr>
        <w:t>337.</w:t>
      </w:r>
      <w:r w:rsidRPr="00CD74A3">
        <w:rPr>
          <w:spacing w:val="-9"/>
          <w:sz w:val="24"/>
          <w:szCs w:val="24"/>
        </w:rPr>
        <w:t xml:space="preserve"> </w:t>
      </w:r>
      <w:r w:rsidRPr="00CD74A3">
        <w:rPr>
          <w:sz w:val="24"/>
          <w:szCs w:val="24"/>
        </w:rPr>
        <w:t>(zlouporaba</w:t>
      </w:r>
      <w:r w:rsidRPr="00CD74A3">
        <w:rPr>
          <w:spacing w:val="-11"/>
          <w:sz w:val="24"/>
          <w:szCs w:val="24"/>
        </w:rPr>
        <w:t xml:space="preserve"> </w:t>
      </w:r>
      <w:r w:rsidRPr="00CD74A3">
        <w:rPr>
          <w:sz w:val="24"/>
          <w:szCs w:val="24"/>
        </w:rPr>
        <w:t>položaja</w:t>
      </w:r>
      <w:r w:rsidRPr="00CD74A3">
        <w:rPr>
          <w:spacing w:val="-11"/>
          <w:sz w:val="24"/>
          <w:szCs w:val="24"/>
        </w:rPr>
        <w:t xml:space="preserve"> </w:t>
      </w:r>
      <w:r w:rsidRPr="00CD74A3">
        <w:rPr>
          <w:sz w:val="24"/>
          <w:szCs w:val="24"/>
        </w:rPr>
        <w:t>i</w:t>
      </w:r>
      <w:r w:rsidRPr="00CD74A3">
        <w:rPr>
          <w:spacing w:val="-11"/>
          <w:sz w:val="24"/>
          <w:szCs w:val="24"/>
        </w:rPr>
        <w:t xml:space="preserve"> </w:t>
      </w:r>
      <w:r w:rsidRPr="00CD74A3">
        <w:rPr>
          <w:sz w:val="24"/>
          <w:szCs w:val="24"/>
        </w:rPr>
        <w:t>ovlasti),</w:t>
      </w:r>
      <w:r w:rsidRPr="00CD74A3">
        <w:rPr>
          <w:spacing w:val="-9"/>
          <w:sz w:val="24"/>
          <w:szCs w:val="24"/>
        </w:rPr>
        <w:t xml:space="preserve"> </w:t>
      </w:r>
      <w:r w:rsidRPr="00CD74A3">
        <w:rPr>
          <w:sz w:val="24"/>
          <w:szCs w:val="24"/>
        </w:rPr>
        <w:t>članka</w:t>
      </w:r>
      <w:r w:rsidRPr="00CD74A3">
        <w:rPr>
          <w:spacing w:val="-12"/>
          <w:sz w:val="24"/>
          <w:szCs w:val="24"/>
        </w:rPr>
        <w:t xml:space="preserve"> </w:t>
      </w:r>
      <w:r w:rsidRPr="00CD74A3">
        <w:rPr>
          <w:sz w:val="24"/>
          <w:szCs w:val="24"/>
        </w:rPr>
        <w:t>338.</w:t>
      </w:r>
      <w:r w:rsidRPr="00CD74A3">
        <w:rPr>
          <w:spacing w:val="-8"/>
          <w:sz w:val="24"/>
          <w:szCs w:val="24"/>
        </w:rPr>
        <w:t xml:space="preserve"> </w:t>
      </w:r>
      <w:r w:rsidRPr="00CD74A3">
        <w:rPr>
          <w:sz w:val="24"/>
          <w:szCs w:val="24"/>
        </w:rPr>
        <w:t xml:space="preserve">(zlouporaba </w:t>
      </w:r>
      <w:r w:rsidRPr="00CD74A3">
        <w:rPr>
          <w:sz w:val="24"/>
          <w:szCs w:val="24"/>
        </w:rPr>
        <w:lastRenderedPageBreak/>
        <w:t>obavljanja dužnosti državne vlasti), članka 343. (protuzakonito posredovanje), članka 347. (primanje mita) i članka 348. (davanje mita) iz Kaznenog zakona (»Narodne novine«, br. 110/97., 27/98., 50/00., 129/00., 51/01., 111/03., 190/03., 105/04., 84/05., 71/06., 110/07., 152/08., 57/11., 77/11. i</w:t>
      </w:r>
      <w:r w:rsidRPr="00CD74A3">
        <w:rPr>
          <w:spacing w:val="-2"/>
          <w:sz w:val="24"/>
          <w:szCs w:val="24"/>
        </w:rPr>
        <w:t xml:space="preserve"> </w:t>
      </w:r>
      <w:r w:rsidRPr="00CD74A3">
        <w:rPr>
          <w:sz w:val="24"/>
          <w:szCs w:val="24"/>
        </w:rPr>
        <w:t>143/12.)</w:t>
      </w:r>
    </w:p>
    <w:p w14:paraId="6280CC39" w14:textId="0A233540" w:rsidR="009E0C74" w:rsidRPr="00CD74A3" w:rsidRDefault="009E0C74" w:rsidP="002865BB">
      <w:pPr>
        <w:pStyle w:val="Odlomakpopisa"/>
        <w:numPr>
          <w:ilvl w:val="0"/>
          <w:numId w:val="25"/>
        </w:numPr>
        <w:spacing w:line="259" w:lineRule="auto"/>
        <w:ind w:left="284" w:hanging="284"/>
        <w:rPr>
          <w:b/>
          <w:bCs/>
          <w:sz w:val="24"/>
          <w:szCs w:val="24"/>
        </w:rPr>
      </w:pPr>
      <w:r w:rsidRPr="00CD74A3">
        <w:rPr>
          <w:b/>
          <w:bCs/>
          <w:sz w:val="24"/>
          <w:szCs w:val="24"/>
        </w:rPr>
        <w:t>prijevaru, na</w:t>
      </w:r>
      <w:r w:rsidRPr="00CD74A3">
        <w:rPr>
          <w:b/>
          <w:bCs/>
          <w:spacing w:val="-1"/>
          <w:sz w:val="24"/>
          <w:szCs w:val="24"/>
        </w:rPr>
        <w:t xml:space="preserve"> </w:t>
      </w:r>
      <w:r w:rsidRPr="00CD74A3">
        <w:rPr>
          <w:b/>
          <w:bCs/>
          <w:sz w:val="24"/>
          <w:szCs w:val="24"/>
        </w:rPr>
        <w:t>temelju</w:t>
      </w:r>
    </w:p>
    <w:p w14:paraId="403C0F60" w14:textId="77777777" w:rsidR="009E0C74" w:rsidRPr="00CD74A3" w:rsidRDefault="009E0C74" w:rsidP="002865BB">
      <w:pPr>
        <w:pStyle w:val="Odlomakpopisa"/>
        <w:numPr>
          <w:ilvl w:val="0"/>
          <w:numId w:val="33"/>
        </w:numPr>
        <w:tabs>
          <w:tab w:val="left" w:pos="264"/>
        </w:tabs>
        <w:spacing w:line="259" w:lineRule="auto"/>
        <w:ind w:left="284" w:right="-5" w:hanging="284"/>
        <w:rPr>
          <w:sz w:val="24"/>
          <w:szCs w:val="24"/>
        </w:rPr>
      </w:pPr>
      <w:r w:rsidRPr="00CD74A3">
        <w:rPr>
          <w:sz w:val="24"/>
          <w:szCs w:val="24"/>
        </w:rPr>
        <w:t>članka</w:t>
      </w:r>
      <w:r w:rsidRPr="00CD74A3">
        <w:rPr>
          <w:spacing w:val="-14"/>
          <w:sz w:val="24"/>
          <w:szCs w:val="24"/>
        </w:rPr>
        <w:t xml:space="preserve"> </w:t>
      </w:r>
      <w:r w:rsidRPr="00CD74A3">
        <w:rPr>
          <w:sz w:val="24"/>
          <w:szCs w:val="24"/>
        </w:rPr>
        <w:t>236.</w:t>
      </w:r>
      <w:r w:rsidRPr="00CD74A3">
        <w:rPr>
          <w:spacing w:val="-11"/>
          <w:sz w:val="24"/>
          <w:szCs w:val="24"/>
        </w:rPr>
        <w:t xml:space="preserve"> </w:t>
      </w:r>
      <w:r w:rsidRPr="00CD74A3">
        <w:rPr>
          <w:sz w:val="24"/>
          <w:szCs w:val="24"/>
        </w:rPr>
        <w:t>(prijevara),</w:t>
      </w:r>
      <w:r w:rsidRPr="00CD74A3">
        <w:rPr>
          <w:spacing w:val="-11"/>
          <w:sz w:val="24"/>
          <w:szCs w:val="24"/>
        </w:rPr>
        <w:t xml:space="preserve"> </w:t>
      </w:r>
      <w:r w:rsidRPr="00CD74A3">
        <w:rPr>
          <w:sz w:val="24"/>
          <w:szCs w:val="24"/>
        </w:rPr>
        <w:t>članka</w:t>
      </w:r>
      <w:r w:rsidRPr="00CD74A3">
        <w:rPr>
          <w:spacing w:val="-15"/>
          <w:sz w:val="24"/>
          <w:szCs w:val="24"/>
        </w:rPr>
        <w:t xml:space="preserve"> </w:t>
      </w:r>
      <w:r w:rsidRPr="00CD74A3">
        <w:rPr>
          <w:sz w:val="24"/>
          <w:szCs w:val="24"/>
        </w:rPr>
        <w:t>247.</w:t>
      </w:r>
      <w:r w:rsidRPr="00CD74A3">
        <w:rPr>
          <w:spacing w:val="-11"/>
          <w:sz w:val="24"/>
          <w:szCs w:val="24"/>
        </w:rPr>
        <w:t xml:space="preserve"> </w:t>
      </w:r>
      <w:r w:rsidRPr="00CD74A3">
        <w:rPr>
          <w:sz w:val="24"/>
          <w:szCs w:val="24"/>
        </w:rPr>
        <w:t>(prijevara</w:t>
      </w:r>
      <w:r w:rsidRPr="00CD74A3">
        <w:rPr>
          <w:spacing w:val="-12"/>
          <w:sz w:val="24"/>
          <w:szCs w:val="24"/>
        </w:rPr>
        <w:t xml:space="preserve"> </w:t>
      </w:r>
      <w:r w:rsidRPr="00CD74A3">
        <w:rPr>
          <w:sz w:val="24"/>
          <w:szCs w:val="24"/>
        </w:rPr>
        <w:t>u</w:t>
      </w:r>
      <w:r w:rsidRPr="00CD74A3">
        <w:rPr>
          <w:spacing w:val="-11"/>
          <w:sz w:val="24"/>
          <w:szCs w:val="24"/>
        </w:rPr>
        <w:t xml:space="preserve"> </w:t>
      </w:r>
      <w:r w:rsidRPr="00CD74A3">
        <w:rPr>
          <w:sz w:val="24"/>
          <w:szCs w:val="24"/>
        </w:rPr>
        <w:t>gospodarskom</w:t>
      </w:r>
      <w:r w:rsidRPr="00CD74A3">
        <w:rPr>
          <w:spacing w:val="-13"/>
          <w:sz w:val="24"/>
          <w:szCs w:val="24"/>
        </w:rPr>
        <w:t xml:space="preserve"> </w:t>
      </w:r>
      <w:r w:rsidRPr="00CD74A3">
        <w:rPr>
          <w:sz w:val="24"/>
          <w:szCs w:val="24"/>
        </w:rPr>
        <w:t>poslovanju),</w:t>
      </w:r>
      <w:r w:rsidRPr="00CD74A3">
        <w:rPr>
          <w:spacing w:val="-13"/>
          <w:sz w:val="24"/>
          <w:szCs w:val="24"/>
        </w:rPr>
        <w:t xml:space="preserve"> </w:t>
      </w:r>
      <w:r w:rsidRPr="00CD74A3">
        <w:rPr>
          <w:sz w:val="24"/>
          <w:szCs w:val="24"/>
        </w:rPr>
        <w:t>članka</w:t>
      </w:r>
      <w:r w:rsidRPr="00CD74A3">
        <w:rPr>
          <w:spacing w:val="-14"/>
          <w:sz w:val="24"/>
          <w:szCs w:val="24"/>
        </w:rPr>
        <w:t xml:space="preserve"> </w:t>
      </w:r>
      <w:r w:rsidRPr="00CD74A3">
        <w:rPr>
          <w:sz w:val="24"/>
          <w:szCs w:val="24"/>
        </w:rPr>
        <w:t>256.</w:t>
      </w:r>
      <w:r w:rsidRPr="00CD74A3">
        <w:rPr>
          <w:spacing w:val="-10"/>
          <w:sz w:val="24"/>
          <w:szCs w:val="24"/>
        </w:rPr>
        <w:t xml:space="preserve"> </w:t>
      </w:r>
      <w:r w:rsidRPr="00CD74A3">
        <w:rPr>
          <w:sz w:val="24"/>
          <w:szCs w:val="24"/>
        </w:rPr>
        <w:t>(utaja poreza ili carine) i članka 258. (subvencijska prijevara) Kaznenog</w:t>
      </w:r>
      <w:r w:rsidRPr="00CD74A3">
        <w:rPr>
          <w:spacing w:val="-4"/>
          <w:sz w:val="24"/>
          <w:szCs w:val="24"/>
        </w:rPr>
        <w:t xml:space="preserve"> </w:t>
      </w:r>
      <w:r w:rsidRPr="00CD74A3">
        <w:rPr>
          <w:sz w:val="24"/>
          <w:szCs w:val="24"/>
        </w:rPr>
        <w:t>zakona</w:t>
      </w:r>
    </w:p>
    <w:p w14:paraId="783550E0" w14:textId="2C05B661" w:rsidR="009E0C74" w:rsidRPr="00CD74A3" w:rsidRDefault="009E0C74" w:rsidP="002865BB">
      <w:pPr>
        <w:pStyle w:val="Odlomakpopisa"/>
        <w:numPr>
          <w:ilvl w:val="0"/>
          <w:numId w:val="33"/>
        </w:numPr>
        <w:tabs>
          <w:tab w:val="left" w:pos="284"/>
        </w:tabs>
        <w:spacing w:line="259" w:lineRule="auto"/>
        <w:ind w:left="284" w:right="-5" w:hanging="284"/>
      </w:pPr>
      <w:r w:rsidRPr="00CD74A3">
        <w:rPr>
          <w:sz w:val="24"/>
          <w:szCs w:val="24"/>
        </w:rPr>
        <w:t>članka 224. (prijevara) i članka 293. (prijevara u gospodarskom poslovanju) i članka 286. (utaja poreza i drugih davanja) iz Kaznenog zakona (»Narodne novine«, br. 110/97., 27/98., 50/00.,</w:t>
      </w:r>
      <w:r w:rsidRPr="00CD74A3">
        <w:rPr>
          <w:spacing w:val="40"/>
          <w:sz w:val="24"/>
          <w:szCs w:val="24"/>
        </w:rPr>
        <w:t xml:space="preserve"> </w:t>
      </w:r>
      <w:r w:rsidRPr="00CD74A3">
        <w:rPr>
          <w:sz w:val="24"/>
          <w:szCs w:val="24"/>
        </w:rPr>
        <w:t>129/00.,</w:t>
      </w:r>
      <w:r w:rsidRPr="00CD74A3">
        <w:rPr>
          <w:spacing w:val="39"/>
          <w:sz w:val="24"/>
          <w:szCs w:val="24"/>
        </w:rPr>
        <w:t xml:space="preserve"> </w:t>
      </w:r>
      <w:r w:rsidRPr="00CD74A3">
        <w:rPr>
          <w:sz w:val="24"/>
          <w:szCs w:val="24"/>
        </w:rPr>
        <w:t>51/01.,</w:t>
      </w:r>
      <w:r w:rsidRPr="00CD74A3">
        <w:rPr>
          <w:spacing w:val="42"/>
          <w:sz w:val="24"/>
          <w:szCs w:val="24"/>
        </w:rPr>
        <w:t xml:space="preserve"> </w:t>
      </w:r>
      <w:r w:rsidRPr="00CD74A3">
        <w:rPr>
          <w:sz w:val="24"/>
          <w:szCs w:val="24"/>
        </w:rPr>
        <w:t>111/03.,</w:t>
      </w:r>
      <w:r w:rsidRPr="00CD74A3">
        <w:rPr>
          <w:spacing w:val="40"/>
          <w:sz w:val="24"/>
          <w:szCs w:val="24"/>
        </w:rPr>
        <w:t xml:space="preserve"> </w:t>
      </w:r>
      <w:r w:rsidRPr="00CD74A3">
        <w:rPr>
          <w:sz w:val="24"/>
          <w:szCs w:val="24"/>
        </w:rPr>
        <w:t>190/03.,</w:t>
      </w:r>
      <w:r w:rsidRPr="00CD74A3">
        <w:rPr>
          <w:spacing w:val="41"/>
          <w:sz w:val="24"/>
          <w:szCs w:val="24"/>
        </w:rPr>
        <w:t xml:space="preserve"> </w:t>
      </w:r>
      <w:r w:rsidRPr="00CD74A3">
        <w:rPr>
          <w:sz w:val="24"/>
          <w:szCs w:val="24"/>
        </w:rPr>
        <w:t>105/04.,</w:t>
      </w:r>
      <w:r w:rsidRPr="00CD74A3">
        <w:rPr>
          <w:spacing w:val="40"/>
          <w:sz w:val="24"/>
          <w:szCs w:val="24"/>
        </w:rPr>
        <w:t xml:space="preserve"> </w:t>
      </w:r>
      <w:r w:rsidRPr="00CD74A3">
        <w:rPr>
          <w:sz w:val="24"/>
          <w:szCs w:val="24"/>
        </w:rPr>
        <w:t>84/05.,</w:t>
      </w:r>
      <w:r w:rsidRPr="00CD74A3">
        <w:rPr>
          <w:spacing w:val="40"/>
          <w:sz w:val="24"/>
          <w:szCs w:val="24"/>
        </w:rPr>
        <w:t xml:space="preserve"> </w:t>
      </w:r>
      <w:r w:rsidRPr="00CD74A3">
        <w:rPr>
          <w:sz w:val="24"/>
          <w:szCs w:val="24"/>
        </w:rPr>
        <w:t>71/06.,</w:t>
      </w:r>
      <w:r w:rsidRPr="00CD74A3">
        <w:rPr>
          <w:spacing w:val="41"/>
          <w:sz w:val="24"/>
          <w:szCs w:val="24"/>
        </w:rPr>
        <w:t xml:space="preserve"> </w:t>
      </w:r>
      <w:r w:rsidRPr="00CD74A3">
        <w:rPr>
          <w:sz w:val="24"/>
          <w:szCs w:val="24"/>
        </w:rPr>
        <w:t>110/07.,</w:t>
      </w:r>
      <w:r w:rsidRPr="00CD74A3">
        <w:rPr>
          <w:spacing w:val="39"/>
          <w:sz w:val="24"/>
          <w:szCs w:val="24"/>
        </w:rPr>
        <w:t xml:space="preserve"> </w:t>
      </w:r>
      <w:r w:rsidRPr="00CD74A3">
        <w:rPr>
          <w:sz w:val="24"/>
          <w:szCs w:val="24"/>
        </w:rPr>
        <w:t>152/08.,</w:t>
      </w:r>
      <w:r w:rsidRPr="00CD74A3">
        <w:rPr>
          <w:spacing w:val="40"/>
          <w:sz w:val="24"/>
          <w:szCs w:val="24"/>
        </w:rPr>
        <w:t xml:space="preserve"> </w:t>
      </w:r>
      <w:r w:rsidRPr="00CD74A3">
        <w:rPr>
          <w:sz w:val="24"/>
          <w:szCs w:val="24"/>
        </w:rPr>
        <w:t>57/11.,</w:t>
      </w:r>
      <w:r w:rsidR="001138C3" w:rsidRPr="00CD74A3">
        <w:rPr>
          <w:sz w:val="24"/>
          <w:szCs w:val="24"/>
        </w:rPr>
        <w:t xml:space="preserve"> </w:t>
      </w:r>
      <w:r w:rsidRPr="00CD74A3">
        <w:t>77/11. i 143/12.)</w:t>
      </w:r>
    </w:p>
    <w:p w14:paraId="4F24031B" w14:textId="2F3D8644" w:rsidR="009E0C74" w:rsidRPr="00CD74A3" w:rsidRDefault="009E0C74" w:rsidP="002865BB">
      <w:pPr>
        <w:pStyle w:val="Odlomakpopisa"/>
        <w:numPr>
          <w:ilvl w:val="0"/>
          <w:numId w:val="25"/>
        </w:numPr>
        <w:spacing w:line="259" w:lineRule="auto"/>
        <w:ind w:left="284" w:hanging="284"/>
        <w:rPr>
          <w:b/>
          <w:bCs/>
          <w:sz w:val="24"/>
          <w:szCs w:val="24"/>
        </w:rPr>
      </w:pPr>
      <w:r w:rsidRPr="00CD74A3">
        <w:rPr>
          <w:b/>
          <w:bCs/>
          <w:sz w:val="24"/>
          <w:szCs w:val="24"/>
        </w:rPr>
        <w:t>terorizam ili kaznena djela povezana s terorističkim aktivnostima, na</w:t>
      </w:r>
      <w:r w:rsidRPr="00CD74A3">
        <w:rPr>
          <w:b/>
          <w:bCs/>
          <w:spacing w:val="-11"/>
          <w:sz w:val="24"/>
          <w:szCs w:val="24"/>
        </w:rPr>
        <w:t xml:space="preserve"> </w:t>
      </w:r>
      <w:r w:rsidRPr="00CD74A3">
        <w:rPr>
          <w:b/>
          <w:bCs/>
          <w:sz w:val="24"/>
          <w:szCs w:val="24"/>
        </w:rPr>
        <w:t>temelju</w:t>
      </w:r>
    </w:p>
    <w:p w14:paraId="696256DD" w14:textId="77777777" w:rsidR="009E0C74" w:rsidRPr="00CD74A3" w:rsidRDefault="009E0C74" w:rsidP="002865BB">
      <w:pPr>
        <w:pStyle w:val="Odlomakpopisa"/>
        <w:numPr>
          <w:ilvl w:val="0"/>
          <w:numId w:val="33"/>
        </w:numPr>
        <w:tabs>
          <w:tab w:val="left" w:pos="276"/>
        </w:tabs>
        <w:spacing w:line="259" w:lineRule="auto"/>
        <w:ind w:left="284" w:right="-5" w:hanging="284"/>
        <w:rPr>
          <w:sz w:val="24"/>
          <w:szCs w:val="24"/>
        </w:rPr>
      </w:pPr>
      <w:r w:rsidRPr="00CD74A3">
        <w:rPr>
          <w:sz w:val="24"/>
          <w:szCs w:val="24"/>
        </w:rPr>
        <w:t>članka 97. (terorizam), članka 99. (javno poticanje na terorizam), članka 100. (novačenje za terorizam), članka 101. (obuka za terorizam) i članka 102. (terorističko udruženje) Kaznenog zakona</w:t>
      </w:r>
    </w:p>
    <w:p w14:paraId="7CAB3931" w14:textId="178A9AD8" w:rsidR="009E0C74" w:rsidRPr="00CD74A3" w:rsidRDefault="009E0C74" w:rsidP="002865BB">
      <w:pPr>
        <w:pStyle w:val="Odlomakpopisa"/>
        <w:numPr>
          <w:ilvl w:val="0"/>
          <w:numId w:val="33"/>
        </w:numPr>
        <w:tabs>
          <w:tab w:val="left" w:pos="267"/>
        </w:tabs>
        <w:spacing w:line="259" w:lineRule="auto"/>
        <w:ind w:left="284" w:right="-5" w:hanging="284"/>
        <w:rPr>
          <w:sz w:val="24"/>
          <w:szCs w:val="24"/>
        </w:rPr>
      </w:pPr>
      <w:r w:rsidRPr="00CD74A3">
        <w:rPr>
          <w:sz w:val="24"/>
          <w:szCs w:val="24"/>
        </w:rPr>
        <w:t>članka</w:t>
      </w:r>
      <w:r w:rsidRPr="00CD74A3">
        <w:rPr>
          <w:spacing w:val="-12"/>
          <w:sz w:val="24"/>
          <w:szCs w:val="24"/>
        </w:rPr>
        <w:t xml:space="preserve"> </w:t>
      </w:r>
      <w:r w:rsidRPr="00CD74A3">
        <w:rPr>
          <w:sz w:val="24"/>
          <w:szCs w:val="24"/>
        </w:rPr>
        <w:t>169.</w:t>
      </w:r>
      <w:r w:rsidRPr="00CD74A3">
        <w:rPr>
          <w:spacing w:val="-11"/>
          <w:sz w:val="24"/>
          <w:szCs w:val="24"/>
        </w:rPr>
        <w:t xml:space="preserve"> </w:t>
      </w:r>
      <w:r w:rsidRPr="00CD74A3">
        <w:rPr>
          <w:sz w:val="24"/>
          <w:szCs w:val="24"/>
        </w:rPr>
        <w:t>(terorizam),</w:t>
      </w:r>
      <w:r w:rsidRPr="00CD74A3">
        <w:rPr>
          <w:spacing w:val="-11"/>
          <w:sz w:val="24"/>
          <w:szCs w:val="24"/>
        </w:rPr>
        <w:t xml:space="preserve"> </w:t>
      </w:r>
      <w:r w:rsidRPr="00CD74A3">
        <w:rPr>
          <w:sz w:val="24"/>
          <w:szCs w:val="24"/>
        </w:rPr>
        <w:t>članka</w:t>
      </w:r>
      <w:r w:rsidRPr="00CD74A3">
        <w:rPr>
          <w:spacing w:val="-12"/>
          <w:sz w:val="24"/>
          <w:szCs w:val="24"/>
        </w:rPr>
        <w:t xml:space="preserve"> </w:t>
      </w:r>
      <w:r w:rsidRPr="00CD74A3">
        <w:rPr>
          <w:sz w:val="24"/>
          <w:szCs w:val="24"/>
        </w:rPr>
        <w:t>169.a</w:t>
      </w:r>
      <w:r w:rsidRPr="00CD74A3">
        <w:rPr>
          <w:spacing w:val="-12"/>
          <w:sz w:val="24"/>
          <w:szCs w:val="24"/>
        </w:rPr>
        <w:t xml:space="preserve"> </w:t>
      </w:r>
      <w:r w:rsidRPr="00CD74A3">
        <w:rPr>
          <w:sz w:val="24"/>
          <w:szCs w:val="24"/>
        </w:rPr>
        <w:t>(javno</w:t>
      </w:r>
      <w:r w:rsidRPr="00CD74A3">
        <w:rPr>
          <w:spacing w:val="-11"/>
          <w:sz w:val="24"/>
          <w:szCs w:val="24"/>
        </w:rPr>
        <w:t xml:space="preserve"> </w:t>
      </w:r>
      <w:r w:rsidRPr="00CD74A3">
        <w:rPr>
          <w:sz w:val="24"/>
          <w:szCs w:val="24"/>
        </w:rPr>
        <w:t>poticanje</w:t>
      </w:r>
      <w:r w:rsidRPr="00CD74A3">
        <w:rPr>
          <w:spacing w:val="-12"/>
          <w:sz w:val="24"/>
          <w:szCs w:val="24"/>
        </w:rPr>
        <w:t xml:space="preserve"> </w:t>
      </w:r>
      <w:r w:rsidRPr="00CD74A3">
        <w:rPr>
          <w:sz w:val="24"/>
          <w:szCs w:val="24"/>
        </w:rPr>
        <w:t>na</w:t>
      </w:r>
      <w:r w:rsidRPr="00CD74A3">
        <w:rPr>
          <w:spacing w:val="-12"/>
          <w:sz w:val="24"/>
          <w:szCs w:val="24"/>
        </w:rPr>
        <w:t xml:space="preserve"> </w:t>
      </w:r>
      <w:r w:rsidRPr="00CD74A3">
        <w:rPr>
          <w:sz w:val="24"/>
          <w:szCs w:val="24"/>
        </w:rPr>
        <w:t>terorizam)</w:t>
      </w:r>
      <w:r w:rsidRPr="00CD74A3">
        <w:rPr>
          <w:spacing w:val="-11"/>
          <w:sz w:val="24"/>
          <w:szCs w:val="24"/>
        </w:rPr>
        <w:t xml:space="preserve"> </w:t>
      </w:r>
      <w:r w:rsidRPr="00CD74A3">
        <w:rPr>
          <w:sz w:val="24"/>
          <w:szCs w:val="24"/>
        </w:rPr>
        <w:t>i</w:t>
      </w:r>
      <w:r w:rsidRPr="00CD74A3">
        <w:rPr>
          <w:spacing w:val="-11"/>
          <w:sz w:val="24"/>
          <w:szCs w:val="24"/>
        </w:rPr>
        <w:t xml:space="preserve"> </w:t>
      </w:r>
      <w:r w:rsidRPr="00CD74A3">
        <w:rPr>
          <w:sz w:val="24"/>
          <w:szCs w:val="24"/>
        </w:rPr>
        <w:t>članka</w:t>
      </w:r>
      <w:r w:rsidRPr="00CD74A3">
        <w:rPr>
          <w:spacing w:val="-12"/>
          <w:sz w:val="24"/>
          <w:szCs w:val="24"/>
        </w:rPr>
        <w:t xml:space="preserve"> </w:t>
      </w:r>
      <w:r w:rsidRPr="00CD74A3">
        <w:rPr>
          <w:sz w:val="24"/>
          <w:szCs w:val="24"/>
        </w:rPr>
        <w:t>169.b</w:t>
      </w:r>
      <w:r w:rsidRPr="00CD74A3">
        <w:rPr>
          <w:spacing w:val="-8"/>
          <w:sz w:val="24"/>
          <w:szCs w:val="24"/>
        </w:rPr>
        <w:t xml:space="preserve"> </w:t>
      </w:r>
      <w:r w:rsidRPr="00CD74A3">
        <w:rPr>
          <w:sz w:val="24"/>
          <w:szCs w:val="24"/>
        </w:rPr>
        <w:t>(novačenje za terorizam) iz Kaznenog zakona (»Narodne novine«, br. 110/97., 27/98., 50/00., 129/00., 51/01., 111/03., 190/03., 105/04., 84/05., 71/06., 110/07., 152/08., 57/11., 77/11. i</w:t>
      </w:r>
      <w:r w:rsidRPr="00CD74A3">
        <w:rPr>
          <w:spacing w:val="-5"/>
          <w:sz w:val="24"/>
          <w:szCs w:val="24"/>
        </w:rPr>
        <w:t xml:space="preserve"> </w:t>
      </w:r>
      <w:r w:rsidRPr="00CD74A3">
        <w:rPr>
          <w:sz w:val="24"/>
          <w:szCs w:val="24"/>
        </w:rPr>
        <w:t>143/12.)</w:t>
      </w:r>
    </w:p>
    <w:p w14:paraId="4FBE15FE" w14:textId="0B5421E7" w:rsidR="009E0C74" w:rsidRPr="00CD74A3" w:rsidRDefault="009E0C74" w:rsidP="002865BB">
      <w:pPr>
        <w:pStyle w:val="Odlomakpopisa"/>
        <w:numPr>
          <w:ilvl w:val="0"/>
          <w:numId w:val="25"/>
        </w:numPr>
        <w:spacing w:line="259" w:lineRule="auto"/>
        <w:ind w:left="284" w:hanging="284"/>
        <w:rPr>
          <w:b/>
          <w:bCs/>
          <w:sz w:val="24"/>
          <w:szCs w:val="24"/>
        </w:rPr>
      </w:pPr>
      <w:r w:rsidRPr="00CD74A3">
        <w:rPr>
          <w:b/>
          <w:bCs/>
          <w:sz w:val="24"/>
          <w:szCs w:val="24"/>
        </w:rPr>
        <w:t>pranje novca ili financiranje terorizma, na</w:t>
      </w:r>
      <w:r w:rsidRPr="00CD74A3">
        <w:rPr>
          <w:b/>
          <w:bCs/>
          <w:spacing w:val="-5"/>
          <w:sz w:val="24"/>
          <w:szCs w:val="24"/>
        </w:rPr>
        <w:t xml:space="preserve"> </w:t>
      </w:r>
      <w:r w:rsidRPr="00CD74A3">
        <w:rPr>
          <w:b/>
          <w:bCs/>
          <w:sz w:val="24"/>
          <w:szCs w:val="24"/>
        </w:rPr>
        <w:t>temelju</w:t>
      </w:r>
    </w:p>
    <w:p w14:paraId="2B6A0269" w14:textId="77777777" w:rsidR="009E0C74" w:rsidRPr="00CD74A3" w:rsidRDefault="009E0C74" w:rsidP="002865BB">
      <w:pPr>
        <w:pStyle w:val="Odlomakpopisa"/>
        <w:numPr>
          <w:ilvl w:val="0"/>
          <w:numId w:val="33"/>
        </w:numPr>
        <w:tabs>
          <w:tab w:val="left" w:pos="276"/>
        </w:tabs>
        <w:spacing w:line="259" w:lineRule="auto"/>
        <w:ind w:left="284" w:right="-5" w:hanging="284"/>
        <w:rPr>
          <w:sz w:val="24"/>
          <w:szCs w:val="24"/>
        </w:rPr>
      </w:pPr>
      <w:r w:rsidRPr="00CD74A3">
        <w:rPr>
          <w:sz w:val="24"/>
          <w:szCs w:val="24"/>
        </w:rPr>
        <w:t>članka 98. (financiranje terorizma) i članka 265. (pranje novca) Kaznenog</w:t>
      </w:r>
      <w:r w:rsidRPr="00CD74A3">
        <w:rPr>
          <w:spacing w:val="-3"/>
          <w:sz w:val="24"/>
          <w:szCs w:val="24"/>
        </w:rPr>
        <w:t xml:space="preserve"> </w:t>
      </w:r>
      <w:r w:rsidRPr="00CD74A3">
        <w:rPr>
          <w:sz w:val="24"/>
          <w:szCs w:val="24"/>
        </w:rPr>
        <w:t>zakona</w:t>
      </w:r>
    </w:p>
    <w:p w14:paraId="5018EF12" w14:textId="3BBC3C52" w:rsidR="009E0C74" w:rsidRPr="00CD74A3" w:rsidRDefault="009E0C74" w:rsidP="002865BB">
      <w:pPr>
        <w:pStyle w:val="Odlomakpopisa"/>
        <w:numPr>
          <w:ilvl w:val="0"/>
          <w:numId w:val="33"/>
        </w:numPr>
        <w:tabs>
          <w:tab w:val="left" w:pos="317"/>
        </w:tabs>
        <w:spacing w:line="259" w:lineRule="auto"/>
        <w:ind w:left="284" w:right="-5" w:hanging="284"/>
      </w:pPr>
      <w:r w:rsidRPr="00CD74A3">
        <w:rPr>
          <w:sz w:val="24"/>
          <w:szCs w:val="24"/>
        </w:rPr>
        <w:t>članka 279. (pranje novca) iz Kaznenog zakona (»Narodne novine«, br. 110/97., 27/98., 50/00.,</w:t>
      </w:r>
      <w:r w:rsidRPr="00CD74A3">
        <w:rPr>
          <w:spacing w:val="41"/>
          <w:sz w:val="24"/>
          <w:szCs w:val="24"/>
        </w:rPr>
        <w:t xml:space="preserve"> </w:t>
      </w:r>
      <w:r w:rsidRPr="00CD74A3">
        <w:rPr>
          <w:sz w:val="24"/>
          <w:szCs w:val="24"/>
        </w:rPr>
        <w:t>129/00.,</w:t>
      </w:r>
      <w:r w:rsidRPr="00CD74A3">
        <w:rPr>
          <w:spacing w:val="42"/>
          <w:sz w:val="24"/>
          <w:szCs w:val="24"/>
        </w:rPr>
        <w:t xml:space="preserve"> </w:t>
      </w:r>
      <w:r w:rsidRPr="00CD74A3">
        <w:rPr>
          <w:sz w:val="24"/>
          <w:szCs w:val="24"/>
        </w:rPr>
        <w:t>51/01.,</w:t>
      </w:r>
      <w:r w:rsidRPr="00CD74A3">
        <w:rPr>
          <w:spacing w:val="44"/>
          <w:sz w:val="24"/>
          <w:szCs w:val="24"/>
        </w:rPr>
        <w:t xml:space="preserve"> </w:t>
      </w:r>
      <w:r w:rsidRPr="00CD74A3">
        <w:rPr>
          <w:sz w:val="24"/>
          <w:szCs w:val="24"/>
        </w:rPr>
        <w:t>111/03.,</w:t>
      </w:r>
      <w:r w:rsidRPr="00CD74A3">
        <w:rPr>
          <w:spacing w:val="42"/>
          <w:sz w:val="24"/>
          <w:szCs w:val="24"/>
        </w:rPr>
        <w:t xml:space="preserve"> </w:t>
      </w:r>
      <w:r w:rsidRPr="00CD74A3">
        <w:rPr>
          <w:sz w:val="24"/>
          <w:szCs w:val="24"/>
        </w:rPr>
        <w:t>190/03.,</w:t>
      </w:r>
      <w:r w:rsidRPr="00CD74A3">
        <w:rPr>
          <w:spacing w:val="41"/>
          <w:sz w:val="24"/>
          <w:szCs w:val="24"/>
        </w:rPr>
        <w:t xml:space="preserve"> </w:t>
      </w:r>
      <w:r w:rsidRPr="00CD74A3">
        <w:rPr>
          <w:sz w:val="24"/>
          <w:szCs w:val="24"/>
        </w:rPr>
        <w:t>105/04.,</w:t>
      </w:r>
      <w:r w:rsidRPr="00CD74A3">
        <w:rPr>
          <w:spacing w:val="42"/>
          <w:sz w:val="24"/>
          <w:szCs w:val="24"/>
        </w:rPr>
        <w:t xml:space="preserve"> </w:t>
      </w:r>
      <w:r w:rsidRPr="00CD74A3">
        <w:rPr>
          <w:sz w:val="24"/>
          <w:szCs w:val="24"/>
        </w:rPr>
        <w:t>84/05.,</w:t>
      </w:r>
      <w:r w:rsidRPr="00CD74A3">
        <w:rPr>
          <w:spacing w:val="42"/>
          <w:sz w:val="24"/>
          <w:szCs w:val="24"/>
        </w:rPr>
        <w:t xml:space="preserve"> </w:t>
      </w:r>
      <w:r w:rsidRPr="00CD74A3">
        <w:rPr>
          <w:sz w:val="24"/>
          <w:szCs w:val="24"/>
        </w:rPr>
        <w:t>71/06.,</w:t>
      </w:r>
      <w:r w:rsidRPr="00CD74A3">
        <w:rPr>
          <w:spacing w:val="42"/>
          <w:sz w:val="24"/>
          <w:szCs w:val="24"/>
        </w:rPr>
        <w:t xml:space="preserve"> </w:t>
      </w:r>
      <w:r w:rsidRPr="00CD74A3">
        <w:rPr>
          <w:sz w:val="24"/>
          <w:szCs w:val="24"/>
        </w:rPr>
        <w:t>110/07.,</w:t>
      </w:r>
      <w:r w:rsidRPr="00CD74A3">
        <w:rPr>
          <w:spacing w:val="40"/>
          <w:sz w:val="24"/>
          <w:szCs w:val="24"/>
        </w:rPr>
        <w:t xml:space="preserve"> </w:t>
      </w:r>
      <w:r w:rsidRPr="00CD74A3">
        <w:rPr>
          <w:sz w:val="24"/>
          <w:szCs w:val="24"/>
        </w:rPr>
        <w:t>152/08.,</w:t>
      </w:r>
      <w:r w:rsidRPr="00CD74A3">
        <w:rPr>
          <w:spacing w:val="42"/>
          <w:sz w:val="24"/>
          <w:szCs w:val="24"/>
        </w:rPr>
        <w:t xml:space="preserve"> </w:t>
      </w:r>
      <w:r w:rsidRPr="00CD74A3">
        <w:rPr>
          <w:spacing w:val="-3"/>
          <w:sz w:val="24"/>
          <w:szCs w:val="24"/>
        </w:rPr>
        <w:t>57/11.,</w:t>
      </w:r>
      <w:r w:rsidR="001138C3" w:rsidRPr="00CD74A3">
        <w:rPr>
          <w:spacing w:val="-3"/>
          <w:sz w:val="24"/>
          <w:szCs w:val="24"/>
        </w:rPr>
        <w:t xml:space="preserve"> </w:t>
      </w:r>
      <w:r w:rsidRPr="00CD74A3">
        <w:t>77/11. i 143/12.)</w:t>
      </w:r>
    </w:p>
    <w:p w14:paraId="5E785C6A" w14:textId="67B80C18" w:rsidR="009E0C74" w:rsidRPr="00CD74A3" w:rsidRDefault="009E0C74" w:rsidP="002865BB">
      <w:pPr>
        <w:pStyle w:val="Odlomakpopisa"/>
        <w:numPr>
          <w:ilvl w:val="0"/>
          <w:numId w:val="25"/>
        </w:numPr>
        <w:spacing w:line="259" w:lineRule="auto"/>
        <w:ind w:left="284" w:hanging="284"/>
        <w:rPr>
          <w:b/>
          <w:bCs/>
          <w:sz w:val="24"/>
          <w:szCs w:val="24"/>
        </w:rPr>
      </w:pPr>
      <w:r w:rsidRPr="00CD74A3">
        <w:rPr>
          <w:b/>
          <w:bCs/>
          <w:sz w:val="24"/>
          <w:szCs w:val="24"/>
        </w:rPr>
        <w:t>dječji rad ili druge oblike trgovanja ljudima, na</w:t>
      </w:r>
      <w:r w:rsidRPr="00CD74A3">
        <w:rPr>
          <w:b/>
          <w:bCs/>
          <w:spacing w:val="-3"/>
          <w:sz w:val="24"/>
          <w:szCs w:val="24"/>
        </w:rPr>
        <w:t xml:space="preserve"> </w:t>
      </w:r>
      <w:r w:rsidRPr="00CD74A3">
        <w:rPr>
          <w:b/>
          <w:bCs/>
          <w:sz w:val="24"/>
          <w:szCs w:val="24"/>
        </w:rPr>
        <w:t>temelju</w:t>
      </w:r>
    </w:p>
    <w:p w14:paraId="65D30502" w14:textId="77777777" w:rsidR="009E0C74" w:rsidRPr="00CD74A3" w:rsidRDefault="009E0C74" w:rsidP="002865BB">
      <w:pPr>
        <w:pStyle w:val="Odlomakpopisa"/>
        <w:numPr>
          <w:ilvl w:val="0"/>
          <w:numId w:val="33"/>
        </w:numPr>
        <w:tabs>
          <w:tab w:val="left" w:pos="276"/>
        </w:tabs>
        <w:spacing w:line="259" w:lineRule="auto"/>
        <w:ind w:left="284" w:right="-5" w:hanging="284"/>
        <w:rPr>
          <w:sz w:val="24"/>
          <w:szCs w:val="24"/>
        </w:rPr>
      </w:pPr>
      <w:r w:rsidRPr="00CD74A3">
        <w:rPr>
          <w:sz w:val="24"/>
          <w:szCs w:val="24"/>
        </w:rPr>
        <w:t>članka 106. (trgovanje ljudima) Kaznenog</w:t>
      </w:r>
      <w:r w:rsidRPr="00CD74A3">
        <w:rPr>
          <w:spacing w:val="-6"/>
          <w:sz w:val="24"/>
          <w:szCs w:val="24"/>
        </w:rPr>
        <w:t xml:space="preserve"> </w:t>
      </w:r>
      <w:r w:rsidRPr="00CD74A3">
        <w:rPr>
          <w:sz w:val="24"/>
          <w:szCs w:val="24"/>
        </w:rPr>
        <w:t>zakona</w:t>
      </w:r>
    </w:p>
    <w:p w14:paraId="5FDB2E92" w14:textId="77777777" w:rsidR="009E0C74" w:rsidRPr="00CD74A3" w:rsidRDefault="009E0C74" w:rsidP="002865BB">
      <w:pPr>
        <w:pStyle w:val="Odlomakpopisa"/>
        <w:numPr>
          <w:ilvl w:val="0"/>
          <w:numId w:val="33"/>
        </w:numPr>
        <w:tabs>
          <w:tab w:val="left" w:pos="264"/>
        </w:tabs>
        <w:spacing w:line="259" w:lineRule="auto"/>
        <w:ind w:left="284" w:right="-5" w:hanging="284"/>
        <w:rPr>
          <w:sz w:val="24"/>
          <w:szCs w:val="24"/>
        </w:rPr>
      </w:pPr>
      <w:r w:rsidRPr="00CD74A3">
        <w:rPr>
          <w:sz w:val="24"/>
          <w:szCs w:val="24"/>
        </w:rPr>
        <w:t>članka</w:t>
      </w:r>
      <w:r w:rsidRPr="00CD74A3">
        <w:rPr>
          <w:spacing w:val="-13"/>
          <w:sz w:val="24"/>
          <w:szCs w:val="24"/>
        </w:rPr>
        <w:t xml:space="preserve"> </w:t>
      </w:r>
      <w:r w:rsidRPr="00CD74A3">
        <w:rPr>
          <w:sz w:val="24"/>
          <w:szCs w:val="24"/>
        </w:rPr>
        <w:t>175.</w:t>
      </w:r>
      <w:r w:rsidRPr="00CD74A3">
        <w:rPr>
          <w:spacing w:val="-13"/>
          <w:sz w:val="24"/>
          <w:szCs w:val="24"/>
        </w:rPr>
        <w:t xml:space="preserve"> </w:t>
      </w:r>
      <w:r w:rsidRPr="00CD74A3">
        <w:rPr>
          <w:sz w:val="24"/>
          <w:szCs w:val="24"/>
        </w:rPr>
        <w:t>(trgovanje</w:t>
      </w:r>
      <w:r w:rsidRPr="00CD74A3">
        <w:rPr>
          <w:spacing w:val="-13"/>
          <w:sz w:val="24"/>
          <w:szCs w:val="24"/>
        </w:rPr>
        <w:t xml:space="preserve"> </w:t>
      </w:r>
      <w:r w:rsidRPr="00CD74A3">
        <w:rPr>
          <w:sz w:val="24"/>
          <w:szCs w:val="24"/>
        </w:rPr>
        <w:t>ljudima</w:t>
      </w:r>
      <w:r w:rsidRPr="00CD74A3">
        <w:rPr>
          <w:spacing w:val="-14"/>
          <w:sz w:val="24"/>
          <w:szCs w:val="24"/>
        </w:rPr>
        <w:t xml:space="preserve"> </w:t>
      </w:r>
      <w:r w:rsidRPr="00CD74A3">
        <w:rPr>
          <w:sz w:val="24"/>
          <w:szCs w:val="24"/>
        </w:rPr>
        <w:t>i</w:t>
      </w:r>
      <w:r w:rsidRPr="00CD74A3">
        <w:rPr>
          <w:spacing w:val="-13"/>
          <w:sz w:val="24"/>
          <w:szCs w:val="24"/>
        </w:rPr>
        <w:t xml:space="preserve"> </w:t>
      </w:r>
      <w:r w:rsidRPr="00CD74A3">
        <w:rPr>
          <w:sz w:val="24"/>
          <w:szCs w:val="24"/>
        </w:rPr>
        <w:t>ropstvo)</w:t>
      </w:r>
      <w:r w:rsidRPr="00CD74A3">
        <w:rPr>
          <w:spacing w:val="-13"/>
          <w:sz w:val="24"/>
          <w:szCs w:val="24"/>
        </w:rPr>
        <w:t xml:space="preserve"> </w:t>
      </w:r>
      <w:r w:rsidRPr="00CD74A3">
        <w:rPr>
          <w:sz w:val="24"/>
          <w:szCs w:val="24"/>
        </w:rPr>
        <w:t>iz</w:t>
      </w:r>
      <w:r w:rsidRPr="00CD74A3">
        <w:rPr>
          <w:spacing w:val="-12"/>
          <w:sz w:val="24"/>
          <w:szCs w:val="24"/>
        </w:rPr>
        <w:t xml:space="preserve"> </w:t>
      </w:r>
      <w:r w:rsidRPr="00CD74A3">
        <w:rPr>
          <w:sz w:val="24"/>
          <w:szCs w:val="24"/>
        </w:rPr>
        <w:t>Kaznenog</w:t>
      </w:r>
      <w:r w:rsidRPr="00CD74A3">
        <w:rPr>
          <w:spacing w:val="-16"/>
          <w:sz w:val="24"/>
          <w:szCs w:val="24"/>
        </w:rPr>
        <w:t xml:space="preserve"> </w:t>
      </w:r>
      <w:r w:rsidRPr="00CD74A3">
        <w:rPr>
          <w:sz w:val="24"/>
          <w:szCs w:val="24"/>
        </w:rPr>
        <w:t>zakona</w:t>
      </w:r>
      <w:r w:rsidRPr="00CD74A3">
        <w:rPr>
          <w:spacing w:val="-11"/>
          <w:sz w:val="24"/>
          <w:szCs w:val="24"/>
        </w:rPr>
        <w:t xml:space="preserve"> </w:t>
      </w:r>
      <w:r w:rsidRPr="00CD74A3">
        <w:rPr>
          <w:sz w:val="24"/>
          <w:szCs w:val="24"/>
        </w:rPr>
        <w:t>(»Narodne</w:t>
      </w:r>
      <w:r w:rsidRPr="00CD74A3">
        <w:rPr>
          <w:spacing w:val="-15"/>
          <w:sz w:val="24"/>
          <w:szCs w:val="24"/>
        </w:rPr>
        <w:t xml:space="preserve"> </w:t>
      </w:r>
      <w:r w:rsidRPr="00CD74A3">
        <w:rPr>
          <w:sz w:val="24"/>
          <w:szCs w:val="24"/>
        </w:rPr>
        <w:t>novine«,</w:t>
      </w:r>
      <w:r w:rsidRPr="00CD74A3">
        <w:rPr>
          <w:spacing w:val="-13"/>
          <w:sz w:val="24"/>
          <w:szCs w:val="24"/>
        </w:rPr>
        <w:t xml:space="preserve"> </w:t>
      </w:r>
      <w:r w:rsidRPr="00CD74A3">
        <w:rPr>
          <w:sz w:val="24"/>
          <w:szCs w:val="24"/>
        </w:rPr>
        <w:t>br.</w:t>
      </w:r>
      <w:r w:rsidRPr="00CD74A3">
        <w:rPr>
          <w:spacing w:val="-13"/>
          <w:sz w:val="24"/>
          <w:szCs w:val="24"/>
        </w:rPr>
        <w:t xml:space="preserve"> </w:t>
      </w:r>
      <w:r w:rsidRPr="00CD74A3">
        <w:rPr>
          <w:sz w:val="24"/>
          <w:szCs w:val="24"/>
        </w:rPr>
        <w:t>110/97., 27/98., 50/00., 129/00., 51/01., 111/03., 190/03., 105/04., 84/05., 71/06., 110/07., 152/08., 57/11., 77/11. i 143/12.),</w:t>
      </w:r>
      <w:r w:rsidRPr="00CD74A3">
        <w:rPr>
          <w:spacing w:val="-1"/>
          <w:sz w:val="24"/>
          <w:szCs w:val="24"/>
        </w:rPr>
        <w:t xml:space="preserve"> </w:t>
      </w:r>
      <w:r w:rsidRPr="00CD74A3">
        <w:rPr>
          <w:sz w:val="24"/>
          <w:szCs w:val="24"/>
        </w:rPr>
        <w:t>ili</w:t>
      </w:r>
    </w:p>
    <w:p w14:paraId="21547FF5" w14:textId="7374AEDF" w:rsidR="009E0C74" w:rsidRPr="00CD74A3" w:rsidRDefault="009E0C74" w:rsidP="002865BB">
      <w:pPr>
        <w:pStyle w:val="Odlomakpopisa"/>
        <w:numPr>
          <w:ilvl w:val="0"/>
          <w:numId w:val="48"/>
        </w:numPr>
        <w:spacing w:line="259" w:lineRule="auto"/>
        <w:ind w:left="284" w:hanging="284"/>
        <w:rPr>
          <w:b/>
          <w:bCs/>
          <w:sz w:val="24"/>
          <w:szCs w:val="24"/>
        </w:rPr>
      </w:pPr>
      <w:r w:rsidRPr="00CD74A3">
        <w:rPr>
          <w:b/>
          <w:bCs/>
          <w:sz w:val="24"/>
          <w:szCs w:val="24"/>
        </w:rPr>
        <w:t>je gospodarski subjekt koji nema poslovni nastan u Republici Hrvatskoj ili osoba koja je član upravnog, upravljačkog ili nadzornog tijela ili ima ovlasti zastupanja, donošenja odluka</w:t>
      </w:r>
      <w:r w:rsidRPr="00CD74A3">
        <w:rPr>
          <w:b/>
          <w:bCs/>
          <w:spacing w:val="-6"/>
          <w:sz w:val="24"/>
          <w:szCs w:val="24"/>
        </w:rPr>
        <w:t xml:space="preserve"> </w:t>
      </w:r>
      <w:r w:rsidRPr="00CD74A3">
        <w:rPr>
          <w:b/>
          <w:bCs/>
          <w:sz w:val="24"/>
          <w:szCs w:val="24"/>
        </w:rPr>
        <w:t>ili</w:t>
      </w:r>
      <w:r w:rsidRPr="00CD74A3">
        <w:rPr>
          <w:b/>
          <w:bCs/>
          <w:spacing w:val="-5"/>
          <w:sz w:val="24"/>
          <w:szCs w:val="24"/>
        </w:rPr>
        <w:t xml:space="preserve"> </w:t>
      </w:r>
      <w:r w:rsidRPr="00CD74A3">
        <w:rPr>
          <w:b/>
          <w:bCs/>
          <w:sz w:val="24"/>
          <w:szCs w:val="24"/>
        </w:rPr>
        <w:t>nadzora</w:t>
      </w:r>
      <w:r w:rsidRPr="00CD74A3">
        <w:rPr>
          <w:b/>
          <w:bCs/>
          <w:spacing w:val="-6"/>
          <w:sz w:val="24"/>
          <w:szCs w:val="24"/>
        </w:rPr>
        <w:t xml:space="preserve"> </w:t>
      </w:r>
      <w:r w:rsidRPr="00CD74A3">
        <w:rPr>
          <w:b/>
          <w:bCs/>
          <w:sz w:val="24"/>
          <w:szCs w:val="24"/>
        </w:rPr>
        <w:t>tog</w:t>
      </w:r>
      <w:r w:rsidRPr="00CD74A3">
        <w:rPr>
          <w:b/>
          <w:bCs/>
          <w:spacing w:val="-6"/>
          <w:sz w:val="24"/>
          <w:szCs w:val="24"/>
        </w:rPr>
        <w:t xml:space="preserve"> </w:t>
      </w:r>
      <w:r w:rsidRPr="00CD74A3">
        <w:rPr>
          <w:b/>
          <w:bCs/>
          <w:sz w:val="24"/>
          <w:szCs w:val="24"/>
        </w:rPr>
        <w:t>gospodarskog</w:t>
      </w:r>
      <w:r w:rsidRPr="00CD74A3">
        <w:rPr>
          <w:b/>
          <w:bCs/>
          <w:spacing w:val="-5"/>
          <w:sz w:val="24"/>
          <w:szCs w:val="24"/>
        </w:rPr>
        <w:t xml:space="preserve"> </w:t>
      </w:r>
      <w:r w:rsidRPr="00CD74A3">
        <w:rPr>
          <w:b/>
          <w:bCs/>
          <w:sz w:val="24"/>
          <w:szCs w:val="24"/>
        </w:rPr>
        <w:t>subjekta</w:t>
      </w:r>
      <w:r w:rsidRPr="00CD74A3">
        <w:rPr>
          <w:b/>
          <w:bCs/>
          <w:spacing w:val="-7"/>
          <w:sz w:val="24"/>
          <w:szCs w:val="24"/>
        </w:rPr>
        <w:t xml:space="preserve"> </w:t>
      </w:r>
      <w:r w:rsidRPr="00CD74A3">
        <w:rPr>
          <w:b/>
          <w:bCs/>
          <w:sz w:val="24"/>
          <w:szCs w:val="24"/>
        </w:rPr>
        <w:t>i</w:t>
      </w:r>
      <w:r w:rsidRPr="00CD74A3">
        <w:rPr>
          <w:b/>
          <w:bCs/>
          <w:spacing w:val="-5"/>
          <w:sz w:val="24"/>
          <w:szCs w:val="24"/>
        </w:rPr>
        <w:t xml:space="preserve"> </w:t>
      </w:r>
      <w:r w:rsidRPr="00CD74A3">
        <w:rPr>
          <w:b/>
          <w:bCs/>
          <w:sz w:val="24"/>
          <w:szCs w:val="24"/>
        </w:rPr>
        <w:t>koja</w:t>
      </w:r>
      <w:r w:rsidRPr="00CD74A3">
        <w:rPr>
          <w:b/>
          <w:bCs/>
          <w:spacing w:val="-7"/>
          <w:sz w:val="24"/>
          <w:szCs w:val="24"/>
        </w:rPr>
        <w:t xml:space="preserve"> </w:t>
      </w:r>
      <w:r w:rsidRPr="00CD74A3">
        <w:rPr>
          <w:b/>
          <w:bCs/>
          <w:sz w:val="24"/>
          <w:szCs w:val="24"/>
        </w:rPr>
        <w:t>nije</w:t>
      </w:r>
      <w:r w:rsidRPr="00CD74A3">
        <w:rPr>
          <w:b/>
          <w:bCs/>
          <w:spacing w:val="-6"/>
          <w:sz w:val="24"/>
          <w:szCs w:val="24"/>
        </w:rPr>
        <w:t xml:space="preserve"> </w:t>
      </w:r>
      <w:r w:rsidRPr="00CD74A3">
        <w:rPr>
          <w:b/>
          <w:bCs/>
          <w:sz w:val="24"/>
          <w:szCs w:val="24"/>
        </w:rPr>
        <w:t>državljanin</w:t>
      </w:r>
      <w:r w:rsidRPr="00CD74A3">
        <w:rPr>
          <w:b/>
          <w:bCs/>
          <w:spacing w:val="-4"/>
          <w:sz w:val="24"/>
          <w:szCs w:val="24"/>
        </w:rPr>
        <w:t xml:space="preserve"> </w:t>
      </w:r>
      <w:r w:rsidRPr="00CD74A3">
        <w:rPr>
          <w:b/>
          <w:bCs/>
          <w:sz w:val="24"/>
          <w:szCs w:val="24"/>
        </w:rPr>
        <w:t>Republike</w:t>
      </w:r>
      <w:r w:rsidRPr="00CD74A3">
        <w:rPr>
          <w:b/>
          <w:bCs/>
          <w:spacing w:val="-7"/>
          <w:sz w:val="24"/>
          <w:szCs w:val="24"/>
        </w:rPr>
        <w:t xml:space="preserve"> </w:t>
      </w:r>
      <w:r w:rsidRPr="00CD74A3">
        <w:rPr>
          <w:b/>
          <w:bCs/>
          <w:sz w:val="24"/>
          <w:szCs w:val="24"/>
        </w:rPr>
        <w:t>Hrvatske pravomoćnom presudom osuđena za kaznena djela iz točke 1. podtočaka a) do f) i za odgovarajuća kaznena djela koja, prema nacionalnim propisima države poslovnog nastana gospodarskog subjekta, odnosno države čiji je osoba državljanin, obuhvaćaju razloge za isključenje iz članka 57. stavka 1. točaka (a) do (f) Direktive</w:t>
      </w:r>
      <w:r w:rsidRPr="00CD74A3">
        <w:rPr>
          <w:b/>
          <w:bCs/>
          <w:spacing w:val="-13"/>
          <w:sz w:val="24"/>
          <w:szCs w:val="24"/>
        </w:rPr>
        <w:t xml:space="preserve"> </w:t>
      </w:r>
      <w:r w:rsidRPr="00CD74A3">
        <w:rPr>
          <w:b/>
          <w:bCs/>
          <w:sz w:val="24"/>
          <w:szCs w:val="24"/>
        </w:rPr>
        <w:t>2014/24/EU.</w:t>
      </w:r>
    </w:p>
    <w:p w14:paraId="5397AF4A" w14:textId="77777777" w:rsidR="00630AE9" w:rsidRPr="00CD74A3" w:rsidRDefault="00630AE9" w:rsidP="002865BB">
      <w:pPr>
        <w:spacing w:line="259" w:lineRule="auto"/>
      </w:pPr>
    </w:p>
    <w:p w14:paraId="5F1F4202" w14:textId="276EFA82" w:rsidR="00881BBB" w:rsidRPr="00CD74A3" w:rsidRDefault="00881BBB" w:rsidP="002865BB">
      <w:pPr>
        <w:tabs>
          <w:tab w:val="left" w:pos="322"/>
        </w:tabs>
        <w:spacing w:line="259" w:lineRule="auto"/>
        <w:ind w:right="-6"/>
        <w:jc w:val="both"/>
        <w:rPr>
          <w:sz w:val="24"/>
          <w:szCs w:val="24"/>
        </w:rPr>
      </w:pPr>
      <w:r w:rsidRPr="00CD74A3">
        <w:rPr>
          <w:sz w:val="24"/>
          <w:szCs w:val="24"/>
        </w:rPr>
        <w:t>Kao dokaz za nepostojanje gore navedenih osnova za isključenjem ponuditelj dostavlja Izjave (</w:t>
      </w:r>
      <w:r w:rsidRPr="00CD74A3">
        <w:rPr>
          <w:b/>
          <w:bCs/>
          <w:sz w:val="24"/>
          <w:szCs w:val="24"/>
        </w:rPr>
        <w:t>Prilozi 2a i 2b</w:t>
      </w:r>
      <w:r w:rsidRPr="00CD74A3">
        <w:rPr>
          <w:sz w:val="24"/>
          <w:szCs w:val="24"/>
        </w:rPr>
        <w:t xml:space="preserve">) za gospodarski subjekt i za </w:t>
      </w:r>
      <w:r w:rsidR="00F607F4" w:rsidRPr="00CD74A3">
        <w:rPr>
          <w:sz w:val="24"/>
          <w:szCs w:val="24"/>
        </w:rPr>
        <w:t xml:space="preserve">osobe s ovlaštenjem zastupanja gospodarskog subjekta. Jedna ovlaštena osoba može dati izjavu za sve ovlaštene osobe i za gospodarski subjekt. </w:t>
      </w:r>
      <w:r w:rsidR="00F607F4" w:rsidRPr="0070238F">
        <w:rPr>
          <w:sz w:val="24"/>
          <w:szCs w:val="24"/>
        </w:rPr>
        <w:t>Izjava mora biti potpisana i ovjerena kod javnog bilježnika.</w:t>
      </w:r>
    </w:p>
    <w:p w14:paraId="66618EDC" w14:textId="25F1C50A" w:rsidR="00881BBB" w:rsidRPr="00CD74A3" w:rsidRDefault="00F607F4" w:rsidP="002865BB">
      <w:pPr>
        <w:tabs>
          <w:tab w:val="left" w:pos="322"/>
        </w:tabs>
        <w:spacing w:line="259" w:lineRule="auto"/>
        <w:ind w:right="-6"/>
        <w:jc w:val="both"/>
        <w:rPr>
          <w:sz w:val="24"/>
          <w:szCs w:val="24"/>
        </w:rPr>
      </w:pPr>
      <w:r w:rsidRPr="00CD74A3">
        <w:rPr>
          <w:sz w:val="24"/>
          <w:szCs w:val="24"/>
        </w:rPr>
        <w:t>Nepostojanje osnova za isključenje iz ove točke dužni su dokazati pojedinačno svi članovi zajednice gospodarskih subjekata, ukoliko je primjenjivo, kao i svi podugovaratelji u slučaju da gospodarski subjekt namjerava dio ugovora o javnoj nabavi dati u podugovor jednom ili više podugovaratelja.</w:t>
      </w:r>
    </w:p>
    <w:p w14:paraId="4F6938E1" w14:textId="77777777" w:rsidR="009E0C74" w:rsidRPr="00CD74A3" w:rsidRDefault="009E0C74" w:rsidP="002865BB">
      <w:pPr>
        <w:pStyle w:val="Tijeloteksta"/>
        <w:spacing w:line="259" w:lineRule="auto"/>
        <w:ind w:left="567" w:right="-5" w:hanging="567"/>
      </w:pPr>
    </w:p>
    <w:p w14:paraId="12B7DDE4" w14:textId="2F64DA18" w:rsidR="009E0C74" w:rsidRPr="00CD74A3" w:rsidRDefault="009E0C74" w:rsidP="002865BB">
      <w:pPr>
        <w:pStyle w:val="Naslov3"/>
        <w:numPr>
          <w:ilvl w:val="2"/>
          <w:numId w:val="27"/>
        </w:numPr>
        <w:spacing w:line="259" w:lineRule="auto"/>
        <w:ind w:left="567" w:hanging="567"/>
        <w:rPr>
          <w:b w:val="0"/>
          <w:bCs w:val="0"/>
          <w:color w:val="2F5496" w:themeColor="accent1" w:themeShade="BF"/>
        </w:rPr>
      </w:pPr>
      <w:bookmarkStart w:id="57" w:name="_bookmark28"/>
      <w:bookmarkStart w:id="58" w:name="_Toc166147162"/>
      <w:bookmarkEnd w:id="57"/>
      <w:r w:rsidRPr="00CD74A3">
        <w:rPr>
          <w:b w:val="0"/>
          <w:bCs w:val="0"/>
          <w:color w:val="2F5496" w:themeColor="accent1" w:themeShade="BF"/>
        </w:rPr>
        <w:t>Plaćanje dospjelih poreznih obveza i obveza za mirovinsko i zdravstveno</w:t>
      </w:r>
      <w:r w:rsidRPr="00CD74A3">
        <w:rPr>
          <w:b w:val="0"/>
          <w:bCs w:val="0"/>
          <w:color w:val="2F5496" w:themeColor="accent1" w:themeShade="BF"/>
          <w:spacing w:val="-13"/>
        </w:rPr>
        <w:t xml:space="preserve"> </w:t>
      </w:r>
      <w:r w:rsidRPr="00CD74A3">
        <w:rPr>
          <w:b w:val="0"/>
          <w:bCs w:val="0"/>
          <w:color w:val="2F5496" w:themeColor="accent1" w:themeShade="BF"/>
        </w:rPr>
        <w:t>osiguranje</w:t>
      </w:r>
      <w:bookmarkEnd w:id="58"/>
    </w:p>
    <w:p w14:paraId="582FA844" w14:textId="729A06DD" w:rsidR="002865BB" w:rsidRPr="00CD74A3" w:rsidRDefault="00F607F4" w:rsidP="00F607F4">
      <w:pPr>
        <w:spacing w:line="259" w:lineRule="auto"/>
        <w:ind w:right="-5"/>
        <w:jc w:val="both"/>
        <w:rPr>
          <w:sz w:val="24"/>
          <w:szCs w:val="24"/>
        </w:rPr>
      </w:pPr>
      <w:r w:rsidRPr="00CD74A3">
        <w:rPr>
          <w:sz w:val="24"/>
          <w:szCs w:val="24"/>
        </w:rPr>
        <w:t xml:space="preserve">Naručitelj će </w:t>
      </w:r>
      <w:r w:rsidR="002865BB" w:rsidRPr="00CD74A3">
        <w:rPr>
          <w:sz w:val="24"/>
          <w:szCs w:val="24"/>
        </w:rPr>
        <w:t xml:space="preserve">isključiti gospodarskog subjekta iz postupka javne nabave ako utvrdi da gospodarski subjekt nije </w:t>
      </w:r>
      <w:r w:rsidR="002865BB" w:rsidRPr="00CD74A3">
        <w:rPr>
          <w:bCs/>
          <w:sz w:val="24"/>
          <w:szCs w:val="24"/>
        </w:rPr>
        <w:t>ispunio obveze plaćanja dospjelih poreznih obveza i obveza za mirovinsko i zdravstveno osiguranje</w:t>
      </w:r>
      <w:r w:rsidRPr="00CD74A3">
        <w:rPr>
          <w:bCs/>
          <w:sz w:val="24"/>
          <w:szCs w:val="24"/>
        </w:rPr>
        <w:t xml:space="preserve"> </w:t>
      </w:r>
      <w:r w:rsidR="002865BB" w:rsidRPr="00CD74A3">
        <w:rPr>
          <w:sz w:val="24"/>
          <w:szCs w:val="24"/>
        </w:rPr>
        <w:t>u Republici Hrvatskoj</w:t>
      </w:r>
    </w:p>
    <w:p w14:paraId="37571E3B" w14:textId="77777777" w:rsidR="002865BB" w:rsidRPr="00CD74A3" w:rsidRDefault="002865BB" w:rsidP="002865BB">
      <w:pPr>
        <w:pStyle w:val="Tijeloteksta"/>
        <w:spacing w:line="259" w:lineRule="auto"/>
        <w:ind w:left="0" w:right="-5"/>
        <w:jc w:val="both"/>
      </w:pPr>
      <w:r w:rsidRPr="00CD74A3">
        <w:t xml:space="preserve">Iznimno, Naručitelj neće isključiti gospodarskog subjekta iz postupka javne nabave ako mu </w:t>
      </w:r>
      <w:r w:rsidRPr="00CD74A3">
        <w:lastRenderedPageBreak/>
        <w:t>sukladno posebnom propisu plaćanje obveza nije dopušteno ili mu je odobrena odgoda plaćanja.</w:t>
      </w:r>
    </w:p>
    <w:p w14:paraId="691A87CA" w14:textId="398FE810" w:rsidR="00F607F4" w:rsidRPr="00CD74A3" w:rsidRDefault="002865BB" w:rsidP="00F607F4">
      <w:pPr>
        <w:spacing w:line="259" w:lineRule="auto"/>
        <w:ind w:right="-5"/>
        <w:jc w:val="both"/>
        <w:rPr>
          <w:b/>
          <w:sz w:val="24"/>
          <w:szCs w:val="24"/>
        </w:rPr>
      </w:pPr>
      <w:r w:rsidRPr="00CD74A3">
        <w:rPr>
          <w:spacing w:val="-60"/>
          <w:sz w:val="24"/>
          <w:szCs w:val="24"/>
          <w:u w:val="thick"/>
        </w:rPr>
        <w:t xml:space="preserve"> </w:t>
      </w:r>
      <w:r w:rsidRPr="00CD74A3">
        <w:rPr>
          <w:b/>
          <w:sz w:val="24"/>
          <w:szCs w:val="24"/>
        </w:rPr>
        <w:t>Za potrebe utvrđivanja gore navedenih okolnosti gospodarski subjekt u</w:t>
      </w:r>
      <w:r w:rsidRPr="00CD74A3">
        <w:rPr>
          <w:b/>
          <w:spacing w:val="-4"/>
          <w:sz w:val="24"/>
          <w:szCs w:val="24"/>
        </w:rPr>
        <w:t xml:space="preserve"> </w:t>
      </w:r>
      <w:r w:rsidRPr="00CD74A3">
        <w:rPr>
          <w:b/>
          <w:sz w:val="24"/>
          <w:szCs w:val="24"/>
        </w:rPr>
        <w:t>ponudi</w:t>
      </w:r>
      <w:r w:rsidRPr="00CD74A3">
        <w:rPr>
          <w:b/>
          <w:spacing w:val="-6"/>
          <w:sz w:val="24"/>
          <w:szCs w:val="24"/>
        </w:rPr>
        <w:t xml:space="preserve"> </w:t>
      </w:r>
      <w:r w:rsidRPr="00CD74A3">
        <w:rPr>
          <w:b/>
          <w:sz w:val="24"/>
          <w:szCs w:val="24"/>
        </w:rPr>
        <w:t>dostavlja</w:t>
      </w:r>
      <w:r w:rsidRPr="00CD74A3">
        <w:rPr>
          <w:b/>
          <w:spacing w:val="-5"/>
          <w:sz w:val="24"/>
          <w:szCs w:val="24"/>
        </w:rPr>
        <w:t xml:space="preserve"> </w:t>
      </w:r>
      <w:r w:rsidR="00F607F4" w:rsidRPr="00CD74A3">
        <w:rPr>
          <w:b/>
          <w:spacing w:val="-5"/>
          <w:sz w:val="24"/>
          <w:szCs w:val="24"/>
        </w:rPr>
        <w:t xml:space="preserve">potvrdu Porezne uprave o nepostojanju duga. Potvrda ne smije biti starija od dana slanja poziva na dostavu ponuda. </w:t>
      </w:r>
    </w:p>
    <w:p w14:paraId="6E67251D" w14:textId="77777777" w:rsidR="002865BB" w:rsidRPr="00CD74A3" w:rsidRDefault="002865BB" w:rsidP="002865BB">
      <w:pPr>
        <w:pStyle w:val="Tijeloteksta"/>
        <w:spacing w:line="259" w:lineRule="auto"/>
        <w:ind w:left="0" w:right="-5"/>
        <w:jc w:val="both"/>
        <w:rPr>
          <w:bCs/>
        </w:rPr>
      </w:pPr>
    </w:p>
    <w:p w14:paraId="27E48D58" w14:textId="60C682B4" w:rsidR="00176AA8" w:rsidRPr="00CD74A3" w:rsidRDefault="002865BB" w:rsidP="00F607F4">
      <w:pPr>
        <w:pStyle w:val="Tijeloteksta"/>
        <w:spacing w:line="259" w:lineRule="auto"/>
        <w:ind w:left="0" w:right="-5"/>
        <w:jc w:val="both"/>
        <w:rPr>
          <w:bCs/>
        </w:rPr>
      </w:pPr>
      <w:r w:rsidRPr="00CD74A3">
        <w:rPr>
          <w:bCs/>
        </w:rPr>
        <w:t>Nepostojanje osnova za isključenje iz ove točke dužni su dokazati pojedinačno svi članovi zajednice gospodarskih subjekata, ukoliko je primjenjivo, kao i svi podugovaratelji u slučaju da gospodarski subjekt namjerava dio ugovora o javnoj nabavi dati u podugovor jednom ili više podugovaratelja</w:t>
      </w:r>
      <w:r w:rsidR="00F607F4" w:rsidRPr="00CD74A3">
        <w:rPr>
          <w:bCs/>
        </w:rPr>
        <w:t>.</w:t>
      </w:r>
    </w:p>
    <w:bookmarkEnd w:id="56"/>
    <w:p w14:paraId="1EFFF728" w14:textId="77777777" w:rsidR="007D0BE6" w:rsidRPr="00CD74A3" w:rsidRDefault="007D0BE6" w:rsidP="002865BB">
      <w:pPr>
        <w:pStyle w:val="Tijeloteksta"/>
        <w:spacing w:line="259" w:lineRule="auto"/>
        <w:ind w:left="0" w:right="-5"/>
      </w:pPr>
    </w:p>
    <w:p w14:paraId="26550285" w14:textId="38C01891" w:rsidR="009E0C74" w:rsidRPr="00CD74A3" w:rsidRDefault="009E0C74" w:rsidP="00F607F4">
      <w:pPr>
        <w:pStyle w:val="Naslov1"/>
        <w:numPr>
          <w:ilvl w:val="0"/>
          <w:numId w:val="27"/>
        </w:numPr>
        <w:tabs>
          <w:tab w:val="left" w:pos="845"/>
        </w:tabs>
        <w:spacing w:line="259" w:lineRule="auto"/>
        <w:ind w:right="-5" w:hanging="448"/>
        <w:jc w:val="both"/>
        <w:rPr>
          <w:rFonts w:ascii="Times New Roman" w:hAnsi="Times New Roman"/>
          <w:color w:val="2F5496" w:themeColor="accent1" w:themeShade="BF"/>
          <w:sz w:val="28"/>
          <w:szCs w:val="28"/>
        </w:rPr>
      </w:pPr>
      <w:bookmarkStart w:id="59" w:name="_bookmark32"/>
      <w:bookmarkStart w:id="60" w:name="_Toc166147163"/>
      <w:bookmarkEnd w:id="59"/>
      <w:r w:rsidRPr="00CD74A3">
        <w:rPr>
          <w:rFonts w:ascii="Times New Roman" w:hAnsi="Times New Roman"/>
          <w:color w:val="2F5496" w:themeColor="accent1" w:themeShade="BF"/>
          <w:sz w:val="28"/>
          <w:szCs w:val="28"/>
        </w:rPr>
        <w:t>KRITERIJI ZA ODABIR GOSPODARSKOG SUBJEKTA (UVJETI SPOSOBNOSTI)</w:t>
      </w:r>
      <w:bookmarkEnd w:id="60"/>
    </w:p>
    <w:p w14:paraId="625A9C7A" w14:textId="2673A463" w:rsidR="009E0C74" w:rsidRPr="00CD74A3" w:rsidRDefault="00011986" w:rsidP="002865BB">
      <w:pPr>
        <w:pStyle w:val="Tijeloteksta"/>
        <w:spacing w:line="259" w:lineRule="auto"/>
        <w:ind w:left="0" w:right="-5"/>
        <w:jc w:val="both"/>
      </w:pPr>
      <w:r w:rsidRPr="00CD74A3">
        <w:t>Ponuditelj u ovom predmetu nabave, mora dokazati sposobnost za obavljanje profesionalne djelatnosti</w:t>
      </w:r>
      <w:r w:rsidR="00E04FDF">
        <w:t>,</w:t>
      </w:r>
      <w:r w:rsidRPr="00CD74A3">
        <w:t xml:space="preserve"> te tehničku i stručnu sposobnost.</w:t>
      </w:r>
    </w:p>
    <w:p w14:paraId="59C8C3DA" w14:textId="77777777" w:rsidR="00011986" w:rsidRPr="00CD74A3" w:rsidRDefault="00011986" w:rsidP="002865BB">
      <w:pPr>
        <w:pStyle w:val="Tijeloteksta"/>
        <w:spacing w:line="259" w:lineRule="auto"/>
        <w:ind w:left="0" w:right="-5"/>
      </w:pPr>
    </w:p>
    <w:p w14:paraId="4931F186" w14:textId="77777777" w:rsidR="009E0C74" w:rsidRPr="00CD74A3" w:rsidRDefault="009E0C74" w:rsidP="00F607F4">
      <w:pPr>
        <w:pStyle w:val="Naslov2"/>
        <w:numPr>
          <w:ilvl w:val="1"/>
          <w:numId w:val="27"/>
        </w:numPr>
        <w:tabs>
          <w:tab w:val="left" w:pos="845"/>
        </w:tabs>
        <w:spacing w:line="259" w:lineRule="auto"/>
        <w:ind w:left="426" w:right="-5" w:hanging="426"/>
        <w:rPr>
          <w:rFonts w:ascii="Times New Roman" w:hAnsi="Times New Roman"/>
          <w:color w:val="2F5496" w:themeColor="accent1" w:themeShade="BF"/>
          <w:sz w:val="24"/>
          <w:szCs w:val="24"/>
        </w:rPr>
      </w:pPr>
      <w:bookmarkStart w:id="61" w:name="_bookmark33"/>
      <w:bookmarkStart w:id="62" w:name="_Toc166147164"/>
      <w:bookmarkEnd w:id="61"/>
      <w:r w:rsidRPr="00CD74A3">
        <w:rPr>
          <w:rFonts w:ascii="Times New Roman" w:hAnsi="Times New Roman"/>
          <w:color w:val="2F5496" w:themeColor="accent1" w:themeShade="BF"/>
          <w:sz w:val="24"/>
          <w:szCs w:val="24"/>
        </w:rPr>
        <w:t>UVJETI SPOSOBNOSTI ZA OBAVLJANJE PROFESIONALNE</w:t>
      </w:r>
      <w:r w:rsidRPr="00CD74A3">
        <w:rPr>
          <w:rFonts w:ascii="Times New Roman" w:hAnsi="Times New Roman"/>
          <w:color w:val="2F5496" w:themeColor="accent1" w:themeShade="BF"/>
          <w:spacing w:val="-13"/>
          <w:sz w:val="24"/>
          <w:szCs w:val="24"/>
        </w:rPr>
        <w:t xml:space="preserve"> </w:t>
      </w:r>
      <w:r w:rsidRPr="00CD74A3">
        <w:rPr>
          <w:rFonts w:ascii="Times New Roman" w:hAnsi="Times New Roman"/>
          <w:color w:val="2F5496" w:themeColor="accent1" w:themeShade="BF"/>
          <w:sz w:val="24"/>
          <w:szCs w:val="24"/>
        </w:rPr>
        <w:t>DJELATNOSTI</w:t>
      </w:r>
      <w:bookmarkEnd w:id="62"/>
    </w:p>
    <w:p w14:paraId="38E51187" w14:textId="77777777" w:rsidR="00CD315E" w:rsidRPr="00CD74A3" w:rsidRDefault="00CD315E" w:rsidP="00CD315E">
      <w:pPr>
        <w:pStyle w:val="Tijeloteksta"/>
        <w:spacing w:line="259" w:lineRule="auto"/>
        <w:ind w:left="0" w:right="-5"/>
        <w:jc w:val="both"/>
      </w:pPr>
      <w:bookmarkStart w:id="63" w:name="_bookmark34"/>
      <w:bookmarkStart w:id="64" w:name="_Hlk9412322"/>
      <w:bookmarkStart w:id="65" w:name="_Hlk9284341"/>
      <w:bookmarkEnd w:id="63"/>
      <w:r w:rsidRPr="00CD74A3">
        <w:t>Naručitelj je u ovoj Dokumentaciji o nabavi odredio uvjete za obavljanje profesionalne djelatnosti kojima se osigurava da gospodarski subjekti imaju sposobnost za obavljanje profesionalne</w:t>
      </w:r>
      <w:r w:rsidRPr="00CD74A3">
        <w:rPr>
          <w:spacing w:val="-17"/>
        </w:rPr>
        <w:t xml:space="preserve"> </w:t>
      </w:r>
      <w:r w:rsidRPr="00CD74A3">
        <w:t>djelatnosti</w:t>
      </w:r>
      <w:r w:rsidRPr="00CD74A3">
        <w:rPr>
          <w:spacing w:val="-14"/>
        </w:rPr>
        <w:t xml:space="preserve"> </w:t>
      </w:r>
      <w:r w:rsidRPr="00CD74A3">
        <w:t>potrebnu</w:t>
      </w:r>
      <w:r w:rsidRPr="00CD74A3">
        <w:rPr>
          <w:spacing w:val="-16"/>
        </w:rPr>
        <w:t xml:space="preserve"> </w:t>
      </w:r>
      <w:r w:rsidRPr="00CD74A3">
        <w:t>za</w:t>
      </w:r>
      <w:r w:rsidRPr="00CD74A3">
        <w:rPr>
          <w:spacing w:val="-16"/>
        </w:rPr>
        <w:t xml:space="preserve"> </w:t>
      </w:r>
      <w:r w:rsidRPr="00CD74A3">
        <w:t>izvršenje</w:t>
      </w:r>
      <w:r w:rsidRPr="00CD74A3">
        <w:rPr>
          <w:spacing w:val="-16"/>
        </w:rPr>
        <w:t xml:space="preserve"> </w:t>
      </w:r>
      <w:r w:rsidRPr="00CD74A3">
        <w:t>ugovora</w:t>
      </w:r>
      <w:r w:rsidRPr="00CD74A3">
        <w:rPr>
          <w:spacing w:val="-17"/>
        </w:rPr>
        <w:t xml:space="preserve"> </w:t>
      </w:r>
      <w:r w:rsidRPr="00CD74A3">
        <w:t>o</w:t>
      </w:r>
      <w:r w:rsidRPr="00CD74A3">
        <w:rPr>
          <w:spacing w:val="-16"/>
        </w:rPr>
        <w:t xml:space="preserve"> </w:t>
      </w:r>
      <w:r w:rsidRPr="00CD74A3">
        <w:t>javnoj</w:t>
      </w:r>
      <w:r w:rsidRPr="00CD74A3">
        <w:rPr>
          <w:spacing w:val="-15"/>
        </w:rPr>
        <w:t xml:space="preserve"> </w:t>
      </w:r>
      <w:r w:rsidRPr="00CD74A3">
        <w:t>nabavi.</w:t>
      </w:r>
      <w:r w:rsidRPr="00CD74A3">
        <w:rPr>
          <w:spacing w:val="-15"/>
        </w:rPr>
        <w:t xml:space="preserve"> </w:t>
      </w:r>
      <w:r w:rsidRPr="00CD74A3">
        <w:t>Svi</w:t>
      </w:r>
      <w:r w:rsidRPr="00CD74A3">
        <w:rPr>
          <w:spacing w:val="-14"/>
        </w:rPr>
        <w:t xml:space="preserve"> </w:t>
      </w:r>
      <w:r w:rsidRPr="00CD74A3">
        <w:t>uvjeti</w:t>
      </w:r>
      <w:r w:rsidRPr="00CD74A3">
        <w:rPr>
          <w:spacing w:val="-15"/>
        </w:rPr>
        <w:t xml:space="preserve"> </w:t>
      </w:r>
      <w:r w:rsidRPr="00CD74A3">
        <w:t>za</w:t>
      </w:r>
      <w:r w:rsidRPr="00CD74A3">
        <w:rPr>
          <w:spacing w:val="-16"/>
        </w:rPr>
        <w:t xml:space="preserve"> </w:t>
      </w:r>
      <w:r w:rsidRPr="00CD74A3">
        <w:t>obavljanje profesionalne djelatnosti vezani su uz predmet nabave i razmjerni predmetu</w:t>
      </w:r>
      <w:r w:rsidRPr="00CD74A3">
        <w:rPr>
          <w:spacing w:val="-6"/>
        </w:rPr>
        <w:t xml:space="preserve"> </w:t>
      </w:r>
      <w:r w:rsidRPr="00CD74A3">
        <w:t>nabave.</w:t>
      </w:r>
    </w:p>
    <w:p w14:paraId="46DE4255" w14:textId="4CE01BD2" w:rsidR="00CD315E" w:rsidRPr="00CD74A3" w:rsidRDefault="00CD315E" w:rsidP="00CD315E">
      <w:pPr>
        <w:pStyle w:val="Tijeloteksta"/>
        <w:spacing w:line="259" w:lineRule="auto"/>
        <w:ind w:left="0" w:right="-5"/>
        <w:jc w:val="both"/>
        <w:rPr>
          <w:bCs/>
        </w:rPr>
      </w:pPr>
      <w:r w:rsidRPr="00CD74A3">
        <w:rPr>
          <w:bCs/>
        </w:rPr>
        <w:t>Gospodarski subjekt mora ispuniti uvjete za obavljanje djelatnosti građenja u Republici Hrvatskoj.</w:t>
      </w:r>
      <w:r w:rsidR="00F607F4" w:rsidRPr="00CD74A3">
        <w:rPr>
          <w:bCs/>
        </w:rPr>
        <w:t xml:space="preserve"> G</w:t>
      </w:r>
      <w:r w:rsidRPr="00CD74A3">
        <w:rPr>
          <w:bCs/>
        </w:rPr>
        <w:t>ospodarski subjekt mora dokazati svoj upis u sudski,</w:t>
      </w:r>
      <w:r w:rsidRPr="00CD74A3">
        <w:rPr>
          <w:bCs/>
          <w:spacing w:val="-20"/>
        </w:rPr>
        <w:t xml:space="preserve"> </w:t>
      </w:r>
      <w:r w:rsidRPr="00CD74A3">
        <w:rPr>
          <w:bCs/>
        </w:rPr>
        <w:t>obrtni, strukovni ili drugi odgovarajući registar u državi njegova poslovnog</w:t>
      </w:r>
      <w:r w:rsidRPr="00CD74A3">
        <w:rPr>
          <w:bCs/>
          <w:spacing w:val="-10"/>
        </w:rPr>
        <w:t xml:space="preserve"> </w:t>
      </w:r>
      <w:r w:rsidRPr="00CD74A3">
        <w:rPr>
          <w:bCs/>
        </w:rPr>
        <w:t>nastana.</w:t>
      </w:r>
    </w:p>
    <w:p w14:paraId="57A38BFF" w14:textId="77777777" w:rsidR="00CD315E" w:rsidRPr="00CD74A3" w:rsidRDefault="00CD315E" w:rsidP="00CD315E">
      <w:pPr>
        <w:spacing w:line="259" w:lineRule="auto"/>
        <w:ind w:right="20"/>
        <w:jc w:val="both"/>
        <w:rPr>
          <w:sz w:val="24"/>
          <w:szCs w:val="24"/>
          <w:highlight w:val="yellow"/>
        </w:rPr>
      </w:pPr>
    </w:p>
    <w:p w14:paraId="0D827CAC" w14:textId="4C981BE2" w:rsidR="00CD315E" w:rsidRPr="00CD74A3" w:rsidRDefault="00CD315E" w:rsidP="00F607F4">
      <w:pPr>
        <w:pStyle w:val="Tijeloteksta"/>
        <w:spacing w:line="259" w:lineRule="auto"/>
        <w:ind w:left="0" w:right="-5"/>
        <w:jc w:val="both"/>
      </w:pPr>
      <w:r w:rsidRPr="00CD74A3">
        <w:t xml:space="preserve">Za potrebe utvrđivanja gore navedenih okolnosti gospodarski subjekt u ponudi dostavlja </w:t>
      </w:r>
    </w:p>
    <w:p w14:paraId="61F5983E" w14:textId="77777777" w:rsidR="00CD315E" w:rsidRPr="00CD74A3" w:rsidRDefault="00CD315E" w:rsidP="00CD315E">
      <w:pPr>
        <w:pStyle w:val="Tijeloteksta"/>
        <w:spacing w:line="259" w:lineRule="auto"/>
        <w:ind w:left="284" w:right="-5" w:hanging="284"/>
        <w:jc w:val="both"/>
      </w:pPr>
      <w:r w:rsidRPr="00CD74A3">
        <w:t>-</w:t>
      </w:r>
      <w:r w:rsidRPr="00CD74A3">
        <w:tab/>
        <w:t>Izvadak iz sudskog, obrtnog ili drugog odgovarajućeg registra koji se vodi u državi članici njegova poslovnog nastana.</w:t>
      </w:r>
    </w:p>
    <w:p w14:paraId="25DE607C" w14:textId="77777777" w:rsidR="00CD315E" w:rsidRPr="00CD74A3" w:rsidRDefault="00CD315E" w:rsidP="00CD315E">
      <w:pPr>
        <w:pStyle w:val="Tijeloteksta"/>
        <w:spacing w:line="259" w:lineRule="auto"/>
        <w:ind w:left="0" w:right="-5"/>
        <w:jc w:val="both"/>
      </w:pPr>
      <w:r w:rsidRPr="00CD74A3">
        <w:t>Ako se u državi poslovnog nastana gospodarskog subjekta, odnosno državi čiji je osoba državljanin ne izdaju navedeni dokumenti oni mogu biti zamijenjeni:</w:t>
      </w:r>
    </w:p>
    <w:p w14:paraId="5F284658" w14:textId="77777777" w:rsidR="00CD315E" w:rsidRPr="00CD74A3" w:rsidRDefault="00CD315E" w:rsidP="00CD315E">
      <w:pPr>
        <w:pStyle w:val="Tijeloteksta"/>
        <w:numPr>
          <w:ilvl w:val="0"/>
          <w:numId w:val="53"/>
        </w:numPr>
        <w:spacing w:line="259" w:lineRule="auto"/>
        <w:ind w:left="284" w:right="-5" w:hanging="284"/>
        <w:jc w:val="both"/>
      </w:pPr>
      <w:r w:rsidRPr="00CD74A3">
        <w:t>izjavom pod prisegom ili, ako izjava pod prisegom prema pravu dotične države ne postoji, izjavom davatelja s ovjerenim potpisom kod nadležne sudske ili upravne vlasti, javnog bilježnika ili strukovnog ili trgovinskog tijela u državni poslovnog nastana gospodarskog subjekta.</w:t>
      </w:r>
    </w:p>
    <w:p w14:paraId="271F7AE2" w14:textId="77777777" w:rsidR="00CD315E" w:rsidRPr="00CD74A3" w:rsidRDefault="00CD315E" w:rsidP="00CD315E">
      <w:pPr>
        <w:pStyle w:val="Tijeloteksta"/>
        <w:spacing w:line="259" w:lineRule="auto"/>
        <w:ind w:left="0" w:right="-5"/>
        <w:jc w:val="both"/>
      </w:pPr>
    </w:p>
    <w:p w14:paraId="7DB9EC91" w14:textId="77777777" w:rsidR="00CD315E" w:rsidRPr="00CD74A3" w:rsidRDefault="00CD315E" w:rsidP="00CD315E">
      <w:pPr>
        <w:pStyle w:val="Tijeloteksta"/>
        <w:spacing w:line="259" w:lineRule="auto"/>
        <w:ind w:left="0" w:right="-5"/>
        <w:jc w:val="both"/>
      </w:pPr>
      <w:r w:rsidRPr="00CD74A3">
        <w:t>Sposobnost za obavljanje profesionalne djelatnosti gospodarskog subjekta ne može se dokazati oslanjajući se na sposobnost drugog gospodarskog subjekta pa ni podugovaratelja.</w:t>
      </w:r>
    </w:p>
    <w:p w14:paraId="6A175BE6" w14:textId="60B566EB" w:rsidR="002B752C" w:rsidRPr="00CD74A3" w:rsidRDefault="00CD315E" w:rsidP="00CD315E">
      <w:pPr>
        <w:pStyle w:val="Tijeloteksta"/>
        <w:spacing w:line="259" w:lineRule="auto"/>
        <w:ind w:left="0" w:right="-5"/>
        <w:jc w:val="both"/>
      </w:pPr>
      <w:r w:rsidRPr="00CD74A3">
        <w:t>U slučaju zajednice gospodarskih subjekata, svi članovi zajednice gospodarskih subjekata obvezni su pojedinačno dokazati postojanje sposobnosti. Sposobnost za obavljanje profesionalne djelatnosti potrebno je dokazati i za svakog podugovaratelja.</w:t>
      </w:r>
    </w:p>
    <w:p w14:paraId="0E646794" w14:textId="77777777" w:rsidR="00B76FFC" w:rsidRPr="00CD74A3" w:rsidRDefault="00B76FFC" w:rsidP="002865BB">
      <w:pPr>
        <w:widowControl/>
        <w:autoSpaceDE/>
        <w:autoSpaceDN/>
        <w:spacing w:line="259" w:lineRule="auto"/>
        <w:ind w:right="-5"/>
        <w:contextualSpacing/>
        <w:rPr>
          <w:rFonts w:eastAsiaTheme="minorHAnsi"/>
          <w:sz w:val="24"/>
          <w:szCs w:val="24"/>
          <w:lang w:val="hr-HR" w:eastAsia="en-US"/>
        </w:rPr>
      </w:pPr>
      <w:bookmarkStart w:id="66" w:name="_Hlk9412383"/>
      <w:bookmarkEnd w:id="64"/>
    </w:p>
    <w:p w14:paraId="78D4CD0E" w14:textId="77777777" w:rsidR="009E0C74" w:rsidRPr="00CD74A3" w:rsidRDefault="009E0C74" w:rsidP="00F607F4">
      <w:pPr>
        <w:pStyle w:val="Naslov2"/>
        <w:numPr>
          <w:ilvl w:val="1"/>
          <w:numId w:val="27"/>
        </w:numPr>
        <w:tabs>
          <w:tab w:val="left" w:pos="585"/>
        </w:tabs>
        <w:spacing w:line="259" w:lineRule="auto"/>
        <w:ind w:left="426" w:right="-5" w:hanging="448"/>
        <w:rPr>
          <w:rFonts w:ascii="Times New Roman" w:hAnsi="Times New Roman"/>
          <w:color w:val="2F5496" w:themeColor="accent1" w:themeShade="BF"/>
          <w:sz w:val="24"/>
          <w:szCs w:val="24"/>
        </w:rPr>
      </w:pPr>
      <w:bookmarkStart w:id="67" w:name="_bookmark37"/>
      <w:bookmarkStart w:id="68" w:name="_Toc166147165"/>
      <w:bookmarkEnd w:id="66"/>
      <w:bookmarkEnd w:id="67"/>
      <w:r w:rsidRPr="00CD74A3">
        <w:rPr>
          <w:rFonts w:ascii="Times New Roman" w:hAnsi="Times New Roman"/>
          <w:color w:val="2F5496" w:themeColor="accent1" w:themeShade="BF"/>
          <w:sz w:val="24"/>
          <w:szCs w:val="24"/>
        </w:rPr>
        <w:t>TEHNIČKA I STRUČNA</w:t>
      </w:r>
      <w:r w:rsidRPr="00CD74A3">
        <w:rPr>
          <w:rFonts w:ascii="Times New Roman" w:hAnsi="Times New Roman"/>
          <w:color w:val="2F5496" w:themeColor="accent1" w:themeShade="BF"/>
          <w:spacing w:val="-2"/>
          <w:sz w:val="24"/>
          <w:szCs w:val="24"/>
        </w:rPr>
        <w:t xml:space="preserve"> </w:t>
      </w:r>
      <w:r w:rsidRPr="00CD74A3">
        <w:rPr>
          <w:rFonts w:ascii="Times New Roman" w:hAnsi="Times New Roman"/>
          <w:color w:val="2F5496" w:themeColor="accent1" w:themeShade="BF"/>
          <w:sz w:val="24"/>
          <w:szCs w:val="24"/>
        </w:rPr>
        <w:t>SPOSOBNOST</w:t>
      </w:r>
      <w:bookmarkEnd w:id="68"/>
    </w:p>
    <w:p w14:paraId="5E310094" w14:textId="6AB6110A" w:rsidR="00B3637A" w:rsidRPr="00CD74A3" w:rsidRDefault="00F607F4" w:rsidP="00B3637A">
      <w:pPr>
        <w:spacing w:line="259" w:lineRule="auto"/>
        <w:jc w:val="both"/>
        <w:rPr>
          <w:sz w:val="24"/>
          <w:szCs w:val="24"/>
        </w:rPr>
      </w:pPr>
      <w:r w:rsidRPr="00CD74A3">
        <w:rPr>
          <w:sz w:val="24"/>
          <w:szCs w:val="24"/>
        </w:rPr>
        <w:t>G</w:t>
      </w:r>
      <w:r w:rsidR="00B3637A" w:rsidRPr="00CD74A3">
        <w:rPr>
          <w:sz w:val="24"/>
          <w:szCs w:val="24"/>
        </w:rPr>
        <w:t>ospodarski subjekt mora dokazati svoju tehničku i stručnu sposobnost potrebnu za izvršenje ugovora o javnoj nabavi. Zajednica gospodarskih subjekata kumulativno (zajednički) dokazuje sposobnost iz ove točke. Zahtijevana minimalna razina tehničke i stručne sposobnost se traži kako bi se osiguralo da gospodarski subjekt ima potrebne tehničke resurse na odgovarajućoj razini kvalitete i dovoljnu razinu iskustva, što ulijeva sigurnost da će (ukoliko bude izabran) izvesti radove kvalitetno, stručno, pravovremeno i profesionalno.</w:t>
      </w:r>
    </w:p>
    <w:p w14:paraId="1A4B44E2" w14:textId="77777777" w:rsidR="00B3637A" w:rsidRPr="00CD74A3" w:rsidRDefault="00B3637A" w:rsidP="00B3637A">
      <w:pPr>
        <w:spacing w:line="259" w:lineRule="auto"/>
        <w:jc w:val="both"/>
        <w:rPr>
          <w:sz w:val="24"/>
          <w:szCs w:val="24"/>
        </w:rPr>
      </w:pPr>
    </w:p>
    <w:p w14:paraId="75EBEB15" w14:textId="0ABC4E93" w:rsidR="002B41ED" w:rsidRPr="00CD74A3" w:rsidRDefault="009E0C74" w:rsidP="002865BB">
      <w:pPr>
        <w:pStyle w:val="Tijeloteksta"/>
        <w:spacing w:line="259" w:lineRule="auto"/>
        <w:ind w:left="0" w:right="-5"/>
        <w:jc w:val="both"/>
      </w:pPr>
      <w:bookmarkStart w:id="69" w:name="_bookmark38"/>
      <w:bookmarkStart w:id="70" w:name="_bookmark39"/>
      <w:bookmarkStart w:id="71" w:name="_Hlk9412444"/>
      <w:bookmarkEnd w:id="69"/>
      <w:bookmarkEnd w:id="70"/>
      <w:r w:rsidRPr="00CD74A3">
        <w:t xml:space="preserve">Ponuditelj </w:t>
      </w:r>
      <w:bookmarkStart w:id="72" w:name="_Hlk9412564"/>
      <w:r w:rsidRPr="00CD74A3">
        <w:t xml:space="preserve">mora dokazati da ima </w:t>
      </w:r>
      <w:r w:rsidR="002B41ED" w:rsidRPr="00CD74A3">
        <w:t>na raspolaganju tim sastavljen od stručnjaka navedenih u nastavku, s tim da u timu mora biti uključen svaki od profila.</w:t>
      </w:r>
    </w:p>
    <w:p w14:paraId="094B6589" w14:textId="12A827CB" w:rsidR="002B41ED" w:rsidRPr="00CD74A3" w:rsidRDefault="002B41ED" w:rsidP="002865BB">
      <w:pPr>
        <w:pStyle w:val="Tijeloteksta"/>
        <w:spacing w:line="259" w:lineRule="auto"/>
        <w:ind w:left="0" w:right="-5"/>
        <w:jc w:val="both"/>
      </w:pPr>
      <w:r w:rsidRPr="00CD74A3">
        <w:t xml:space="preserve">Ponuditelj mora dokazati da raspolaže sa osobama koje ispunjavaju uvjete stručne osposobljenosti </w:t>
      </w:r>
      <w:r w:rsidRPr="00CD74A3">
        <w:lastRenderedPageBreak/>
        <w:t>za struke koje sudjeluju u predmetnim uslugama i s obzirom na kvalifikacijsku struku i stručnu osposobljenost mogu u potpunosti, sukladno propisima i zadanim zahtjevima za predmetnu građevinu obavljati usluge za koje se ponuda podnosi.</w:t>
      </w:r>
    </w:p>
    <w:p w14:paraId="63C5DF59" w14:textId="233D79C6" w:rsidR="00E42C17" w:rsidRPr="00CD74A3" w:rsidRDefault="00F946E9" w:rsidP="002865BB">
      <w:pPr>
        <w:pStyle w:val="Tijeloteksta"/>
        <w:spacing w:line="259" w:lineRule="auto"/>
        <w:ind w:left="0" w:right="-5"/>
        <w:jc w:val="both"/>
      </w:pPr>
      <w:r w:rsidRPr="00F946E9">
        <w:t>Ponuditelj mora dokazati da raspolaže sa sljedećim stručnim osobama, neovisno o tome jesu li kod njega stalno zaposleni ili nisu, a koje ispunjavaju uvjete kako slijedi:</w:t>
      </w:r>
    </w:p>
    <w:p w14:paraId="310AC184" w14:textId="74F487FE" w:rsidR="002B41ED" w:rsidRPr="00CD74A3" w:rsidRDefault="002B41ED" w:rsidP="002865BB">
      <w:pPr>
        <w:pStyle w:val="Tijeloteksta"/>
        <w:spacing w:line="259" w:lineRule="auto"/>
        <w:ind w:left="0" w:right="-5"/>
        <w:jc w:val="both"/>
      </w:pPr>
    </w:p>
    <w:p w14:paraId="358B3188" w14:textId="224E1D32" w:rsidR="00F77487" w:rsidRPr="00CD74A3" w:rsidRDefault="00F77487" w:rsidP="00F77487">
      <w:pPr>
        <w:pStyle w:val="Tijeloteksta"/>
        <w:numPr>
          <w:ilvl w:val="0"/>
          <w:numId w:val="56"/>
        </w:numPr>
        <w:spacing w:line="259" w:lineRule="auto"/>
        <w:ind w:left="284" w:right="-5" w:hanging="284"/>
        <w:jc w:val="both"/>
      </w:pPr>
      <w:bookmarkStart w:id="73" w:name="_Hlk165898079"/>
      <w:r w:rsidRPr="00CD74A3">
        <w:t xml:space="preserve">glavni nadzorni inženjer </w:t>
      </w:r>
      <w:bookmarkEnd w:id="73"/>
      <w:r w:rsidRPr="00CD74A3">
        <w:t>(stručnjak čije će se iskustvo bodovati kroz nefinancijski kriterij nabave - iskustvo stručnjaka)</w:t>
      </w:r>
    </w:p>
    <w:p w14:paraId="37F809D2" w14:textId="77777777" w:rsidR="00F77487" w:rsidRPr="00CD74A3" w:rsidRDefault="00F77487" w:rsidP="00180901">
      <w:pPr>
        <w:pStyle w:val="Tijeloteksta"/>
        <w:spacing w:line="259" w:lineRule="auto"/>
        <w:ind w:left="142" w:right="-5" w:hanging="6"/>
        <w:jc w:val="both"/>
      </w:pPr>
      <w:r w:rsidRPr="00CD74A3">
        <w:t>- minimalno jedan (1) ovlašteni inženjer građevinarstva,</w:t>
      </w:r>
    </w:p>
    <w:p w14:paraId="419D87D8" w14:textId="4B109B22" w:rsidR="00F77487" w:rsidRPr="00CD74A3" w:rsidRDefault="00F77487" w:rsidP="00F77487">
      <w:pPr>
        <w:pStyle w:val="Tijeloteksta"/>
        <w:numPr>
          <w:ilvl w:val="0"/>
          <w:numId w:val="56"/>
        </w:numPr>
        <w:spacing w:line="259" w:lineRule="auto"/>
        <w:ind w:left="284" w:right="-5" w:hanging="284"/>
        <w:jc w:val="both"/>
      </w:pPr>
      <w:bookmarkStart w:id="74" w:name="_Hlk165898101"/>
      <w:r w:rsidRPr="00CD74A3">
        <w:t>nadzorni inženjer nad građevinsko-obrtničkim radovima</w:t>
      </w:r>
      <w:bookmarkEnd w:id="74"/>
    </w:p>
    <w:p w14:paraId="5371390B" w14:textId="77777777" w:rsidR="00F77487" w:rsidRPr="00CD74A3" w:rsidRDefault="00F77487" w:rsidP="00F77487">
      <w:pPr>
        <w:pStyle w:val="Tijeloteksta"/>
        <w:spacing w:line="259" w:lineRule="auto"/>
        <w:ind w:right="-5"/>
        <w:jc w:val="both"/>
      </w:pPr>
      <w:r w:rsidRPr="00CD74A3">
        <w:t>- minimalno jedan (1) ovlašteni arhitekt ili ovlašteni inženjer građevinarstva,</w:t>
      </w:r>
    </w:p>
    <w:p w14:paraId="39A63117" w14:textId="3DFE429A" w:rsidR="00F77487" w:rsidRPr="00CD74A3" w:rsidRDefault="00F77487" w:rsidP="00F77487">
      <w:pPr>
        <w:pStyle w:val="Tijeloteksta"/>
        <w:numPr>
          <w:ilvl w:val="0"/>
          <w:numId w:val="56"/>
        </w:numPr>
        <w:spacing w:line="259" w:lineRule="auto"/>
        <w:ind w:left="284" w:right="-5" w:hanging="284"/>
        <w:jc w:val="both"/>
      </w:pPr>
      <w:bookmarkStart w:id="75" w:name="_Hlk165898119"/>
      <w:r w:rsidRPr="00CD74A3">
        <w:t>nadzorni inženjer nad strojarskim radovima</w:t>
      </w:r>
      <w:bookmarkEnd w:id="75"/>
    </w:p>
    <w:p w14:paraId="37B60DE2" w14:textId="77777777" w:rsidR="00F77487" w:rsidRPr="00CD74A3" w:rsidRDefault="00F77487" w:rsidP="00F77487">
      <w:pPr>
        <w:pStyle w:val="Tijeloteksta"/>
        <w:spacing w:line="259" w:lineRule="auto"/>
        <w:ind w:right="-5"/>
        <w:jc w:val="both"/>
      </w:pPr>
      <w:r w:rsidRPr="00CD74A3">
        <w:t>- minimalno jedan (1) ovlašteni inženjer strojarstva,</w:t>
      </w:r>
    </w:p>
    <w:p w14:paraId="5E3F585D" w14:textId="52F8CE97" w:rsidR="00F77487" w:rsidRPr="00CD74A3" w:rsidRDefault="00F77487" w:rsidP="00F77487">
      <w:pPr>
        <w:pStyle w:val="Tijeloteksta"/>
        <w:numPr>
          <w:ilvl w:val="0"/>
          <w:numId w:val="56"/>
        </w:numPr>
        <w:spacing w:line="259" w:lineRule="auto"/>
        <w:ind w:left="284" w:right="-5" w:hanging="284"/>
        <w:jc w:val="both"/>
      </w:pPr>
      <w:bookmarkStart w:id="76" w:name="_Hlk165898145"/>
      <w:r w:rsidRPr="00CD74A3">
        <w:t>nadzorni inženjer nad elektrotehničkim radovima</w:t>
      </w:r>
      <w:bookmarkEnd w:id="76"/>
    </w:p>
    <w:p w14:paraId="3F2DC9A4" w14:textId="77777777" w:rsidR="00F77487" w:rsidRPr="00CD74A3" w:rsidRDefault="00F77487" w:rsidP="00F77487">
      <w:pPr>
        <w:pStyle w:val="Tijeloteksta"/>
        <w:spacing w:line="259" w:lineRule="auto"/>
        <w:ind w:right="-5"/>
        <w:jc w:val="both"/>
      </w:pPr>
      <w:r w:rsidRPr="00CD74A3">
        <w:t>- minimalno jedan (1) ovlašteni inženjer elektrotehnike,</w:t>
      </w:r>
    </w:p>
    <w:p w14:paraId="29C64D28" w14:textId="1ED4ABB1" w:rsidR="00180901" w:rsidRPr="00CD74A3" w:rsidRDefault="00630ACD" w:rsidP="00180901">
      <w:pPr>
        <w:pStyle w:val="Tijeloteksta"/>
        <w:numPr>
          <w:ilvl w:val="0"/>
          <w:numId w:val="56"/>
        </w:numPr>
        <w:spacing w:line="259" w:lineRule="auto"/>
        <w:ind w:left="284" w:right="-5" w:hanging="284"/>
        <w:jc w:val="both"/>
      </w:pPr>
      <w:bookmarkStart w:id="77" w:name="_Hlk166140393"/>
      <w:r>
        <w:t>k</w:t>
      </w:r>
      <w:r w:rsidR="00180901" w:rsidRPr="00CD74A3">
        <w:t>oordinator zaštite na radu u fazi izvođenja (Koordinator II)</w:t>
      </w:r>
    </w:p>
    <w:bookmarkEnd w:id="77"/>
    <w:p w14:paraId="0725714B" w14:textId="0BCC9DDD" w:rsidR="00180901" w:rsidRPr="00CD74A3" w:rsidRDefault="00180901" w:rsidP="00180901">
      <w:pPr>
        <w:pStyle w:val="Tijeloteksta"/>
        <w:numPr>
          <w:ilvl w:val="0"/>
          <w:numId w:val="54"/>
        </w:numPr>
        <w:spacing w:line="259" w:lineRule="auto"/>
        <w:ind w:left="284" w:right="-5" w:hanging="142"/>
        <w:jc w:val="both"/>
      </w:pPr>
      <w:r w:rsidRPr="00CD74A3">
        <w:t xml:space="preserve">Minimalno jedan (1) </w:t>
      </w:r>
    </w:p>
    <w:p w14:paraId="5A44BCCD" w14:textId="77777777" w:rsidR="00837156" w:rsidRPr="00CD74A3" w:rsidRDefault="00837156" w:rsidP="00F77487">
      <w:pPr>
        <w:pStyle w:val="Tijeloteksta"/>
        <w:spacing w:line="259" w:lineRule="auto"/>
        <w:ind w:left="0" w:right="-5"/>
        <w:jc w:val="both"/>
      </w:pPr>
    </w:p>
    <w:p w14:paraId="765801B4" w14:textId="493BC659" w:rsidR="005C0743" w:rsidRPr="00CD74A3" w:rsidRDefault="00837156" w:rsidP="00F77487">
      <w:pPr>
        <w:pStyle w:val="Tijeloteksta"/>
        <w:spacing w:line="259" w:lineRule="auto"/>
        <w:ind w:left="0" w:right="-5"/>
        <w:jc w:val="both"/>
      </w:pPr>
      <w:bookmarkStart w:id="78" w:name="_Hlk166140484"/>
      <w:r w:rsidRPr="00CD74A3">
        <w:t xml:space="preserve">Za Kordinatora II može biti imenovan netko od stručnjaka </w:t>
      </w:r>
      <w:r w:rsidR="007E07EC">
        <w:t>1</w:t>
      </w:r>
      <w:r w:rsidRPr="00CD74A3">
        <w:t>-4.</w:t>
      </w:r>
    </w:p>
    <w:bookmarkEnd w:id="78"/>
    <w:p w14:paraId="2A12D50B" w14:textId="13491930" w:rsidR="00F77487" w:rsidRPr="00CD74A3" w:rsidRDefault="00F77487" w:rsidP="00F77487">
      <w:pPr>
        <w:pStyle w:val="Tijeloteksta"/>
        <w:spacing w:line="259" w:lineRule="auto"/>
        <w:ind w:left="0" w:right="-5"/>
        <w:jc w:val="both"/>
      </w:pPr>
      <w:r w:rsidRPr="00CD74A3">
        <w:t>Svi traženi stručnjaci moraju ispunjavati minimalne zahtjeve sukladno Zakonu o poslovima i djelatnostima prostornog uređenja i gradnje (NN 78/15, 118/18 i 110/19).</w:t>
      </w:r>
      <w:r w:rsidR="00B065C1" w:rsidRPr="00CD74A3">
        <w:t xml:space="preserve"> Sukladno Zakonu o gradnji (NN 153/13, 20/17, 39/19, 125/19), čl. 57., st. 4., </w:t>
      </w:r>
      <w:bookmarkStart w:id="79" w:name="_Hlk166140467"/>
      <w:r w:rsidR="00B065C1" w:rsidRPr="00CD74A3">
        <w:t>glavni nadzorni inženjer može biti istodobno i nadzorni inženjer za određenu vrstu radova.</w:t>
      </w:r>
      <w:bookmarkEnd w:id="79"/>
    </w:p>
    <w:p w14:paraId="2B032AED" w14:textId="12F68F32" w:rsidR="00837156" w:rsidRPr="00CD74A3" w:rsidRDefault="00837156" w:rsidP="00F77487">
      <w:pPr>
        <w:pStyle w:val="Tijeloteksta"/>
        <w:spacing w:line="259" w:lineRule="auto"/>
        <w:ind w:left="0" w:right="-5"/>
        <w:jc w:val="both"/>
      </w:pPr>
      <w:r w:rsidRPr="00CD74A3">
        <w:rPr>
          <w:lang w:eastAsia="hr-HR"/>
        </w:rPr>
        <w:t>Koordinator zaštite na radu II (koordinator u fazi izvođenja radova) svoje aktivnosti provodi sukladno Zakonu o zaštiti na radu (NN 71/14., 118/14., 154/14., 94/18. i 96/18.) i Pravilnikom o zaštiti na radu na privremenim gradilištima (NN 48/18).</w:t>
      </w:r>
    </w:p>
    <w:p w14:paraId="491C896C" w14:textId="25EECA2F" w:rsidR="00F77487" w:rsidRPr="00CD74A3" w:rsidRDefault="00F77487" w:rsidP="00F77487">
      <w:pPr>
        <w:pStyle w:val="Tijeloteksta"/>
        <w:spacing w:line="259" w:lineRule="auto"/>
        <w:ind w:left="0" w:right="-5"/>
        <w:jc w:val="both"/>
      </w:pPr>
      <w:r w:rsidRPr="00CD74A3">
        <w:t>Svi traženi stručnjaci moraju tijekom izvođenja radova biti kontinuirano prisutni na gradilištu. Ponuditelj može u izvršenju ugovora angažirati i veći broj stručnjaka.</w:t>
      </w:r>
    </w:p>
    <w:p w14:paraId="3646C1E4" w14:textId="77777777" w:rsidR="00F77487" w:rsidRPr="00CD74A3" w:rsidRDefault="00F77487" w:rsidP="002865BB">
      <w:pPr>
        <w:pStyle w:val="Tijeloteksta"/>
        <w:spacing w:line="259" w:lineRule="auto"/>
        <w:ind w:left="0" w:right="-5"/>
        <w:jc w:val="both"/>
      </w:pPr>
    </w:p>
    <w:p w14:paraId="0B344B5F" w14:textId="12BD94FC" w:rsidR="00837156" w:rsidRPr="00CD74A3" w:rsidRDefault="00837156" w:rsidP="002865BB">
      <w:pPr>
        <w:pStyle w:val="Tijeloteksta"/>
        <w:spacing w:line="259" w:lineRule="auto"/>
        <w:ind w:left="0" w:right="-5"/>
        <w:jc w:val="both"/>
      </w:pPr>
      <w:r w:rsidRPr="00CD74A3">
        <w:t>Ako neki od stručnjaka s popisa nije zaposlenik gospodarskog subjekta koji dostavlja ponudu, potrebno je dostaviti dokaz u smislu članka 274 ZJN 2016 iz kojeg proizlazi da će gospodarski subjekt imati na raspolaganju navedenog tehničkog stručnjaka, primjerice prihvaćanjem obveze drugih subjekata da će tog tehničkog stručnjaka staviti na raspolaganje gospodarskom subjektu i sl..</w:t>
      </w:r>
    </w:p>
    <w:p w14:paraId="2130E5CE" w14:textId="77777777" w:rsidR="00837156" w:rsidRPr="00CD74A3" w:rsidRDefault="00837156" w:rsidP="002865BB">
      <w:pPr>
        <w:pStyle w:val="Tijeloteksta"/>
        <w:spacing w:line="259" w:lineRule="auto"/>
        <w:ind w:left="0" w:right="-5"/>
        <w:jc w:val="both"/>
      </w:pPr>
    </w:p>
    <w:p w14:paraId="12D47B0C" w14:textId="37DF784B" w:rsidR="00DC66F6" w:rsidRPr="00CD74A3" w:rsidRDefault="00DC66F6" w:rsidP="002865BB">
      <w:pPr>
        <w:pStyle w:val="Tijeloteksta"/>
        <w:spacing w:line="259" w:lineRule="auto"/>
        <w:ind w:left="0" w:right="-5"/>
        <w:jc w:val="both"/>
      </w:pPr>
      <w:r w:rsidRPr="00CD74A3">
        <w:t>Kad se na istoj građevini izvodi više vrsta radova, stručni nadzor građenja mora provoditi više nadzornih inženjera odgovarajućih struka.</w:t>
      </w:r>
    </w:p>
    <w:p w14:paraId="060DB577" w14:textId="65FA6B2D" w:rsidR="00DC66F6" w:rsidRPr="00CD74A3" w:rsidRDefault="00DC66F6" w:rsidP="002865BB">
      <w:pPr>
        <w:pStyle w:val="Tijeloteksta"/>
        <w:spacing w:line="259" w:lineRule="auto"/>
        <w:ind w:left="0" w:right="-5"/>
        <w:jc w:val="both"/>
      </w:pPr>
      <w:r w:rsidRPr="00CD74A3">
        <w:t>U tom slučaju investitor je dužan pisanim ugovorom imenovati glavnog nadzornog inženjera.</w:t>
      </w:r>
    </w:p>
    <w:p w14:paraId="480D85FD" w14:textId="4F00A08D" w:rsidR="00DC66F6" w:rsidRPr="00CD74A3" w:rsidRDefault="00DC66F6" w:rsidP="002865BB">
      <w:pPr>
        <w:pStyle w:val="Tijeloteksta"/>
        <w:spacing w:line="259" w:lineRule="auto"/>
        <w:ind w:left="0" w:right="-5"/>
        <w:jc w:val="both"/>
      </w:pPr>
      <w:r w:rsidRPr="00CD74A3">
        <w:t>Ponudom treba predvidjeti da će jedan od gore navedena tri ključna stručnjaka, ugovorom biti imenovan glavnim nadzornim inženjerom, a na prijedlog odabranog ponuditelja.</w:t>
      </w:r>
    </w:p>
    <w:p w14:paraId="67634F54" w14:textId="170B73E1" w:rsidR="00DC66F6" w:rsidRPr="00CD74A3" w:rsidRDefault="00DC66F6" w:rsidP="002865BB">
      <w:pPr>
        <w:pStyle w:val="Tijeloteksta"/>
        <w:spacing w:line="259" w:lineRule="auto"/>
        <w:ind w:left="0" w:right="-5"/>
        <w:jc w:val="both"/>
      </w:pPr>
      <w:r w:rsidRPr="00CD74A3">
        <w:t>Glavni nadzorni inženjer odgovoran je za cjelovitost i međusobnu usklađenost stručnog nadzora građenja i obvezan je o tome sastaviti završno izvješće. Glavni nadzorni inženjer će biti istodobno i nadzorni inženjer za određenu vrstu radova. Nadzorni inženjer ne može biti zaposlenik gospodarskog subjekta koji izvodi radove nad kojima treba provoditi nadzor.</w:t>
      </w:r>
    </w:p>
    <w:p w14:paraId="2F1AE87B" w14:textId="370321CD" w:rsidR="00DC66F6" w:rsidRPr="00CD74A3" w:rsidRDefault="00DC66F6" w:rsidP="002865BB">
      <w:pPr>
        <w:pStyle w:val="Tijeloteksta"/>
        <w:spacing w:line="259" w:lineRule="auto"/>
        <w:ind w:left="0" w:right="-5"/>
        <w:jc w:val="both"/>
      </w:pPr>
      <w:r w:rsidRPr="00CD74A3">
        <w:t>Temeljem članka 268. stavka 1. točke 8. Zakona o javnoj nabavi stručne kvalifikacije stručnjaka ocjenjuju se u okviru Kriterija za odabir ponude.</w:t>
      </w:r>
    </w:p>
    <w:p w14:paraId="5A1784B2" w14:textId="36559578" w:rsidR="00DC66F6" w:rsidRPr="00CD74A3" w:rsidRDefault="00DC66F6" w:rsidP="002865BB">
      <w:pPr>
        <w:pStyle w:val="Tijeloteksta"/>
        <w:spacing w:line="259" w:lineRule="auto"/>
        <w:ind w:left="0" w:right="-5"/>
        <w:jc w:val="both"/>
      </w:pPr>
      <w:r w:rsidRPr="00CD74A3">
        <w:t>Ponuditelj može angažirati i veći broj tehničkih stručnjaka od minimalno traženih.</w:t>
      </w:r>
    </w:p>
    <w:p w14:paraId="4C5BD90C" w14:textId="77777777" w:rsidR="00DC66F6" w:rsidRPr="00CD74A3" w:rsidRDefault="00DC66F6" w:rsidP="002865BB">
      <w:pPr>
        <w:pStyle w:val="Tijeloteksta"/>
        <w:spacing w:line="259" w:lineRule="auto"/>
        <w:ind w:left="0" w:right="-5"/>
        <w:jc w:val="both"/>
      </w:pPr>
    </w:p>
    <w:p w14:paraId="5AAA2078" w14:textId="44B843E8" w:rsidR="00DC66F6" w:rsidRPr="00CD74A3" w:rsidRDefault="00DC66F6" w:rsidP="00FC5B31">
      <w:pPr>
        <w:pStyle w:val="Tijeloteksta"/>
        <w:spacing w:line="259" w:lineRule="auto"/>
        <w:ind w:left="0" w:right="-6"/>
        <w:jc w:val="both"/>
      </w:pPr>
      <w:r w:rsidRPr="00CD74A3">
        <w:t>U svrhu dokazivanja tehničke i stručne sposobnosti naručitelj treba dostaviti podatke o tehničkom stručnjaku koji će biti angažiran, neovisno o tome pripada li izravno gospodarskom subjektu.</w:t>
      </w:r>
    </w:p>
    <w:p w14:paraId="76537B43" w14:textId="77777777" w:rsidR="005C0743" w:rsidRPr="00CD74A3" w:rsidRDefault="005C0743" w:rsidP="00FC5B31">
      <w:pPr>
        <w:tabs>
          <w:tab w:val="left" w:pos="284"/>
        </w:tabs>
        <w:spacing w:line="259" w:lineRule="auto"/>
        <w:ind w:right="-6"/>
        <w:rPr>
          <w:sz w:val="24"/>
          <w:szCs w:val="24"/>
        </w:rPr>
      </w:pPr>
    </w:p>
    <w:p w14:paraId="7BACB99D" w14:textId="77777777" w:rsidR="005C0743" w:rsidRPr="00CD74A3" w:rsidRDefault="005C0743" w:rsidP="00FC5B31">
      <w:pPr>
        <w:tabs>
          <w:tab w:val="left" w:pos="284"/>
        </w:tabs>
        <w:spacing w:line="259" w:lineRule="auto"/>
        <w:ind w:right="-6"/>
        <w:jc w:val="both"/>
        <w:rPr>
          <w:sz w:val="24"/>
          <w:szCs w:val="24"/>
        </w:rPr>
      </w:pPr>
      <w:r w:rsidRPr="00CD74A3">
        <w:rPr>
          <w:sz w:val="24"/>
          <w:szCs w:val="24"/>
        </w:rPr>
        <w:t>Naručitelj može prije donošenja odluke, od ponuditelja koji je podnio ekonomski najpovoljniju ponudu zatražiti (osim ako već posjeduje te dokumente) da u primjerenom roku, ne kraćem od 5 (pet) dana, dostavi ažurirane popratne dokumente, i to:</w:t>
      </w:r>
    </w:p>
    <w:p w14:paraId="2C59BB0A" w14:textId="7BAF8901" w:rsidR="005C0743" w:rsidRPr="00CD74A3" w:rsidRDefault="005C0743" w:rsidP="00FC5B31">
      <w:pPr>
        <w:tabs>
          <w:tab w:val="left" w:pos="284"/>
        </w:tabs>
        <w:spacing w:line="259" w:lineRule="auto"/>
        <w:ind w:right="-6"/>
        <w:jc w:val="both"/>
        <w:rPr>
          <w:sz w:val="24"/>
          <w:szCs w:val="24"/>
        </w:rPr>
      </w:pPr>
      <w:r w:rsidRPr="00CD74A3">
        <w:rPr>
          <w:sz w:val="24"/>
          <w:szCs w:val="24"/>
        </w:rPr>
        <w:t xml:space="preserve">a) potvrdu o upisu u Imenik ovlaštenih arhitekata/ inženjera odgovarajuće struke </w:t>
      </w:r>
      <w:r w:rsidR="006D2DED" w:rsidRPr="00CD74A3">
        <w:rPr>
          <w:sz w:val="24"/>
          <w:szCs w:val="24"/>
        </w:rPr>
        <w:t>ILI</w:t>
      </w:r>
    </w:p>
    <w:p w14:paraId="096943FB" w14:textId="77A269EF" w:rsidR="005C0743" w:rsidRPr="00CD74A3" w:rsidRDefault="005C0743" w:rsidP="00FC5B31">
      <w:pPr>
        <w:tabs>
          <w:tab w:val="left" w:pos="284"/>
        </w:tabs>
        <w:spacing w:line="259" w:lineRule="auto"/>
        <w:ind w:right="-6"/>
        <w:jc w:val="both"/>
        <w:rPr>
          <w:sz w:val="24"/>
          <w:szCs w:val="24"/>
        </w:rPr>
      </w:pPr>
      <w:r w:rsidRPr="00CD74A3">
        <w:rPr>
          <w:sz w:val="24"/>
          <w:szCs w:val="24"/>
        </w:rPr>
        <w:t xml:space="preserve">b) potvrdu o upisu u Imenik stranih ovlaštenih arhitekata/inženjera odgovarajuće struke </w:t>
      </w:r>
      <w:r w:rsidR="006D2DED" w:rsidRPr="00CD74A3">
        <w:rPr>
          <w:sz w:val="24"/>
          <w:szCs w:val="24"/>
        </w:rPr>
        <w:t>ILI</w:t>
      </w:r>
    </w:p>
    <w:p w14:paraId="2661A364" w14:textId="55837279" w:rsidR="005C0743" w:rsidRPr="00CD74A3" w:rsidRDefault="005C0743" w:rsidP="00FC5B31">
      <w:pPr>
        <w:tabs>
          <w:tab w:val="left" w:pos="284"/>
        </w:tabs>
        <w:spacing w:line="259" w:lineRule="auto"/>
        <w:ind w:right="-6"/>
        <w:jc w:val="both"/>
        <w:rPr>
          <w:sz w:val="24"/>
          <w:szCs w:val="24"/>
        </w:rPr>
      </w:pPr>
      <w:r w:rsidRPr="00CD74A3">
        <w:rPr>
          <w:sz w:val="24"/>
          <w:szCs w:val="24"/>
        </w:rPr>
        <w:t xml:space="preserve">c) potvrdu Hrvatske komore arhitekata/inženjera odgovarajuće struke, za povremeno ili privremeno obavljanje poslova ovlaštenih inženjera </w:t>
      </w:r>
      <w:r w:rsidR="006D2DED" w:rsidRPr="00CD74A3">
        <w:rPr>
          <w:sz w:val="24"/>
          <w:szCs w:val="24"/>
        </w:rPr>
        <w:t>ILI</w:t>
      </w:r>
    </w:p>
    <w:p w14:paraId="0AC5F771" w14:textId="08869F3C" w:rsidR="005C0743" w:rsidRPr="00CD74A3" w:rsidRDefault="005C0743" w:rsidP="00FC5B31">
      <w:pPr>
        <w:tabs>
          <w:tab w:val="left" w:pos="284"/>
        </w:tabs>
        <w:spacing w:line="259" w:lineRule="auto"/>
        <w:ind w:right="-6"/>
        <w:jc w:val="both"/>
        <w:rPr>
          <w:sz w:val="24"/>
          <w:szCs w:val="24"/>
        </w:rPr>
      </w:pPr>
      <w:r w:rsidRPr="00CD74A3">
        <w:rPr>
          <w:sz w:val="24"/>
          <w:szCs w:val="24"/>
        </w:rPr>
        <w:t xml:space="preserve">d) važeće ovlaštenje za arhitekta/inženjera odgovarajuće struke u svojstvu odgovorne osobe u državi iz koje dolazi i izjava kojom potvrđuje da će, ako njegova ponuda bude odabrana kao najpovoljnija, prije početka prvog posla dostaviti potvrdu određene komore vezano uz ispunjavanje propisanih uvjeta za povremeno ili privremeno obavljanje poslova sukladno relevantnim člancima Zakona o poslovima i djelatnostima prostornog uređenja i gradnje </w:t>
      </w:r>
      <w:r w:rsidR="006D2DED" w:rsidRPr="00CD74A3">
        <w:rPr>
          <w:sz w:val="24"/>
          <w:szCs w:val="24"/>
        </w:rPr>
        <w:t>ILI</w:t>
      </w:r>
    </w:p>
    <w:p w14:paraId="53D8CEE5" w14:textId="67B261CC" w:rsidR="005C0743" w:rsidRPr="00CD74A3" w:rsidRDefault="005C0743" w:rsidP="00FC5B31">
      <w:pPr>
        <w:tabs>
          <w:tab w:val="left" w:pos="284"/>
        </w:tabs>
        <w:spacing w:line="259" w:lineRule="auto"/>
        <w:ind w:right="-6"/>
        <w:jc w:val="both"/>
        <w:rPr>
          <w:sz w:val="24"/>
          <w:szCs w:val="24"/>
        </w:rPr>
      </w:pPr>
      <w:r w:rsidRPr="00CD74A3">
        <w:rPr>
          <w:sz w:val="24"/>
          <w:szCs w:val="24"/>
        </w:rPr>
        <w:t>e) izjavu kojom potvrđuje da u državi svoga sjedišta ne mora posjedovati traženo ovlaštenje za obavljanje poslova ovlaštenih arhitekata/inženjera te da će, ako njegova ponuda bude odabrana kao najpovoljnija, prije početka prvog posla dostaviti potvrdu određene komore vezano uz ispunjavanje propisanih uvjeta za povremeno ili privremeno obavljanje poslova sukladno relevantnim člancima Zakona o poslovima i djelatnostima prostornog uređenja i gradnje.</w:t>
      </w:r>
    </w:p>
    <w:p w14:paraId="72949F16" w14:textId="77777777" w:rsidR="00FC5B31" w:rsidRPr="00CD74A3" w:rsidRDefault="00FC5B31" w:rsidP="00FC5B31">
      <w:pPr>
        <w:tabs>
          <w:tab w:val="left" w:pos="284"/>
        </w:tabs>
        <w:spacing w:line="259" w:lineRule="auto"/>
        <w:ind w:right="-6"/>
        <w:jc w:val="both"/>
        <w:rPr>
          <w:sz w:val="24"/>
          <w:szCs w:val="24"/>
        </w:rPr>
      </w:pPr>
    </w:p>
    <w:p w14:paraId="3E1D810A" w14:textId="77777777" w:rsidR="00FC5B31" w:rsidRPr="00CD74A3" w:rsidRDefault="00FC5B31" w:rsidP="00FC5B31">
      <w:pPr>
        <w:tabs>
          <w:tab w:val="left" w:pos="284"/>
        </w:tabs>
        <w:spacing w:line="259" w:lineRule="auto"/>
        <w:ind w:right="-6"/>
        <w:jc w:val="both"/>
        <w:rPr>
          <w:sz w:val="24"/>
          <w:szCs w:val="24"/>
        </w:rPr>
      </w:pPr>
      <w:r w:rsidRPr="00CD74A3">
        <w:rPr>
          <w:sz w:val="24"/>
          <w:szCs w:val="24"/>
        </w:rPr>
        <w:t>Navedeni stručnjaci moraju sudjelovati u izvršenju ugovora.</w:t>
      </w:r>
    </w:p>
    <w:p w14:paraId="3252BDDD" w14:textId="2F97637E" w:rsidR="00FC5B31" w:rsidRPr="00CD74A3" w:rsidRDefault="00FC5B31" w:rsidP="00FC5B31">
      <w:pPr>
        <w:tabs>
          <w:tab w:val="left" w:pos="284"/>
        </w:tabs>
        <w:spacing w:line="259" w:lineRule="auto"/>
        <w:ind w:right="-6"/>
        <w:jc w:val="both"/>
        <w:rPr>
          <w:sz w:val="24"/>
          <w:szCs w:val="24"/>
        </w:rPr>
      </w:pPr>
      <w:r w:rsidRPr="00CD74A3">
        <w:rPr>
          <w:sz w:val="24"/>
          <w:szCs w:val="24"/>
        </w:rPr>
        <w:t>Ukoliko tijekom izvršenja ugovora zbog nepredviđenih okolnosti dođe do potrebe za zamjenom stručnjaka potrebno je zatražiti pisanu suglasnost naručitelja o traženoj izmjeni. Novi predloženi stručnjak mora imati iste ili bolje kvalifikacije i iskustvo od prvotno određenog stručnjaka. Postupak zamjene stručnjaka bit će određen ugovorom. Odabrani ponuditelj neće angažirati zamjensku osobu prije odobrenja Naručitelja. Ukoliko predložena osoba ne zadovolji prethodno postavljen uvjet, odabrani Ponuditelj će predložiti drugu osobu. Naručitelj zadržava pravo zahtijevati zamjenu bilo koga od stručnjaka Ugovaratelja ako takva osoba opetovano propušta izvršavati ugovorne obveze. Sve eventualne troškove povezane sa zamjenom stručnjaka snosi Ugovaratelj.</w:t>
      </w:r>
    </w:p>
    <w:p w14:paraId="4E43AD8A" w14:textId="77777777" w:rsidR="009E0C74" w:rsidRPr="00CD74A3" w:rsidRDefault="009E0C74" w:rsidP="00FC5B31">
      <w:pPr>
        <w:pStyle w:val="Tijeloteksta"/>
        <w:spacing w:line="259" w:lineRule="auto"/>
        <w:ind w:left="0" w:right="-6"/>
      </w:pPr>
    </w:p>
    <w:p w14:paraId="156575CE" w14:textId="0FA0FCEF" w:rsidR="009E0C74" w:rsidRPr="00CD74A3" w:rsidRDefault="009E0C74" w:rsidP="00FC5B31">
      <w:pPr>
        <w:pStyle w:val="Tijeloteksta"/>
        <w:spacing w:line="259" w:lineRule="auto"/>
        <w:ind w:left="0" w:right="-6"/>
        <w:jc w:val="both"/>
      </w:pPr>
      <w:r w:rsidRPr="00CD74A3">
        <w:t xml:space="preserve">U obavljanju poslova </w:t>
      </w:r>
      <w:r w:rsidR="00035056" w:rsidRPr="00CD74A3">
        <w:t xml:space="preserve">stručnog nadzora </w:t>
      </w:r>
      <w:r w:rsidRPr="00CD74A3">
        <w:t>u svojstvu odgovorne osobe u Republici Hrvatskoj strana ovlaštena osoba dužna je primjenjivati propise Republike Hrvatske i služiti se hrvatskim jezikom i latiničnim pismom.</w:t>
      </w:r>
    </w:p>
    <w:p w14:paraId="724382FB" w14:textId="20CC1095" w:rsidR="009E0C74" w:rsidRPr="00CD74A3" w:rsidRDefault="009E0C74" w:rsidP="00FC5B31">
      <w:pPr>
        <w:pStyle w:val="Tijeloteksta"/>
        <w:spacing w:line="259" w:lineRule="auto"/>
        <w:ind w:left="0" w:right="-6"/>
        <w:jc w:val="both"/>
      </w:pPr>
      <w:r w:rsidRPr="00CD74A3">
        <w:t xml:space="preserve">Strana ovlaštena osoba koja u obavljanju poslova </w:t>
      </w:r>
      <w:r w:rsidR="00035056" w:rsidRPr="00CD74A3">
        <w:t xml:space="preserve">stručnog nadzora </w:t>
      </w:r>
      <w:r w:rsidRPr="00CD74A3">
        <w:t>u svojstvu odgovorne osobe koristi uslugu prevođenja, čini to na vlastitu odgovornost i trošak.</w:t>
      </w:r>
    </w:p>
    <w:p w14:paraId="26172B7D" w14:textId="77777777" w:rsidR="009E0C74" w:rsidRPr="00CD74A3" w:rsidRDefault="009E0C74" w:rsidP="00FC5B31">
      <w:pPr>
        <w:pStyle w:val="Tijeloteksta"/>
        <w:spacing w:line="259" w:lineRule="auto"/>
        <w:ind w:left="0" w:right="-6"/>
      </w:pPr>
      <w:bookmarkStart w:id="80" w:name="_bookmark41"/>
      <w:bookmarkEnd w:id="71"/>
      <w:bookmarkEnd w:id="72"/>
      <w:bookmarkEnd w:id="80"/>
    </w:p>
    <w:p w14:paraId="2E8CFE05" w14:textId="77777777" w:rsidR="009E0C74" w:rsidRPr="00CD74A3" w:rsidRDefault="009E0C74" w:rsidP="002865BB">
      <w:pPr>
        <w:pStyle w:val="Naslov2"/>
        <w:numPr>
          <w:ilvl w:val="1"/>
          <w:numId w:val="19"/>
        </w:numPr>
        <w:tabs>
          <w:tab w:val="left" w:pos="583"/>
        </w:tabs>
        <w:spacing w:line="259" w:lineRule="auto"/>
        <w:ind w:left="426" w:right="-5" w:hanging="446"/>
        <w:rPr>
          <w:rFonts w:ascii="Times New Roman" w:hAnsi="Times New Roman"/>
          <w:color w:val="2F5496" w:themeColor="accent1" w:themeShade="BF"/>
          <w:sz w:val="24"/>
          <w:szCs w:val="24"/>
        </w:rPr>
      </w:pPr>
      <w:bookmarkStart w:id="81" w:name="_bookmark42"/>
      <w:bookmarkStart w:id="82" w:name="_bookmark43"/>
      <w:bookmarkStart w:id="83" w:name="_Toc166147166"/>
      <w:bookmarkEnd w:id="81"/>
      <w:bookmarkEnd w:id="82"/>
      <w:r w:rsidRPr="00CD74A3">
        <w:rPr>
          <w:rFonts w:ascii="Times New Roman" w:hAnsi="Times New Roman"/>
          <w:color w:val="2F5496" w:themeColor="accent1" w:themeShade="BF"/>
          <w:sz w:val="24"/>
          <w:szCs w:val="24"/>
        </w:rPr>
        <w:t>UVJETI SPOSOBNOSTI U SLUČAJU ZAJEDNICE GOSPODARSKIH</w:t>
      </w:r>
      <w:r w:rsidRPr="00CD74A3">
        <w:rPr>
          <w:rFonts w:ascii="Times New Roman" w:hAnsi="Times New Roman"/>
          <w:color w:val="2F5496" w:themeColor="accent1" w:themeShade="BF"/>
          <w:spacing w:val="-9"/>
          <w:sz w:val="24"/>
          <w:szCs w:val="24"/>
        </w:rPr>
        <w:t xml:space="preserve"> </w:t>
      </w:r>
      <w:r w:rsidRPr="00CD74A3">
        <w:rPr>
          <w:rFonts w:ascii="Times New Roman" w:hAnsi="Times New Roman"/>
          <w:color w:val="2F5496" w:themeColor="accent1" w:themeShade="BF"/>
          <w:sz w:val="24"/>
          <w:szCs w:val="24"/>
        </w:rPr>
        <w:t>SUBJEKATA</w:t>
      </w:r>
      <w:bookmarkEnd w:id="83"/>
    </w:p>
    <w:p w14:paraId="5E3A34B4" w14:textId="1F92BC49" w:rsidR="00A033F7" w:rsidRPr="00CD74A3" w:rsidRDefault="00A033F7" w:rsidP="00A033F7">
      <w:pPr>
        <w:pStyle w:val="Tijeloteksta"/>
        <w:spacing w:line="259" w:lineRule="auto"/>
        <w:ind w:left="0" w:right="-5"/>
        <w:jc w:val="both"/>
      </w:pPr>
      <w:r w:rsidRPr="00CD74A3">
        <w:t>U slučaju zajednice gospodarskih subjekata svi članovi zajednice obvezni su pojedinačno dokazati uvjete sposobnosti za obavljanje profesionalne djelatnosti, a uvjete ekonomske i financijske sposobnosti, te tehničke i stručne sposobnosti dokazuje bilo koji član zajednice gospodarskih subjekata ili ih dokazuju zajedno.</w:t>
      </w:r>
    </w:p>
    <w:p w14:paraId="5CB82931" w14:textId="77777777" w:rsidR="00A033F7" w:rsidRPr="00CD74A3" w:rsidRDefault="00A033F7" w:rsidP="00A033F7">
      <w:pPr>
        <w:pStyle w:val="Tijeloteksta"/>
        <w:spacing w:line="259" w:lineRule="auto"/>
        <w:ind w:left="0" w:right="-5"/>
        <w:jc w:val="both"/>
      </w:pPr>
      <w:r w:rsidRPr="00CD74A3">
        <w:t>Naručitelj ne zahtijeva od zajednice gospodarskih subjekata određeni pravni oblik u trenutku dostave ponude, ali može zahtijevati da ima određeni pravni oblik nakon sklapanja ugovora u mjeri u kojoj je to nužno za zadovoljavajuće izvršenje tog ugovora.</w:t>
      </w:r>
    </w:p>
    <w:bookmarkEnd w:id="65"/>
    <w:p w14:paraId="5F934D3D" w14:textId="77777777" w:rsidR="009E0C74" w:rsidRPr="00CD74A3" w:rsidRDefault="009E0C74" w:rsidP="002865BB">
      <w:pPr>
        <w:pStyle w:val="Tijeloteksta"/>
        <w:tabs>
          <w:tab w:val="left" w:pos="9214"/>
        </w:tabs>
        <w:spacing w:line="259" w:lineRule="auto"/>
        <w:ind w:left="0" w:right="-5"/>
      </w:pPr>
    </w:p>
    <w:p w14:paraId="31070157" w14:textId="77777777" w:rsidR="009E0C74" w:rsidRPr="00CD74A3" w:rsidRDefault="009E0C74" w:rsidP="002865BB">
      <w:pPr>
        <w:pStyle w:val="Naslov1"/>
        <w:numPr>
          <w:ilvl w:val="0"/>
          <w:numId w:val="18"/>
        </w:numPr>
        <w:tabs>
          <w:tab w:val="left" w:pos="449"/>
        </w:tabs>
        <w:spacing w:line="259" w:lineRule="auto"/>
        <w:ind w:left="426" w:right="-5" w:hanging="426"/>
        <w:jc w:val="both"/>
        <w:rPr>
          <w:rFonts w:ascii="Times New Roman" w:hAnsi="Times New Roman"/>
          <w:color w:val="2F5496" w:themeColor="accent1" w:themeShade="BF"/>
          <w:sz w:val="28"/>
          <w:szCs w:val="28"/>
        </w:rPr>
      </w:pPr>
      <w:bookmarkStart w:id="84" w:name="_bookmark45"/>
      <w:bookmarkStart w:id="85" w:name="_Toc166147167"/>
      <w:bookmarkEnd w:id="84"/>
      <w:r w:rsidRPr="00CD74A3">
        <w:rPr>
          <w:rFonts w:ascii="Times New Roman" w:hAnsi="Times New Roman"/>
          <w:color w:val="2F5496" w:themeColor="accent1" w:themeShade="BF"/>
          <w:sz w:val="28"/>
          <w:szCs w:val="28"/>
        </w:rPr>
        <w:t>PODACI O</w:t>
      </w:r>
      <w:r w:rsidRPr="00CD74A3">
        <w:rPr>
          <w:rFonts w:ascii="Times New Roman" w:hAnsi="Times New Roman"/>
          <w:color w:val="2F5496" w:themeColor="accent1" w:themeShade="BF"/>
          <w:spacing w:val="-2"/>
          <w:sz w:val="28"/>
          <w:szCs w:val="28"/>
        </w:rPr>
        <w:t xml:space="preserve"> </w:t>
      </w:r>
      <w:r w:rsidRPr="00CD74A3">
        <w:rPr>
          <w:rFonts w:ascii="Times New Roman" w:hAnsi="Times New Roman"/>
          <w:color w:val="2F5496" w:themeColor="accent1" w:themeShade="BF"/>
          <w:sz w:val="28"/>
          <w:szCs w:val="28"/>
        </w:rPr>
        <w:t>PONUDI</w:t>
      </w:r>
      <w:bookmarkEnd w:id="85"/>
    </w:p>
    <w:p w14:paraId="02CA1D95" w14:textId="3532E05B" w:rsidR="006C7E87" w:rsidRPr="007E28FE" w:rsidRDefault="006C7E87" w:rsidP="007E28FE">
      <w:pPr>
        <w:pStyle w:val="Naslov2"/>
        <w:numPr>
          <w:ilvl w:val="1"/>
          <w:numId w:val="18"/>
        </w:numPr>
        <w:tabs>
          <w:tab w:val="left" w:pos="528"/>
        </w:tabs>
        <w:spacing w:line="259" w:lineRule="auto"/>
        <w:ind w:left="426" w:right="-5" w:hanging="426"/>
        <w:jc w:val="left"/>
        <w:rPr>
          <w:rFonts w:ascii="Times New Roman" w:hAnsi="Times New Roman"/>
          <w:color w:val="2F5496" w:themeColor="accent1" w:themeShade="BF"/>
          <w:sz w:val="24"/>
          <w:szCs w:val="24"/>
        </w:rPr>
      </w:pPr>
      <w:bookmarkStart w:id="86" w:name="_Toc166147168"/>
      <w:r w:rsidRPr="00CD74A3">
        <w:rPr>
          <w:rFonts w:ascii="Times New Roman" w:hAnsi="Times New Roman"/>
          <w:color w:val="2F5496" w:themeColor="accent1" w:themeShade="BF"/>
          <w:sz w:val="24"/>
          <w:szCs w:val="24"/>
        </w:rPr>
        <w:t>SADRŽAJ I NAČIN IZ</w:t>
      </w:r>
      <w:r w:rsidR="000902A9" w:rsidRPr="00CD74A3">
        <w:rPr>
          <w:rFonts w:ascii="Times New Roman" w:hAnsi="Times New Roman"/>
          <w:color w:val="2F5496" w:themeColor="accent1" w:themeShade="BF"/>
          <w:sz w:val="24"/>
          <w:szCs w:val="24"/>
        </w:rPr>
        <w:t>R</w:t>
      </w:r>
      <w:r w:rsidRPr="00CD74A3">
        <w:rPr>
          <w:rFonts w:ascii="Times New Roman" w:hAnsi="Times New Roman"/>
          <w:color w:val="2F5496" w:themeColor="accent1" w:themeShade="BF"/>
          <w:sz w:val="24"/>
          <w:szCs w:val="24"/>
        </w:rPr>
        <w:t>ADE</w:t>
      </w:r>
      <w:r w:rsidRPr="00CD74A3">
        <w:rPr>
          <w:rFonts w:ascii="Times New Roman" w:hAnsi="Times New Roman"/>
          <w:color w:val="2F5496" w:themeColor="accent1" w:themeShade="BF"/>
          <w:spacing w:val="-2"/>
          <w:sz w:val="24"/>
          <w:szCs w:val="24"/>
        </w:rPr>
        <w:t xml:space="preserve"> </w:t>
      </w:r>
      <w:r w:rsidRPr="00CD74A3">
        <w:rPr>
          <w:rFonts w:ascii="Times New Roman" w:hAnsi="Times New Roman"/>
          <w:color w:val="2F5496" w:themeColor="accent1" w:themeShade="BF"/>
          <w:sz w:val="24"/>
          <w:szCs w:val="24"/>
        </w:rPr>
        <w:t>PONUDE</w:t>
      </w:r>
      <w:bookmarkStart w:id="87" w:name="_bookmark47"/>
      <w:bookmarkEnd w:id="86"/>
      <w:bookmarkEnd w:id="87"/>
    </w:p>
    <w:p w14:paraId="5C61AAEF" w14:textId="77777777" w:rsidR="005D24FC" w:rsidRPr="00CD74A3" w:rsidRDefault="005D24FC" w:rsidP="005D24FC">
      <w:pPr>
        <w:pStyle w:val="Tijeloteksta"/>
        <w:spacing w:line="259" w:lineRule="auto"/>
        <w:ind w:left="0" w:right="-5"/>
        <w:jc w:val="both"/>
      </w:pPr>
      <w:r w:rsidRPr="00CD74A3">
        <w:t>Ponuda je izjava volje ponuditelja u pisanom obliku da će isporučiti robu, pružiti usluge ili izvesti radove u skladu s uvjetima i zahtjevima iz dokumentacije o nabavi.</w:t>
      </w:r>
    </w:p>
    <w:p w14:paraId="29E783E5" w14:textId="77777777" w:rsidR="005D24FC" w:rsidRPr="00CD74A3" w:rsidRDefault="005D24FC" w:rsidP="005D24FC">
      <w:pPr>
        <w:pStyle w:val="Tijeloteksta"/>
        <w:spacing w:line="259" w:lineRule="auto"/>
        <w:ind w:left="0" w:right="-5"/>
        <w:jc w:val="both"/>
      </w:pPr>
      <w:r w:rsidRPr="00CD74A3">
        <w:t xml:space="preserve">Ponuditelji se pri izradi ponude moraju pridržavati zahtjeva i uvjeta iz ove Dokumentacije o nabavi </w:t>
      </w:r>
      <w:r w:rsidRPr="00CD74A3">
        <w:lastRenderedPageBreak/>
        <w:t>te ne smiju ni na koji način mijenjati i nadopunjavati tekst dokumentacije.</w:t>
      </w:r>
    </w:p>
    <w:p w14:paraId="4DC96B75" w14:textId="77777777" w:rsidR="005D24FC" w:rsidRPr="00CD74A3" w:rsidRDefault="005D24FC" w:rsidP="005D24FC">
      <w:pPr>
        <w:pStyle w:val="Default"/>
        <w:spacing w:line="259" w:lineRule="auto"/>
        <w:jc w:val="both"/>
        <w:rPr>
          <w:color w:val="auto"/>
        </w:rPr>
      </w:pPr>
      <w:r w:rsidRPr="00CD74A3">
        <w:rPr>
          <w:color w:val="auto"/>
        </w:rPr>
        <w:t xml:space="preserve">U roku za dostavu ponude ponuditelj može izmijeniti svoju ponudu ili od nje odustati. </w:t>
      </w:r>
    </w:p>
    <w:p w14:paraId="432C549A" w14:textId="77777777" w:rsidR="005D24FC" w:rsidRPr="00CD74A3" w:rsidRDefault="005D24FC" w:rsidP="005D24FC">
      <w:pPr>
        <w:pStyle w:val="Default"/>
        <w:spacing w:line="259" w:lineRule="auto"/>
        <w:jc w:val="both"/>
        <w:rPr>
          <w:color w:val="auto"/>
        </w:rPr>
      </w:pPr>
      <w:r w:rsidRPr="00CD74A3">
        <w:rPr>
          <w:color w:val="auto"/>
        </w:rPr>
        <w:t>Ako ponuditelj tijekom roka za dostavu ponuda mijenja ponudu, smatra se da je ponuda dostavljena u trenutku dostave posljednje izmjene ponude.</w:t>
      </w:r>
    </w:p>
    <w:p w14:paraId="16B65D68" w14:textId="77777777" w:rsidR="005D24FC" w:rsidRPr="00CD74A3" w:rsidRDefault="005D24FC" w:rsidP="005D24FC">
      <w:pPr>
        <w:pStyle w:val="Default"/>
        <w:spacing w:line="259" w:lineRule="auto"/>
        <w:jc w:val="both"/>
        <w:rPr>
          <w:color w:val="auto"/>
        </w:rPr>
      </w:pPr>
      <w:r w:rsidRPr="00CD74A3">
        <w:rPr>
          <w:color w:val="auto"/>
        </w:rPr>
        <w:t xml:space="preserve">Nakon isteka roka za dostavu ponuda, ponuda ili konačna ponuda se ne smije mijenjati. </w:t>
      </w:r>
    </w:p>
    <w:p w14:paraId="6D2A20DE" w14:textId="77777777" w:rsidR="005D24FC" w:rsidRPr="00CD74A3" w:rsidRDefault="005D24FC" w:rsidP="005D24FC">
      <w:pPr>
        <w:pStyle w:val="Tijeloteksta"/>
        <w:spacing w:line="259" w:lineRule="auto"/>
        <w:ind w:left="0" w:right="-5"/>
        <w:jc w:val="both"/>
      </w:pPr>
      <w:r w:rsidRPr="00CD74A3">
        <w:t>Ponuda obvezuje ponuditelja do isteka roka valjanosti ponude, a na zahtjev Naručitelja ponuditelj može produžiti rok valjanosti svoje ponude.</w:t>
      </w:r>
    </w:p>
    <w:p w14:paraId="043BC66F" w14:textId="77777777" w:rsidR="005D24FC" w:rsidRPr="00CD74A3" w:rsidRDefault="005D24FC" w:rsidP="005D24FC">
      <w:pPr>
        <w:pStyle w:val="Tijeloteksta"/>
        <w:spacing w:line="259" w:lineRule="auto"/>
        <w:ind w:left="0" w:right="-5"/>
        <w:jc w:val="both"/>
      </w:pPr>
    </w:p>
    <w:p w14:paraId="04384574" w14:textId="5DE22443" w:rsidR="005D24FC" w:rsidRPr="00CD74A3" w:rsidRDefault="005D24FC" w:rsidP="005D24FC">
      <w:pPr>
        <w:pStyle w:val="Tijeloteksta"/>
        <w:spacing w:line="259" w:lineRule="auto"/>
        <w:ind w:left="0" w:right="-6"/>
        <w:jc w:val="both"/>
      </w:pPr>
      <w:r w:rsidRPr="00CD74A3">
        <w:t>Ponuda mora sadržavati sljedeće:</w:t>
      </w:r>
    </w:p>
    <w:p w14:paraId="7DCD1E4C" w14:textId="21B98B22" w:rsidR="005D24FC" w:rsidRPr="00F603C1" w:rsidRDefault="00837156" w:rsidP="005D24FC">
      <w:pPr>
        <w:pStyle w:val="Tijeloteksta"/>
        <w:numPr>
          <w:ilvl w:val="2"/>
          <w:numId w:val="55"/>
        </w:numPr>
        <w:spacing w:line="259" w:lineRule="auto"/>
        <w:ind w:left="284" w:right="-6" w:hanging="284"/>
        <w:jc w:val="both"/>
      </w:pPr>
      <w:r w:rsidRPr="00F603C1">
        <w:t>Ponudbeni list (Prilog 1)</w:t>
      </w:r>
    </w:p>
    <w:p w14:paraId="26C49B24" w14:textId="635A2EFD" w:rsidR="005D24FC" w:rsidRPr="00CD74A3" w:rsidRDefault="005D24FC" w:rsidP="005D24FC">
      <w:pPr>
        <w:pStyle w:val="Tijeloteksta"/>
        <w:numPr>
          <w:ilvl w:val="2"/>
          <w:numId w:val="55"/>
        </w:numPr>
        <w:spacing w:line="259" w:lineRule="auto"/>
        <w:ind w:left="284" w:right="-6" w:hanging="284"/>
        <w:jc w:val="both"/>
      </w:pPr>
      <w:r w:rsidRPr="00CD74A3">
        <w:t xml:space="preserve">Ispunjen Troškovnik (Prilog </w:t>
      </w:r>
      <w:r w:rsidR="00F603C1">
        <w:t>6</w:t>
      </w:r>
      <w:r w:rsidRPr="00CD74A3">
        <w:t>)</w:t>
      </w:r>
    </w:p>
    <w:p w14:paraId="3412023A" w14:textId="77777777" w:rsidR="00F603C1" w:rsidRPr="00CD74A3" w:rsidRDefault="00F603C1" w:rsidP="00F603C1">
      <w:pPr>
        <w:pStyle w:val="Tijeloteksta"/>
        <w:numPr>
          <w:ilvl w:val="2"/>
          <w:numId w:val="55"/>
        </w:numPr>
        <w:spacing w:line="259" w:lineRule="auto"/>
        <w:ind w:left="284" w:right="-6" w:hanging="284"/>
        <w:jc w:val="both"/>
      </w:pPr>
      <w:r w:rsidRPr="00CD74A3">
        <w:t xml:space="preserve">Izjava popis stručnjaka (Prilog </w:t>
      </w:r>
      <w:r>
        <w:t>3</w:t>
      </w:r>
      <w:r w:rsidRPr="00CD74A3">
        <w:t>)</w:t>
      </w:r>
    </w:p>
    <w:p w14:paraId="08C7FE11" w14:textId="080D50D3" w:rsidR="00F603C1" w:rsidRPr="00CD74A3" w:rsidRDefault="00F603C1" w:rsidP="00F603C1">
      <w:pPr>
        <w:pStyle w:val="Tijeloteksta"/>
        <w:numPr>
          <w:ilvl w:val="2"/>
          <w:numId w:val="55"/>
        </w:numPr>
        <w:spacing w:line="259" w:lineRule="auto"/>
        <w:ind w:left="284" w:right="-6" w:hanging="284"/>
        <w:jc w:val="both"/>
      </w:pPr>
      <w:r w:rsidRPr="00CD74A3">
        <w:t xml:space="preserve">Izjava o nepostojanju zabrane dodjele ugovora iz članka 5.k stavak 1 Uredbe vijeća (EU) 2022/576 (Prilog </w:t>
      </w:r>
      <w:r>
        <w:t>4</w:t>
      </w:r>
      <w:r w:rsidRPr="00CD74A3">
        <w:t>)</w:t>
      </w:r>
    </w:p>
    <w:p w14:paraId="16365015" w14:textId="6F840A13" w:rsidR="00F603C1" w:rsidRPr="00CD74A3" w:rsidRDefault="00F603C1" w:rsidP="00F603C1">
      <w:pPr>
        <w:pStyle w:val="Tijeloteksta"/>
        <w:numPr>
          <w:ilvl w:val="2"/>
          <w:numId w:val="55"/>
        </w:numPr>
        <w:spacing w:line="259" w:lineRule="auto"/>
        <w:ind w:left="284" w:right="-6" w:hanging="284"/>
        <w:jc w:val="both"/>
      </w:pPr>
      <w:r w:rsidRPr="00CD74A3">
        <w:t xml:space="preserve">Izjava o poštivanju usklađenosti provedbe projektnog prijedloga s načelom nenanošenja bitne </w:t>
      </w:r>
      <w:r w:rsidRPr="00F603C1">
        <w:t>štete (DNSH načelo, Prilog 5)</w:t>
      </w:r>
    </w:p>
    <w:p w14:paraId="270A275F" w14:textId="77777777" w:rsidR="00837156" w:rsidRPr="00CD74A3" w:rsidRDefault="00837156" w:rsidP="0078293C">
      <w:pPr>
        <w:pStyle w:val="Tijeloteksta"/>
        <w:spacing w:line="259" w:lineRule="auto"/>
        <w:ind w:left="0" w:right="-6"/>
        <w:jc w:val="both"/>
      </w:pPr>
    </w:p>
    <w:p w14:paraId="78FE0ADD" w14:textId="77777777" w:rsidR="005D24FC" w:rsidRPr="00CD74A3" w:rsidRDefault="005D24FC" w:rsidP="00837156">
      <w:pPr>
        <w:pStyle w:val="Tijeloteksta"/>
        <w:spacing w:line="259" w:lineRule="auto"/>
        <w:ind w:left="0" w:right="-6"/>
        <w:jc w:val="both"/>
      </w:pPr>
    </w:p>
    <w:p w14:paraId="44F3B3E6" w14:textId="77777777" w:rsidR="005D24FC" w:rsidRPr="00CD74A3" w:rsidRDefault="005D24FC" w:rsidP="005D24FC">
      <w:pPr>
        <w:pStyle w:val="Tijeloteksta"/>
        <w:spacing w:line="259" w:lineRule="auto"/>
        <w:ind w:left="0" w:right="-6"/>
        <w:jc w:val="both"/>
        <w:rPr>
          <w:u w:val="single"/>
        </w:rPr>
      </w:pPr>
      <w:r w:rsidRPr="00CD74A3">
        <w:rPr>
          <w:u w:val="single"/>
        </w:rPr>
        <w:t>Isključivo od ponuditelja koji je dostavio ekonomski najpovoljniju ponudu će se dodatno tražiti:</w:t>
      </w:r>
    </w:p>
    <w:p w14:paraId="544962E2" w14:textId="77777777" w:rsidR="005D24FC" w:rsidRPr="00CD74A3" w:rsidRDefault="005D24FC" w:rsidP="005D24FC">
      <w:pPr>
        <w:pStyle w:val="Tijeloteksta"/>
        <w:numPr>
          <w:ilvl w:val="2"/>
          <w:numId w:val="55"/>
        </w:numPr>
        <w:spacing w:line="259" w:lineRule="auto"/>
        <w:ind w:left="284" w:right="-6" w:hanging="284"/>
        <w:jc w:val="both"/>
      </w:pPr>
      <w:r w:rsidRPr="00CD74A3">
        <w:t>Izjave o nekažnjavanju (ukoliko je potrebno, Prilozi 2a-2b)</w:t>
      </w:r>
    </w:p>
    <w:p w14:paraId="524E29ED" w14:textId="77777777" w:rsidR="005D24FC" w:rsidRPr="00CD74A3" w:rsidRDefault="005D24FC" w:rsidP="005D24FC">
      <w:pPr>
        <w:pStyle w:val="Tijeloteksta"/>
        <w:numPr>
          <w:ilvl w:val="2"/>
          <w:numId w:val="55"/>
        </w:numPr>
        <w:spacing w:line="259" w:lineRule="auto"/>
        <w:ind w:left="284" w:right="-5" w:hanging="284"/>
        <w:jc w:val="both"/>
      </w:pPr>
      <w:r w:rsidRPr="00CD74A3">
        <w:t>Izvadak iz registra stvarnih vlasnika odnosno jednakovrijedni dokument u državi poslovnog nastana ugovaratelja - vrijedi za sve gospodarske subjekte ukoliko je primjenjivo: ponuditelja/članove zajednice ponuditelja, podugovaratelje i podugovaratelje podugovaratelja (tražiti će se nakon donošenja Odluke o odabiru a prije sklapanja ugovora)</w:t>
      </w:r>
    </w:p>
    <w:p w14:paraId="1BAB3FA4" w14:textId="77777777" w:rsidR="005D24FC" w:rsidRPr="00CD74A3" w:rsidRDefault="005D24FC" w:rsidP="005D24FC">
      <w:pPr>
        <w:pStyle w:val="Tijeloteksta"/>
        <w:spacing w:line="259" w:lineRule="auto"/>
        <w:ind w:left="0" w:right="-5"/>
        <w:jc w:val="both"/>
      </w:pPr>
      <w:bookmarkStart w:id="88" w:name="_Hlk132891588"/>
    </w:p>
    <w:p w14:paraId="13B5488D" w14:textId="6350D650" w:rsidR="005D24FC" w:rsidRPr="00CD74A3" w:rsidRDefault="005D24FC" w:rsidP="005D24FC">
      <w:pPr>
        <w:pStyle w:val="Tijeloteksta"/>
        <w:spacing w:line="259" w:lineRule="auto"/>
        <w:ind w:left="0" w:right="-5"/>
        <w:jc w:val="both"/>
      </w:pPr>
      <w:r w:rsidRPr="00CD74A3">
        <w:t>Ponuda se u ovom postupku javne nabave dostavlja isključivo elektroničkim sredstvima komunikacije, osim dijelova ponude koji se ne mogu dostaviti elektroničkim putem (jamstvo za ozbiljnost ponude).</w:t>
      </w:r>
    </w:p>
    <w:bookmarkEnd w:id="88"/>
    <w:p w14:paraId="69486C0A" w14:textId="1459C505" w:rsidR="0078293C" w:rsidRPr="00CD74A3" w:rsidRDefault="005D24FC" w:rsidP="005D24FC">
      <w:pPr>
        <w:pStyle w:val="Tijeloteksta"/>
        <w:spacing w:line="259" w:lineRule="auto"/>
        <w:ind w:left="0" w:right="-5"/>
        <w:jc w:val="both"/>
      </w:pPr>
      <w:r w:rsidRPr="00CD74A3">
        <w:t>Ako se radi o zajednici gospodarskih subjekata</w:t>
      </w:r>
      <w:r w:rsidR="00F946E9">
        <w:t xml:space="preserve">, </w:t>
      </w:r>
      <w:r w:rsidRPr="00CD74A3">
        <w:t xml:space="preserve">ponudbeni list </w:t>
      </w:r>
      <w:r w:rsidR="00F603C1">
        <w:t>se popunjava za svakog člana zajednice ponuditelja, time da</w:t>
      </w:r>
      <w:r w:rsidR="0015111F">
        <w:t xml:space="preserve"> je cijena ponude (bez PDV-a i s PDV-om) uvijek ista, dok se vrijednost usluge koju će pojedini član zajednice ponuditelja izvršavati upisuje na za to predviđeno mjesto.</w:t>
      </w:r>
    </w:p>
    <w:p w14:paraId="0765867E" w14:textId="5A6B2B1C" w:rsidR="009E0C74" w:rsidRPr="00CD74A3" w:rsidRDefault="009E0C74" w:rsidP="002865BB">
      <w:pPr>
        <w:pStyle w:val="Tijeloteksta"/>
        <w:spacing w:line="259" w:lineRule="auto"/>
        <w:ind w:left="0" w:right="-5"/>
        <w:jc w:val="both"/>
      </w:pPr>
    </w:p>
    <w:p w14:paraId="2EF9D8E9" w14:textId="6C217FF2" w:rsidR="009E0C74" w:rsidRPr="007E28FE" w:rsidRDefault="007E28FE" w:rsidP="007E28FE">
      <w:pPr>
        <w:pStyle w:val="Naslov2"/>
        <w:numPr>
          <w:ilvl w:val="1"/>
          <w:numId w:val="18"/>
        </w:numPr>
        <w:spacing w:line="259" w:lineRule="auto"/>
        <w:ind w:left="426" w:right="-5" w:hanging="426"/>
        <w:rPr>
          <w:rFonts w:ascii="Times New Roman" w:hAnsi="Times New Roman"/>
          <w:color w:val="2F5496" w:themeColor="accent1" w:themeShade="BF"/>
          <w:sz w:val="24"/>
          <w:szCs w:val="24"/>
        </w:rPr>
      </w:pPr>
      <w:bookmarkStart w:id="89" w:name="_bookmark50"/>
      <w:bookmarkStart w:id="90" w:name="_bookmark51"/>
      <w:bookmarkStart w:id="91" w:name="_Toc166147169"/>
      <w:bookmarkEnd w:id="89"/>
      <w:bookmarkEnd w:id="90"/>
      <w:r w:rsidRPr="007E28FE">
        <w:rPr>
          <w:rFonts w:ascii="Times New Roman" w:hAnsi="Times New Roman"/>
          <w:color w:val="2F5496" w:themeColor="accent1" w:themeShade="BF"/>
          <w:sz w:val="24"/>
          <w:szCs w:val="24"/>
        </w:rPr>
        <w:t>DOSTAVA PONUDE</w:t>
      </w:r>
      <w:bookmarkEnd w:id="91"/>
    </w:p>
    <w:p w14:paraId="525C8051" w14:textId="4105C982" w:rsidR="005D24FC" w:rsidRPr="00CD74A3" w:rsidRDefault="0078293C" w:rsidP="005D24FC">
      <w:pPr>
        <w:pStyle w:val="Tijeloteksta"/>
        <w:spacing w:line="259" w:lineRule="auto"/>
        <w:ind w:left="0" w:right="-5"/>
        <w:jc w:val="both"/>
      </w:pPr>
      <w:r w:rsidRPr="00CD74A3">
        <w:t xml:space="preserve">Ponude se </w:t>
      </w:r>
      <w:r w:rsidR="005D24FC" w:rsidRPr="00CD74A3">
        <w:t xml:space="preserve">dostavlja elektroničkim sredstvima komunikacije </w:t>
      </w:r>
      <w:r w:rsidRPr="00CD74A3">
        <w:t>na email adrese iz točke 1.1. ove dokumentacije.</w:t>
      </w:r>
    </w:p>
    <w:p w14:paraId="7C06FAF8" w14:textId="76BC1CBC" w:rsidR="00B26BF7" w:rsidRPr="00CD74A3" w:rsidRDefault="00B26BF7" w:rsidP="002865BB">
      <w:pPr>
        <w:pStyle w:val="Tijeloteksta"/>
        <w:spacing w:line="259" w:lineRule="auto"/>
        <w:ind w:left="0" w:right="-5"/>
        <w:jc w:val="both"/>
      </w:pPr>
    </w:p>
    <w:p w14:paraId="2C9C9531" w14:textId="796985D5" w:rsidR="005D24FC" w:rsidRPr="00CD74A3" w:rsidRDefault="0078293C" w:rsidP="005D24FC">
      <w:pPr>
        <w:pStyle w:val="Tijeloteksta"/>
        <w:spacing w:line="259" w:lineRule="auto"/>
        <w:ind w:left="0" w:right="-5"/>
        <w:jc w:val="both"/>
      </w:pPr>
      <w:bookmarkStart w:id="92" w:name="_bookmark52"/>
      <w:bookmarkEnd w:id="92"/>
      <w:r w:rsidRPr="00CD74A3">
        <w:t>P</w:t>
      </w:r>
      <w:r w:rsidR="005D24FC" w:rsidRPr="00CD74A3">
        <w:t xml:space="preserve">onuditelj uz elektroničku ponudu, u papirnatom obliku dostavlja dokumente koji se ne mogu dostaviti u elektroničkom obliku u zatvorenoj omotnici na kojoj je obvezan naznačiti na koji postupak javne nabave i na koju ponudu se odvojeni dokumenti odnose. </w:t>
      </w:r>
    </w:p>
    <w:p w14:paraId="0E144AA1" w14:textId="77777777" w:rsidR="005D24FC" w:rsidRPr="00CD74A3" w:rsidRDefault="005D24FC" w:rsidP="005D24FC">
      <w:pPr>
        <w:pStyle w:val="Tijeloteksta"/>
        <w:spacing w:line="259" w:lineRule="auto"/>
        <w:ind w:left="0" w:right="-5"/>
        <w:jc w:val="both"/>
      </w:pPr>
      <w:r w:rsidRPr="00CD74A3">
        <w:t>Zatvorenu omotnicu s dijelom/dijelovima ponude ponuditelj predaje neposredno ili preporučenom poštanskom pošiljkom na adresu Naručitelja na kojoj mora biti naznačeno:</w:t>
      </w:r>
    </w:p>
    <w:p w14:paraId="3B7FB417" w14:textId="77777777" w:rsidR="005D24FC" w:rsidRPr="00CD74A3" w:rsidRDefault="005D24FC" w:rsidP="005D24FC">
      <w:pPr>
        <w:pStyle w:val="Tijeloteksta"/>
        <w:spacing w:line="259" w:lineRule="auto"/>
        <w:ind w:left="0" w:right="-5"/>
      </w:pPr>
    </w:p>
    <w:p w14:paraId="2D2CB9A3" w14:textId="77777777" w:rsidR="005D24FC" w:rsidRPr="00CD74A3" w:rsidRDefault="005D24FC" w:rsidP="005D24FC">
      <w:pPr>
        <w:pStyle w:val="Tijeloteksta"/>
        <w:spacing w:line="259" w:lineRule="auto"/>
        <w:ind w:left="0" w:right="-5"/>
      </w:pPr>
      <w:r w:rsidRPr="00CD74A3">
        <w:t xml:space="preserve">Naziv i adresa gospodarskog subjekta/zajednice gospodarskih subjekata </w:t>
      </w:r>
    </w:p>
    <w:p w14:paraId="27DA6F8B" w14:textId="77777777" w:rsidR="005D24FC" w:rsidRPr="00CD74A3" w:rsidRDefault="005D24FC" w:rsidP="005D24FC">
      <w:pPr>
        <w:pStyle w:val="Tijeloteksta"/>
        <w:spacing w:line="259" w:lineRule="auto"/>
        <w:ind w:left="0" w:right="-5"/>
      </w:pPr>
      <w:r w:rsidRPr="00CD74A3">
        <w:t>Naziv i adresa Naručitelja,</w:t>
      </w:r>
    </w:p>
    <w:p w14:paraId="01F5EC5C" w14:textId="77777777" w:rsidR="005D24FC" w:rsidRPr="00CD74A3" w:rsidRDefault="005D24FC" w:rsidP="005D24FC">
      <w:pPr>
        <w:pStyle w:val="Tijeloteksta"/>
        <w:spacing w:line="259" w:lineRule="auto"/>
        <w:ind w:left="0" w:right="-5"/>
        <w:jc w:val="both"/>
      </w:pPr>
      <w:r w:rsidRPr="00CD74A3">
        <w:t>Naziv predmeta nabave,</w:t>
      </w:r>
    </w:p>
    <w:p w14:paraId="52793620" w14:textId="1894DA0E" w:rsidR="005D24FC" w:rsidRPr="00CD74A3" w:rsidRDefault="005D24FC" w:rsidP="005D24FC">
      <w:pPr>
        <w:pStyle w:val="Tijeloteksta"/>
        <w:spacing w:line="259" w:lineRule="auto"/>
        <w:ind w:left="0" w:right="-5"/>
      </w:pPr>
      <w:r w:rsidRPr="00CD74A3">
        <w:t>»Dio/dijelovi ponude koji se dostavljaju odvojeno«, Evidencijski broj nabave JN22/2024</w:t>
      </w:r>
    </w:p>
    <w:p w14:paraId="0F1E4604" w14:textId="77777777" w:rsidR="005D24FC" w:rsidRPr="00CD74A3" w:rsidRDefault="005D24FC" w:rsidP="005D24FC">
      <w:pPr>
        <w:pStyle w:val="Tijeloteksta"/>
        <w:spacing w:line="259" w:lineRule="auto"/>
        <w:ind w:left="0" w:right="-5"/>
        <w:jc w:val="both"/>
      </w:pPr>
      <w:r w:rsidRPr="00CD74A3">
        <w:t>»NE OTVARAJ«.</w:t>
      </w:r>
    </w:p>
    <w:p w14:paraId="1770D083" w14:textId="77777777" w:rsidR="005D24FC" w:rsidRPr="00CD74A3" w:rsidRDefault="005D24FC" w:rsidP="005D24FC">
      <w:pPr>
        <w:pStyle w:val="Tijeloteksta"/>
        <w:spacing w:line="259" w:lineRule="auto"/>
        <w:ind w:left="0" w:right="-5"/>
      </w:pPr>
    </w:p>
    <w:p w14:paraId="5DFBE8E3" w14:textId="77777777" w:rsidR="005D24FC" w:rsidRPr="00CD74A3" w:rsidRDefault="005D24FC" w:rsidP="005D24FC">
      <w:pPr>
        <w:pStyle w:val="Tijeloteksta"/>
        <w:spacing w:line="259" w:lineRule="auto"/>
        <w:ind w:left="0" w:right="-5"/>
        <w:jc w:val="both"/>
      </w:pPr>
      <w:r w:rsidRPr="00CD74A3">
        <w:lastRenderedPageBreak/>
        <w:t>Na poleđini ili gornjem lijevom kutu omotnice mora biti naznačen: Naziv, adresa i OIB ponuditelja/zajednice ponuditelja.</w:t>
      </w:r>
    </w:p>
    <w:p w14:paraId="24222841" w14:textId="77777777" w:rsidR="005D24FC" w:rsidRPr="00CD74A3" w:rsidRDefault="005D24FC" w:rsidP="005D24FC">
      <w:pPr>
        <w:pStyle w:val="Tijeloteksta"/>
        <w:spacing w:line="259" w:lineRule="auto"/>
        <w:ind w:left="0" w:right="-5"/>
        <w:jc w:val="both"/>
      </w:pPr>
    </w:p>
    <w:p w14:paraId="3844F746" w14:textId="77777777" w:rsidR="005D24FC" w:rsidRPr="00CD74A3" w:rsidRDefault="005D24FC" w:rsidP="005D24FC">
      <w:pPr>
        <w:pStyle w:val="Tijeloteksta"/>
        <w:spacing w:line="259" w:lineRule="auto"/>
        <w:ind w:left="0" w:right="-5"/>
        <w:jc w:val="both"/>
      </w:pPr>
      <w:r w:rsidRPr="00CD74A3">
        <w:t>Kada ponuditelj osobnom predajom Naručitelju dostavlja dio ponude, Naručitelj će mu izdati potvrdu o zaprimanju dijela ponude. Do trenutka javnog otvaranja ponuda nije dopušteno davanje informacija o zaprimljenim ponudama.</w:t>
      </w:r>
    </w:p>
    <w:p w14:paraId="48CF1065" w14:textId="77777777" w:rsidR="005D24FC" w:rsidRPr="00CD74A3" w:rsidRDefault="005D24FC" w:rsidP="005D24FC">
      <w:pPr>
        <w:pStyle w:val="Tijeloteksta"/>
        <w:spacing w:line="259" w:lineRule="auto"/>
        <w:ind w:left="0" w:right="-5"/>
        <w:jc w:val="both"/>
        <w:rPr>
          <w:b/>
          <w:bCs/>
        </w:rPr>
      </w:pPr>
    </w:p>
    <w:p w14:paraId="4AB4D5F9" w14:textId="5129D9FF" w:rsidR="005D24FC" w:rsidRPr="00CD74A3" w:rsidRDefault="005D24FC" w:rsidP="005D24FC">
      <w:pPr>
        <w:pStyle w:val="Tijeloteksta"/>
        <w:spacing w:line="259" w:lineRule="auto"/>
        <w:ind w:left="0" w:right="-5"/>
        <w:jc w:val="both"/>
        <w:rPr>
          <w:b/>
          <w:bCs/>
        </w:rPr>
      </w:pPr>
      <w:r w:rsidRPr="00CD74A3">
        <w:rPr>
          <w:b/>
          <w:bCs/>
        </w:rPr>
        <w:t>Dio/dijelove</w:t>
      </w:r>
      <w:r w:rsidRPr="00CD74A3">
        <w:rPr>
          <w:b/>
          <w:bCs/>
          <w:spacing w:val="-17"/>
        </w:rPr>
        <w:t xml:space="preserve"> </w:t>
      </w:r>
      <w:r w:rsidRPr="00CD74A3">
        <w:rPr>
          <w:b/>
          <w:bCs/>
        </w:rPr>
        <w:t>ponude</w:t>
      </w:r>
      <w:r w:rsidRPr="00CD74A3">
        <w:rPr>
          <w:b/>
          <w:bCs/>
          <w:spacing w:val="-17"/>
        </w:rPr>
        <w:t xml:space="preserve"> </w:t>
      </w:r>
      <w:r w:rsidRPr="00CD74A3">
        <w:rPr>
          <w:b/>
          <w:bCs/>
        </w:rPr>
        <w:t>koje</w:t>
      </w:r>
      <w:r w:rsidRPr="00CD74A3">
        <w:rPr>
          <w:b/>
          <w:bCs/>
          <w:spacing w:val="-14"/>
        </w:rPr>
        <w:t xml:space="preserve"> </w:t>
      </w:r>
      <w:r w:rsidRPr="00CD74A3">
        <w:rPr>
          <w:b/>
          <w:bCs/>
        </w:rPr>
        <w:t>dostavlja</w:t>
      </w:r>
      <w:r w:rsidRPr="00CD74A3">
        <w:rPr>
          <w:b/>
          <w:bCs/>
          <w:spacing w:val="-17"/>
        </w:rPr>
        <w:t xml:space="preserve"> </w:t>
      </w:r>
      <w:r w:rsidRPr="00CD74A3">
        <w:rPr>
          <w:b/>
          <w:bCs/>
        </w:rPr>
        <w:t>odvojeno (kao npr. Jamstvo za ozbiljnost ponude)</w:t>
      </w:r>
      <w:r w:rsidRPr="00CD74A3">
        <w:rPr>
          <w:b/>
          <w:bCs/>
          <w:spacing w:val="-15"/>
        </w:rPr>
        <w:t xml:space="preserve"> </w:t>
      </w:r>
      <w:r w:rsidRPr="00CD74A3">
        <w:rPr>
          <w:b/>
          <w:bCs/>
        </w:rPr>
        <w:t>Ponuditelj</w:t>
      </w:r>
      <w:r w:rsidRPr="00CD74A3">
        <w:rPr>
          <w:b/>
          <w:bCs/>
          <w:spacing w:val="-15"/>
        </w:rPr>
        <w:t xml:space="preserve"> </w:t>
      </w:r>
      <w:r w:rsidRPr="00CD74A3">
        <w:rPr>
          <w:b/>
          <w:bCs/>
        </w:rPr>
        <w:t>mora</w:t>
      </w:r>
      <w:r w:rsidRPr="00CD74A3">
        <w:rPr>
          <w:b/>
          <w:bCs/>
          <w:spacing w:val="-14"/>
        </w:rPr>
        <w:t xml:space="preserve"> </w:t>
      </w:r>
      <w:r w:rsidRPr="00CD74A3">
        <w:rPr>
          <w:b/>
          <w:bCs/>
        </w:rPr>
        <w:t>dostaviti</w:t>
      </w:r>
      <w:r w:rsidRPr="00CD74A3">
        <w:rPr>
          <w:b/>
          <w:bCs/>
          <w:spacing w:val="-15"/>
        </w:rPr>
        <w:t xml:space="preserve"> na adresu </w:t>
      </w:r>
      <w:r w:rsidRPr="00CD74A3">
        <w:rPr>
          <w:b/>
          <w:bCs/>
        </w:rPr>
        <w:t>Naručitelja</w:t>
      </w:r>
      <w:r w:rsidRPr="00CD74A3">
        <w:rPr>
          <w:b/>
          <w:bCs/>
          <w:spacing w:val="-16"/>
        </w:rPr>
        <w:t xml:space="preserve"> </w:t>
      </w:r>
      <w:r w:rsidRPr="00CD74A3">
        <w:rPr>
          <w:b/>
          <w:bCs/>
        </w:rPr>
        <w:t>do krajnjeg roka za dostavu ponuda. Ponuditelj je slobodan u odabiru sredstava dostave djela ili dijelova ponude, koja se ne dostavljaju elektroničkim putem, i snosi punu odgovornost za njihovu pravovremenu dostavu.</w:t>
      </w:r>
    </w:p>
    <w:p w14:paraId="40BDEB90" w14:textId="6B642FEB" w:rsidR="009E0C74" w:rsidRPr="00CD74A3" w:rsidRDefault="009E0C74" w:rsidP="002865BB">
      <w:pPr>
        <w:pStyle w:val="Tijeloteksta"/>
        <w:spacing w:line="259" w:lineRule="auto"/>
        <w:ind w:left="0" w:right="-5"/>
      </w:pPr>
    </w:p>
    <w:p w14:paraId="5102CD27" w14:textId="1BCC4EF4" w:rsidR="009E0C74" w:rsidRPr="00CD74A3" w:rsidRDefault="009E0C74" w:rsidP="007E28FE">
      <w:pPr>
        <w:pStyle w:val="Naslov2"/>
        <w:numPr>
          <w:ilvl w:val="1"/>
          <w:numId w:val="18"/>
        </w:numPr>
        <w:spacing w:line="259" w:lineRule="auto"/>
        <w:ind w:left="426" w:right="-5" w:hanging="426"/>
        <w:rPr>
          <w:rFonts w:ascii="Times New Roman" w:hAnsi="Times New Roman"/>
          <w:color w:val="2F5496" w:themeColor="accent1" w:themeShade="BF"/>
          <w:sz w:val="24"/>
          <w:szCs w:val="24"/>
        </w:rPr>
      </w:pPr>
      <w:bookmarkStart w:id="93" w:name="_bookmark56"/>
      <w:bookmarkStart w:id="94" w:name="_Toc166147170"/>
      <w:bookmarkEnd w:id="93"/>
      <w:r w:rsidRPr="00CD74A3">
        <w:rPr>
          <w:rFonts w:ascii="Times New Roman" w:hAnsi="Times New Roman"/>
          <w:color w:val="2F5496" w:themeColor="accent1" w:themeShade="BF"/>
          <w:sz w:val="24"/>
          <w:szCs w:val="24"/>
        </w:rPr>
        <w:t>NAČIN ODREĐIVANJA CIJENE</w:t>
      </w:r>
      <w:r w:rsidRPr="00CD74A3">
        <w:rPr>
          <w:rFonts w:ascii="Times New Roman" w:hAnsi="Times New Roman"/>
          <w:color w:val="2F5496" w:themeColor="accent1" w:themeShade="BF"/>
          <w:spacing w:val="-2"/>
          <w:sz w:val="24"/>
          <w:szCs w:val="24"/>
        </w:rPr>
        <w:t xml:space="preserve"> </w:t>
      </w:r>
      <w:r w:rsidRPr="00CD74A3">
        <w:rPr>
          <w:rFonts w:ascii="Times New Roman" w:hAnsi="Times New Roman"/>
          <w:color w:val="2F5496" w:themeColor="accent1" w:themeShade="BF"/>
          <w:sz w:val="24"/>
          <w:szCs w:val="24"/>
        </w:rPr>
        <w:t>PONUDE</w:t>
      </w:r>
      <w:bookmarkEnd w:id="94"/>
    </w:p>
    <w:p w14:paraId="738522D6" w14:textId="2C68DA18" w:rsidR="009E0C74" w:rsidRPr="00CD74A3" w:rsidRDefault="009E0C74" w:rsidP="002865BB">
      <w:pPr>
        <w:pStyle w:val="Tijeloteksta"/>
        <w:spacing w:line="259" w:lineRule="auto"/>
        <w:ind w:left="0" w:right="-5"/>
        <w:jc w:val="both"/>
      </w:pPr>
      <w:r w:rsidRPr="00CD74A3">
        <w:t xml:space="preserve">Cijena ponude piše se brojkama u apsolutnom iznosu i izražava se u </w:t>
      </w:r>
      <w:r w:rsidR="00106FBE" w:rsidRPr="00CD74A3">
        <w:t>eurima (€)</w:t>
      </w:r>
      <w:r w:rsidRPr="00CD74A3">
        <w:t>.</w:t>
      </w:r>
    </w:p>
    <w:p w14:paraId="55966B7E" w14:textId="3C542983" w:rsidR="009E0C74" w:rsidRPr="00CD74A3" w:rsidRDefault="00DD2D23" w:rsidP="002865BB">
      <w:pPr>
        <w:pStyle w:val="Tijeloteksta"/>
        <w:spacing w:line="259" w:lineRule="auto"/>
        <w:ind w:left="0" w:right="-5"/>
      </w:pPr>
      <w:r w:rsidRPr="00CD74A3">
        <w:t>Ponuditelj iskazuje jedinične i ukupnu cijenu u eurima bez PDV-a, PDV i cijenu s PDV-om u obrascu Troškovnika na mjestima koja su za to predviđena (</w:t>
      </w:r>
      <w:r w:rsidRPr="0070238F">
        <w:t xml:space="preserve">Prilog </w:t>
      </w:r>
      <w:r w:rsidR="0070238F">
        <w:t>6</w:t>
      </w:r>
      <w:r w:rsidRPr="0070238F">
        <w:t>).</w:t>
      </w:r>
    </w:p>
    <w:p w14:paraId="448B5C69" w14:textId="77777777" w:rsidR="009E0C74" w:rsidRPr="00CD74A3" w:rsidRDefault="009E0C74" w:rsidP="002865BB">
      <w:pPr>
        <w:pStyle w:val="Tijeloteksta"/>
        <w:spacing w:line="259" w:lineRule="auto"/>
        <w:ind w:left="0" w:right="-5"/>
        <w:jc w:val="both"/>
      </w:pPr>
      <w:r w:rsidRPr="00CD74A3">
        <w:t>Ako</w:t>
      </w:r>
      <w:r w:rsidRPr="00CD74A3">
        <w:rPr>
          <w:spacing w:val="-7"/>
        </w:rPr>
        <w:t xml:space="preserve"> </w:t>
      </w:r>
      <w:r w:rsidRPr="00CD74A3">
        <w:t>cijena</w:t>
      </w:r>
      <w:r w:rsidRPr="00CD74A3">
        <w:rPr>
          <w:spacing w:val="-7"/>
        </w:rPr>
        <w:t xml:space="preserve"> </w:t>
      </w:r>
      <w:r w:rsidRPr="00CD74A3">
        <w:t>ponude</w:t>
      </w:r>
      <w:r w:rsidRPr="00CD74A3">
        <w:rPr>
          <w:spacing w:val="-7"/>
        </w:rPr>
        <w:t xml:space="preserve"> </w:t>
      </w:r>
      <w:r w:rsidRPr="00CD74A3">
        <w:t>bez</w:t>
      </w:r>
      <w:r w:rsidRPr="00CD74A3">
        <w:rPr>
          <w:spacing w:val="-5"/>
        </w:rPr>
        <w:t xml:space="preserve"> </w:t>
      </w:r>
      <w:r w:rsidRPr="00CD74A3">
        <w:t>poreza</w:t>
      </w:r>
      <w:r w:rsidRPr="00CD74A3">
        <w:rPr>
          <w:spacing w:val="-7"/>
        </w:rPr>
        <w:t xml:space="preserve"> </w:t>
      </w:r>
      <w:r w:rsidRPr="00CD74A3">
        <w:t>na</w:t>
      </w:r>
      <w:r w:rsidRPr="00CD74A3">
        <w:rPr>
          <w:spacing w:val="-6"/>
        </w:rPr>
        <w:t xml:space="preserve"> </w:t>
      </w:r>
      <w:r w:rsidRPr="00CD74A3">
        <w:t>dodanu</w:t>
      </w:r>
      <w:r w:rsidRPr="00CD74A3">
        <w:rPr>
          <w:spacing w:val="-6"/>
        </w:rPr>
        <w:t xml:space="preserve"> </w:t>
      </w:r>
      <w:r w:rsidRPr="00CD74A3">
        <w:t>vrijednost</w:t>
      </w:r>
      <w:r w:rsidRPr="00CD74A3">
        <w:rPr>
          <w:spacing w:val="-6"/>
        </w:rPr>
        <w:t xml:space="preserve"> </w:t>
      </w:r>
      <w:r w:rsidRPr="00CD74A3">
        <w:t>izražena</w:t>
      </w:r>
      <w:r w:rsidRPr="00CD74A3">
        <w:rPr>
          <w:spacing w:val="-7"/>
        </w:rPr>
        <w:t xml:space="preserve"> </w:t>
      </w:r>
      <w:r w:rsidRPr="00CD74A3">
        <w:t>u</w:t>
      </w:r>
      <w:r w:rsidRPr="00CD74A3">
        <w:rPr>
          <w:spacing w:val="-6"/>
        </w:rPr>
        <w:t xml:space="preserve"> </w:t>
      </w:r>
      <w:r w:rsidRPr="00CD74A3">
        <w:t>Troškovniku</w:t>
      </w:r>
      <w:r w:rsidRPr="00CD74A3">
        <w:rPr>
          <w:spacing w:val="-6"/>
        </w:rPr>
        <w:t xml:space="preserve"> </w:t>
      </w:r>
      <w:r w:rsidRPr="00CD74A3">
        <w:t>ne</w:t>
      </w:r>
      <w:r w:rsidRPr="00CD74A3">
        <w:rPr>
          <w:spacing w:val="-6"/>
        </w:rPr>
        <w:t xml:space="preserve"> </w:t>
      </w:r>
      <w:r w:rsidRPr="00CD74A3">
        <w:t>odgovara</w:t>
      </w:r>
      <w:r w:rsidRPr="00CD74A3">
        <w:rPr>
          <w:spacing w:val="-6"/>
        </w:rPr>
        <w:t xml:space="preserve"> </w:t>
      </w:r>
      <w:r w:rsidRPr="00CD74A3">
        <w:t>cijeni ponude bez poreza na dodanu vrijednost izraženoj u ponudbenom listu, vrijedi cijena ponude bez poreza na dodanu vrijednost izražena u</w:t>
      </w:r>
      <w:r w:rsidRPr="00CD74A3">
        <w:rPr>
          <w:spacing w:val="-3"/>
        </w:rPr>
        <w:t xml:space="preserve"> </w:t>
      </w:r>
      <w:r w:rsidRPr="00CD74A3">
        <w:t>Troškovniku.</w:t>
      </w:r>
    </w:p>
    <w:p w14:paraId="08581143" w14:textId="77777777" w:rsidR="009E0C74" w:rsidRPr="00CD74A3" w:rsidRDefault="009E0C74" w:rsidP="002865BB">
      <w:pPr>
        <w:pStyle w:val="Tijeloteksta"/>
        <w:spacing w:line="259" w:lineRule="auto"/>
        <w:ind w:left="0" w:right="-5"/>
        <w:jc w:val="both"/>
      </w:pPr>
      <w:r w:rsidRPr="00CD74A3">
        <w:t>Ako ponuditelj nije u sustavu poreza na dodanu vrijednost ili je predmet nabave oslobođen poreza na dodanu vrijednost, u ponudbenom listu i troškovniku, na mjesto predviđeno za upis cijene</w:t>
      </w:r>
      <w:r w:rsidRPr="00CD74A3">
        <w:rPr>
          <w:spacing w:val="-5"/>
        </w:rPr>
        <w:t xml:space="preserve"> </w:t>
      </w:r>
      <w:r w:rsidRPr="00CD74A3">
        <w:t>ponude</w:t>
      </w:r>
      <w:r w:rsidRPr="00CD74A3">
        <w:rPr>
          <w:spacing w:val="-5"/>
        </w:rPr>
        <w:t xml:space="preserve"> </w:t>
      </w:r>
      <w:r w:rsidRPr="00CD74A3">
        <w:t>s</w:t>
      </w:r>
      <w:r w:rsidRPr="00CD74A3">
        <w:rPr>
          <w:spacing w:val="-3"/>
        </w:rPr>
        <w:t xml:space="preserve"> </w:t>
      </w:r>
      <w:r w:rsidRPr="00CD74A3">
        <w:t>porezom</w:t>
      </w:r>
      <w:r w:rsidRPr="00CD74A3">
        <w:rPr>
          <w:spacing w:val="-3"/>
        </w:rPr>
        <w:t xml:space="preserve"> </w:t>
      </w:r>
      <w:r w:rsidRPr="00CD74A3">
        <w:t>na</w:t>
      </w:r>
      <w:r w:rsidRPr="00CD74A3">
        <w:rPr>
          <w:spacing w:val="-4"/>
        </w:rPr>
        <w:t xml:space="preserve"> </w:t>
      </w:r>
      <w:r w:rsidRPr="00CD74A3">
        <w:t>dodanu</w:t>
      </w:r>
      <w:r w:rsidRPr="00CD74A3">
        <w:rPr>
          <w:spacing w:val="-4"/>
        </w:rPr>
        <w:t xml:space="preserve"> </w:t>
      </w:r>
      <w:r w:rsidRPr="00CD74A3">
        <w:t>vrijednost,</w:t>
      </w:r>
      <w:r w:rsidRPr="00CD74A3">
        <w:rPr>
          <w:spacing w:val="-3"/>
        </w:rPr>
        <w:t xml:space="preserve"> </w:t>
      </w:r>
      <w:r w:rsidRPr="00CD74A3">
        <w:t>upisuje</w:t>
      </w:r>
      <w:r w:rsidRPr="00CD74A3">
        <w:rPr>
          <w:spacing w:val="-4"/>
        </w:rPr>
        <w:t xml:space="preserve"> </w:t>
      </w:r>
      <w:r w:rsidRPr="00CD74A3">
        <w:t>se</w:t>
      </w:r>
      <w:r w:rsidRPr="00CD74A3">
        <w:rPr>
          <w:spacing w:val="-4"/>
        </w:rPr>
        <w:t xml:space="preserve"> </w:t>
      </w:r>
      <w:r w:rsidRPr="00CD74A3">
        <w:t>isti</w:t>
      </w:r>
      <w:r w:rsidRPr="00CD74A3">
        <w:rPr>
          <w:spacing w:val="-3"/>
        </w:rPr>
        <w:t xml:space="preserve"> </w:t>
      </w:r>
      <w:r w:rsidRPr="00CD74A3">
        <w:t>iznos</w:t>
      </w:r>
      <w:r w:rsidRPr="00CD74A3">
        <w:rPr>
          <w:spacing w:val="-4"/>
        </w:rPr>
        <w:t xml:space="preserve"> </w:t>
      </w:r>
      <w:r w:rsidRPr="00CD74A3">
        <w:t>kao</w:t>
      </w:r>
      <w:r w:rsidRPr="00CD74A3">
        <w:rPr>
          <w:spacing w:val="-3"/>
        </w:rPr>
        <w:t xml:space="preserve"> </w:t>
      </w:r>
      <w:r w:rsidRPr="00CD74A3">
        <w:t>što</w:t>
      </w:r>
      <w:r w:rsidRPr="00CD74A3">
        <w:rPr>
          <w:spacing w:val="-6"/>
        </w:rPr>
        <w:t xml:space="preserve"> </w:t>
      </w:r>
      <w:r w:rsidRPr="00CD74A3">
        <w:t>je</w:t>
      </w:r>
      <w:r w:rsidRPr="00CD74A3">
        <w:rPr>
          <w:spacing w:val="-4"/>
        </w:rPr>
        <w:t xml:space="preserve"> </w:t>
      </w:r>
      <w:r w:rsidRPr="00CD74A3">
        <w:t>upisan</w:t>
      </w:r>
      <w:r w:rsidRPr="00CD74A3">
        <w:rPr>
          <w:spacing w:val="-4"/>
        </w:rPr>
        <w:t xml:space="preserve"> </w:t>
      </w:r>
      <w:r w:rsidRPr="00CD74A3">
        <w:t>na</w:t>
      </w:r>
      <w:r w:rsidRPr="00CD74A3">
        <w:rPr>
          <w:spacing w:val="-4"/>
        </w:rPr>
        <w:t xml:space="preserve"> </w:t>
      </w:r>
      <w:r w:rsidRPr="00CD74A3">
        <w:t>mjestu predviđenom za upis cijene ponude bez poreza na dodanu vrijednost, a mjesto predviđeno za upis iznosa poreza na dodanu vrijednost ostavlja se</w:t>
      </w:r>
      <w:r w:rsidRPr="00CD74A3">
        <w:rPr>
          <w:spacing w:val="-6"/>
        </w:rPr>
        <w:t xml:space="preserve"> </w:t>
      </w:r>
      <w:r w:rsidRPr="00CD74A3">
        <w:t>prazno.</w:t>
      </w:r>
    </w:p>
    <w:p w14:paraId="11DBF4DC" w14:textId="3777B73E" w:rsidR="009E0C74" w:rsidRPr="00CD74A3" w:rsidRDefault="009E0C74" w:rsidP="002865BB">
      <w:pPr>
        <w:pStyle w:val="Tijeloteksta"/>
        <w:spacing w:line="259" w:lineRule="auto"/>
        <w:ind w:left="0" w:right="-5"/>
        <w:jc w:val="both"/>
      </w:pPr>
      <w:r w:rsidRPr="00CD74A3">
        <w:t>Ponuđen</w:t>
      </w:r>
      <w:r w:rsidR="00ED2379">
        <w:t xml:space="preserve">a cijena </w:t>
      </w:r>
      <w:r w:rsidRPr="00CD74A3">
        <w:t>neće se mijenjati zbog naknadno promijenjenih okolnosti po bilo kojoj osnovi, niti u slučaju da se nakon zaključenja Ugovora povećaju cijene elemenata na temelju kojih je ona određena. Ponuditelj se odriče prava na povećanje cijene zbog naknadno promijenjenih</w:t>
      </w:r>
      <w:r w:rsidRPr="00CD74A3">
        <w:rPr>
          <w:spacing w:val="-6"/>
        </w:rPr>
        <w:t xml:space="preserve"> </w:t>
      </w:r>
      <w:r w:rsidRPr="00CD74A3">
        <w:t>okolnosti,</w:t>
      </w:r>
      <w:r w:rsidRPr="00CD74A3">
        <w:rPr>
          <w:spacing w:val="-9"/>
        </w:rPr>
        <w:t xml:space="preserve"> </w:t>
      </w:r>
      <w:r w:rsidRPr="00CD74A3">
        <w:t>te</w:t>
      </w:r>
      <w:r w:rsidRPr="00CD74A3">
        <w:rPr>
          <w:spacing w:val="-7"/>
        </w:rPr>
        <w:t xml:space="preserve"> </w:t>
      </w:r>
      <w:r w:rsidRPr="00CD74A3">
        <w:t>izričito</w:t>
      </w:r>
      <w:r w:rsidRPr="00CD74A3">
        <w:rPr>
          <w:spacing w:val="-6"/>
        </w:rPr>
        <w:t xml:space="preserve"> </w:t>
      </w:r>
      <w:r w:rsidRPr="00CD74A3">
        <w:t>jamči</w:t>
      </w:r>
      <w:r w:rsidRPr="00CD74A3">
        <w:rPr>
          <w:spacing w:val="-6"/>
        </w:rPr>
        <w:t xml:space="preserve"> </w:t>
      </w:r>
      <w:r w:rsidRPr="00CD74A3">
        <w:t>da</w:t>
      </w:r>
      <w:r w:rsidRPr="00CD74A3">
        <w:rPr>
          <w:spacing w:val="-6"/>
        </w:rPr>
        <w:t xml:space="preserve"> </w:t>
      </w:r>
      <w:r w:rsidRPr="00CD74A3">
        <w:t>ugovorne</w:t>
      </w:r>
      <w:r w:rsidRPr="00CD74A3">
        <w:rPr>
          <w:spacing w:val="-7"/>
        </w:rPr>
        <w:t xml:space="preserve"> </w:t>
      </w:r>
      <w:r w:rsidRPr="00CD74A3">
        <w:t>jedinične</w:t>
      </w:r>
      <w:r w:rsidRPr="00CD74A3">
        <w:rPr>
          <w:spacing w:val="-8"/>
        </w:rPr>
        <w:t xml:space="preserve"> </w:t>
      </w:r>
      <w:r w:rsidRPr="00CD74A3">
        <w:t>cijene</w:t>
      </w:r>
      <w:r w:rsidRPr="00CD74A3">
        <w:rPr>
          <w:spacing w:val="-7"/>
        </w:rPr>
        <w:t xml:space="preserve"> </w:t>
      </w:r>
      <w:r w:rsidRPr="00CD74A3">
        <w:t>vrijede</w:t>
      </w:r>
      <w:r w:rsidRPr="00CD74A3">
        <w:rPr>
          <w:spacing w:val="-7"/>
        </w:rPr>
        <w:t xml:space="preserve"> </w:t>
      </w:r>
      <w:r w:rsidRPr="00CD74A3">
        <w:t>za</w:t>
      </w:r>
      <w:r w:rsidRPr="00CD74A3">
        <w:rPr>
          <w:spacing w:val="-6"/>
        </w:rPr>
        <w:t xml:space="preserve"> </w:t>
      </w:r>
      <w:r w:rsidRPr="00CD74A3">
        <w:t>cijelo</w:t>
      </w:r>
      <w:r w:rsidRPr="00CD74A3">
        <w:rPr>
          <w:spacing w:val="-6"/>
        </w:rPr>
        <w:t xml:space="preserve"> </w:t>
      </w:r>
      <w:r w:rsidRPr="00CD74A3">
        <w:t>vrijeme ispunjenja ugovornih</w:t>
      </w:r>
      <w:r w:rsidRPr="00CD74A3">
        <w:rPr>
          <w:spacing w:val="-2"/>
        </w:rPr>
        <w:t xml:space="preserve"> </w:t>
      </w:r>
      <w:r w:rsidRPr="00CD74A3">
        <w:t>obveza.</w:t>
      </w:r>
    </w:p>
    <w:p w14:paraId="3ABD21C2" w14:textId="77972EFF" w:rsidR="009E0C74" w:rsidRPr="00CD74A3" w:rsidRDefault="009E0C74" w:rsidP="002865BB">
      <w:pPr>
        <w:pStyle w:val="Tijeloteksta"/>
        <w:spacing w:line="259" w:lineRule="auto"/>
        <w:ind w:left="0" w:right="-5"/>
        <w:jc w:val="both"/>
      </w:pPr>
    </w:p>
    <w:p w14:paraId="277EF6D6" w14:textId="77777777" w:rsidR="009E0C74" w:rsidRPr="00CD74A3" w:rsidRDefault="009E0C74" w:rsidP="007E28FE">
      <w:pPr>
        <w:pStyle w:val="Naslov2"/>
        <w:numPr>
          <w:ilvl w:val="1"/>
          <w:numId w:val="18"/>
        </w:numPr>
        <w:tabs>
          <w:tab w:val="left" w:pos="585"/>
        </w:tabs>
        <w:spacing w:line="259" w:lineRule="auto"/>
        <w:ind w:left="426" w:right="-5" w:hanging="426"/>
        <w:rPr>
          <w:rFonts w:ascii="Times New Roman" w:hAnsi="Times New Roman"/>
          <w:color w:val="2F5496" w:themeColor="accent1" w:themeShade="BF"/>
          <w:sz w:val="24"/>
          <w:szCs w:val="24"/>
        </w:rPr>
      </w:pPr>
      <w:bookmarkStart w:id="95" w:name="_bookmark58"/>
      <w:bookmarkStart w:id="96" w:name="_Toc166147171"/>
      <w:bookmarkEnd w:id="95"/>
      <w:r w:rsidRPr="00CD74A3">
        <w:rPr>
          <w:rFonts w:ascii="Times New Roman" w:hAnsi="Times New Roman"/>
          <w:color w:val="2F5496" w:themeColor="accent1" w:themeShade="BF"/>
          <w:sz w:val="24"/>
          <w:szCs w:val="24"/>
        </w:rPr>
        <w:t>KRITERIJ ZA ODABIR PONUDE TE RELATIVNI PONDER</w:t>
      </w:r>
      <w:r w:rsidRPr="00CD74A3">
        <w:rPr>
          <w:rFonts w:ascii="Times New Roman" w:hAnsi="Times New Roman"/>
          <w:color w:val="2F5496" w:themeColor="accent1" w:themeShade="BF"/>
          <w:spacing w:val="-10"/>
          <w:sz w:val="24"/>
          <w:szCs w:val="24"/>
        </w:rPr>
        <w:t xml:space="preserve"> </w:t>
      </w:r>
      <w:r w:rsidRPr="00CD74A3">
        <w:rPr>
          <w:rFonts w:ascii="Times New Roman" w:hAnsi="Times New Roman"/>
          <w:color w:val="2F5496" w:themeColor="accent1" w:themeShade="BF"/>
          <w:sz w:val="24"/>
          <w:szCs w:val="24"/>
        </w:rPr>
        <w:t>KRITERIJA</w:t>
      </w:r>
      <w:bookmarkEnd w:id="96"/>
    </w:p>
    <w:p w14:paraId="3C1EFE91" w14:textId="77777777" w:rsidR="00DD2D23" w:rsidRPr="00CD74A3" w:rsidRDefault="009E0C74" w:rsidP="002865BB">
      <w:pPr>
        <w:pStyle w:val="Tijeloteksta"/>
        <w:spacing w:line="259" w:lineRule="auto"/>
        <w:ind w:left="0" w:right="-5"/>
      </w:pPr>
      <w:bookmarkStart w:id="97" w:name="_bookmark59"/>
      <w:bookmarkEnd w:id="97"/>
      <w:r w:rsidRPr="00CD74A3">
        <w:t>Kriterij za odabir ponude je ekonomski najpovoljnija ponuda</w:t>
      </w:r>
      <w:r w:rsidR="00987108" w:rsidRPr="00CD74A3">
        <w:t xml:space="preserve"> </w:t>
      </w:r>
      <w:r w:rsidR="00DD2D23" w:rsidRPr="00CD74A3">
        <w:t>najniža cijena.</w:t>
      </w:r>
    </w:p>
    <w:p w14:paraId="17C67EF8" w14:textId="6D1E7066" w:rsidR="009E0C74" w:rsidRPr="00CD74A3" w:rsidRDefault="009E0C74" w:rsidP="002865BB">
      <w:pPr>
        <w:pStyle w:val="Tijeloteksta"/>
        <w:spacing w:line="259" w:lineRule="auto"/>
        <w:ind w:left="0" w:right="-5"/>
        <w:jc w:val="both"/>
      </w:pPr>
      <w:r w:rsidRPr="00CD74A3">
        <w:t>Ako su dvije ili više valjanih ponuda jednako rangirane prema kriteriju za odabir ponude, Naručitelj će odabrati ponudu koja je zaprimljena ranije.</w:t>
      </w:r>
    </w:p>
    <w:p w14:paraId="51913BD9" w14:textId="77777777" w:rsidR="009E0C74" w:rsidRPr="00CD74A3" w:rsidRDefault="009E0C74" w:rsidP="002865BB">
      <w:pPr>
        <w:pStyle w:val="Tijeloteksta"/>
        <w:spacing w:line="259" w:lineRule="auto"/>
        <w:ind w:left="0" w:right="-5"/>
      </w:pPr>
    </w:p>
    <w:p w14:paraId="006E02AD" w14:textId="3CF324E7" w:rsidR="009E0C74" w:rsidRPr="00CD74A3" w:rsidRDefault="009E0C74" w:rsidP="007E28FE">
      <w:pPr>
        <w:pStyle w:val="Naslov2"/>
        <w:numPr>
          <w:ilvl w:val="1"/>
          <w:numId w:val="18"/>
        </w:numPr>
        <w:spacing w:line="259" w:lineRule="auto"/>
        <w:ind w:left="426" w:right="-5" w:hanging="426"/>
        <w:rPr>
          <w:rFonts w:ascii="Times New Roman" w:hAnsi="Times New Roman"/>
          <w:color w:val="2F5496" w:themeColor="accent1" w:themeShade="BF"/>
          <w:sz w:val="24"/>
          <w:szCs w:val="24"/>
        </w:rPr>
      </w:pPr>
      <w:bookmarkStart w:id="98" w:name="_bookmark66"/>
      <w:bookmarkStart w:id="99" w:name="_Toc166147172"/>
      <w:bookmarkEnd w:id="98"/>
      <w:r w:rsidRPr="00CD74A3">
        <w:rPr>
          <w:rFonts w:ascii="Times New Roman" w:hAnsi="Times New Roman"/>
          <w:color w:val="2F5496" w:themeColor="accent1" w:themeShade="BF"/>
          <w:sz w:val="24"/>
          <w:szCs w:val="24"/>
        </w:rPr>
        <w:t>JEZIK I PISMO NA KOJEM SE IZRAĐUJE PONUDA ILI NJEZIN</w:t>
      </w:r>
      <w:r w:rsidRPr="00CD74A3">
        <w:rPr>
          <w:rFonts w:ascii="Times New Roman" w:hAnsi="Times New Roman"/>
          <w:color w:val="2F5496" w:themeColor="accent1" w:themeShade="BF"/>
          <w:spacing w:val="-28"/>
          <w:sz w:val="24"/>
          <w:szCs w:val="24"/>
        </w:rPr>
        <w:t xml:space="preserve"> </w:t>
      </w:r>
      <w:r w:rsidRPr="00CD74A3">
        <w:rPr>
          <w:rFonts w:ascii="Times New Roman" w:hAnsi="Times New Roman"/>
          <w:color w:val="2F5496" w:themeColor="accent1" w:themeShade="BF"/>
          <w:sz w:val="24"/>
          <w:szCs w:val="24"/>
        </w:rPr>
        <w:t>DIO</w:t>
      </w:r>
      <w:bookmarkEnd w:id="99"/>
    </w:p>
    <w:p w14:paraId="176958AE" w14:textId="068AB3CA" w:rsidR="009E0C74" w:rsidRPr="00CD74A3" w:rsidRDefault="009E0C74" w:rsidP="002865BB">
      <w:pPr>
        <w:pStyle w:val="Tijeloteksta"/>
        <w:spacing w:line="259" w:lineRule="auto"/>
        <w:ind w:left="0" w:right="-5"/>
        <w:jc w:val="both"/>
      </w:pPr>
      <w:r w:rsidRPr="00CD74A3">
        <w:t>Ponuda se zajedno s pripadajućom dokumentacijom izrađuje na hrvatskom jeziku i latiničnom pismu.</w:t>
      </w:r>
      <w:r w:rsidRPr="00CD74A3">
        <w:rPr>
          <w:spacing w:val="-9"/>
        </w:rPr>
        <w:t xml:space="preserve"> </w:t>
      </w:r>
      <w:r w:rsidRPr="00CD74A3">
        <w:t>Ako</w:t>
      </w:r>
      <w:r w:rsidRPr="00CD74A3">
        <w:rPr>
          <w:spacing w:val="-8"/>
        </w:rPr>
        <w:t xml:space="preserve"> </w:t>
      </w:r>
      <w:r w:rsidRPr="00CD74A3">
        <w:t>su</w:t>
      </w:r>
      <w:r w:rsidRPr="00CD74A3">
        <w:rPr>
          <w:spacing w:val="-8"/>
        </w:rPr>
        <w:t xml:space="preserve"> </w:t>
      </w:r>
      <w:r w:rsidRPr="00CD74A3">
        <w:t>neki</w:t>
      </w:r>
      <w:r w:rsidRPr="00CD74A3">
        <w:rPr>
          <w:spacing w:val="-7"/>
        </w:rPr>
        <w:t xml:space="preserve"> </w:t>
      </w:r>
      <w:r w:rsidRPr="00CD74A3">
        <w:t>od</w:t>
      </w:r>
      <w:r w:rsidRPr="00CD74A3">
        <w:rPr>
          <w:spacing w:val="-8"/>
        </w:rPr>
        <w:t xml:space="preserve"> </w:t>
      </w:r>
      <w:r w:rsidRPr="00CD74A3">
        <w:t>dijelova</w:t>
      </w:r>
      <w:r w:rsidRPr="00CD74A3">
        <w:rPr>
          <w:spacing w:val="-8"/>
        </w:rPr>
        <w:t xml:space="preserve"> </w:t>
      </w:r>
      <w:r w:rsidRPr="00CD74A3">
        <w:t>ponude</w:t>
      </w:r>
      <w:r w:rsidRPr="00CD74A3">
        <w:rPr>
          <w:spacing w:val="-9"/>
        </w:rPr>
        <w:t xml:space="preserve"> </w:t>
      </w:r>
      <w:r w:rsidRPr="00CD74A3">
        <w:t>traženih</w:t>
      </w:r>
      <w:r w:rsidRPr="00CD74A3">
        <w:rPr>
          <w:spacing w:val="-8"/>
        </w:rPr>
        <w:t xml:space="preserve"> </w:t>
      </w:r>
      <w:r w:rsidRPr="00CD74A3">
        <w:t>dokumentacijom</w:t>
      </w:r>
      <w:r w:rsidRPr="00CD74A3">
        <w:rPr>
          <w:spacing w:val="-7"/>
        </w:rPr>
        <w:t xml:space="preserve"> </w:t>
      </w:r>
      <w:r w:rsidRPr="00CD74A3">
        <w:t>o</w:t>
      </w:r>
      <w:r w:rsidRPr="00CD74A3">
        <w:rPr>
          <w:spacing w:val="-5"/>
        </w:rPr>
        <w:t xml:space="preserve"> </w:t>
      </w:r>
      <w:r w:rsidRPr="00CD74A3">
        <w:t>nabavi</w:t>
      </w:r>
      <w:r w:rsidRPr="00CD74A3">
        <w:rPr>
          <w:spacing w:val="-7"/>
        </w:rPr>
        <w:t xml:space="preserve"> </w:t>
      </w:r>
      <w:r w:rsidRPr="00CD74A3">
        <w:t>na</w:t>
      </w:r>
      <w:r w:rsidRPr="00CD74A3">
        <w:rPr>
          <w:spacing w:val="-9"/>
        </w:rPr>
        <w:t xml:space="preserve"> </w:t>
      </w:r>
      <w:r w:rsidRPr="00CD74A3">
        <w:t>nekom</w:t>
      </w:r>
      <w:r w:rsidRPr="00CD74A3">
        <w:rPr>
          <w:spacing w:val="-7"/>
        </w:rPr>
        <w:t xml:space="preserve"> </w:t>
      </w:r>
      <w:r w:rsidRPr="00CD74A3">
        <w:t>od</w:t>
      </w:r>
      <w:r w:rsidRPr="00CD74A3">
        <w:rPr>
          <w:spacing w:val="-8"/>
        </w:rPr>
        <w:t xml:space="preserve"> </w:t>
      </w:r>
      <w:r w:rsidRPr="00CD74A3">
        <w:t>stranih jezika ponuditelj je dužan uz navedeni dokument na stranom jeziku dostaviti i prijevod na hrvatski jezik navedenog dokumenta izvršen po ovlaštenom sudskom</w:t>
      </w:r>
      <w:r w:rsidRPr="00CD74A3">
        <w:rPr>
          <w:spacing w:val="-3"/>
        </w:rPr>
        <w:t xml:space="preserve"> </w:t>
      </w:r>
      <w:r w:rsidRPr="00CD74A3">
        <w:t>tumaču.</w:t>
      </w:r>
    </w:p>
    <w:p w14:paraId="3F7BB6AC" w14:textId="77777777" w:rsidR="009E0C74" w:rsidRPr="00CD74A3" w:rsidRDefault="009E0C74" w:rsidP="002865BB">
      <w:pPr>
        <w:pStyle w:val="Tijeloteksta"/>
        <w:spacing w:line="259" w:lineRule="auto"/>
        <w:ind w:left="0" w:right="-5"/>
        <w:jc w:val="both"/>
      </w:pPr>
      <w:r w:rsidRPr="00CD74A3">
        <w:t>Prijevod dokumenata izvršen po ovlaštenom sudskom tumaču mora sadržavati i Potvrdu ovlaštenog sudskog tumača kojom se potvrđuje da prijevod potpuno odgovara izvorniku sastavljenom na stranom jeziku, temeljem članka 19. Pravilnika o stalnim sudskim tumačima („Narodne novine“, broj 88/08 i 119/08). Ponuditeljima je dozvoljeno u ponudi koristiti pojedine izraze koji se smatraju internacionalizmima. Ostale riječi ili navodi moraju biti na hrvatskom jeziku.</w:t>
      </w:r>
    </w:p>
    <w:p w14:paraId="081BB0F4" w14:textId="77777777" w:rsidR="009E0C74" w:rsidRPr="00CD74A3" w:rsidRDefault="009E0C74" w:rsidP="002865BB">
      <w:pPr>
        <w:pStyle w:val="Tijeloteksta"/>
        <w:spacing w:line="259" w:lineRule="auto"/>
        <w:ind w:left="0" w:right="-5"/>
      </w:pPr>
    </w:p>
    <w:p w14:paraId="69F5DD7E" w14:textId="77777777" w:rsidR="009E0C74" w:rsidRPr="00CD74A3" w:rsidRDefault="009E0C74" w:rsidP="007E28FE">
      <w:pPr>
        <w:pStyle w:val="Naslov2"/>
        <w:numPr>
          <w:ilvl w:val="1"/>
          <w:numId w:val="18"/>
        </w:numPr>
        <w:tabs>
          <w:tab w:val="left" w:pos="426"/>
        </w:tabs>
        <w:spacing w:line="259" w:lineRule="auto"/>
        <w:ind w:left="426" w:right="-5" w:hanging="426"/>
        <w:rPr>
          <w:rFonts w:ascii="Times New Roman" w:hAnsi="Times New Roman"/>
          <w:color w:val="2F5496" w:themeColor="accent1" w:themeShade="BF"/>
          <w:sz w:val="24"/>
          <w:szCs w:val="24"/>
        </w:rPr>
      </w:pPr>
      <w:bookmarkStart w:id="100" w:name="_bookmark67"/>
      <w:bookmarkStart w:id="101" w:name="_Toc166147173"/>
      <w:bookmarkEnd w:id="100"/>
      <w:r w:rsidRPr="00CD74A3">
        <w:rPr>
          <w:rFonts w:ascii="Times New Roman" w:hAnsi="Times New Roman"/>
          <w:color w:val="2F5496" w:themeColor="accent1" w:themeShade="BF"/>
          <w:sz w:val="24"/>
          <w:szCs w:val="24"/>
        </w:rPr>
        <w:t>ROK VALJANOSTI</w:t>
      </w:r>
      <w:r w:rsidRPr="00CD74A3">
        <w:rPr>
          <w:rFonts w:ascii="Times New Roman" w:hAnsi="Times New Roman"/>
          <w:color w:val="2F5496" w:themeColor="accent1" w:themeShade="BF"/>
          <w:spacing w:val="-5"/>
          <w:sz w:val="24"/>
          <w:szCs w:val="24"/>
        </w:rPr>
        <w:t xml:space="preserve"> </w:t>
      </w:r>
      <w:r w:rsidRPr="00CD74A3">
        <w:rPr>
          <w:rFonts w:ascii="Times New Roman" w:hAnsi="Times New Roman"/>
          <w:color w:val="2F5496" w:themeColor="accent1" w:themeShade="BF"/>
          <w:sz w:val="24"/>
          <w:szCs w:val="24"/>
        </w:rPr>
        <w:t>PONUDE</w:t>
      </w:r>
      <w:bookmarkEnd w:id="101"/>
    </w:p>
    <w:p w14:paraId="43845267" w14:textId="7004F698" w:rsidR="00FF68C6" w:rsidRPr="00CD74A3" w:rsidRDefault="009E0C74" w:rsidP="002865BB">
      <w:pPr>
        <w:pStyle w:val="Tijeloteksta"/>
        <w:spacing w:line="259" w:lineRule="auto"/>
        <w:ind w:left="0" w:right="-5"/>
        <w:jc w:val="both"/>
      </w:pPr>
      <w:r w:rsidRPr="00CD74A3">
        <w:t xml:space="preserve">Rok valjanosti ponude ne smije biti kraći od </w:t>
      </w:r>
      <w:r w:rsidR="00DD2D23" w:rsidRPr="00CD74A3">
        <w:t>30</w:t>
      </w:r>
      <w:r w:rsidRPr="00CD74A3">
        <w:t xml:space="preserve"> (</w:t>
      </w:r>
      <w:r w:rsidR="00DD2D23" w:rsidRPr="00CD74A3">
        <w:t>trideset</w:t>
      </w:r>
      <w:r w:rsidRPr="00CD74A3">
        <w:t>)</w:t>
      </w:r>
      <w:r w:rsidR="00DD2D23" w:rsidRPr="00CD74A3">
        <w:t xml:space="preserve"> dana</w:t>
      </w:r>
      <w:r w:rsidRPr="00CD74A3">
        <w:t xml:space="preserve"> od dana otvaranja ponuda. Ponude s kraćim rokom valjanosti ponude neće se uzeti u razmatranje. Ponuda obvezuje ponuditelja da do isteka roka valjanosti ponude, a na zahtjev naručitelja, ponuditelj može</w:t>
      </w:r>
      <w:r w:rsidR="00FF68C6" w:rsidRPr="00CD74A3">
        <w:t xml:space="preserve"> p</w:t>
      </w:r>
      <w:r w:rsidRPr="00CD74A3">
        <w:t xml:space="preserve">rodužiti rok valjanosti svoje </w:t>
      </w:r>
      <w:r w:rsidRPr="00CD74A3">
        <w:lastRenderedPageBreak/>
        <w:t>ponude. Zahtjev za produženje roka valjanosti ponude i odgovor ponuditelja moraju biti isključivo u pisanom obliku. Ponuditelj može odbiti zahtjev za produženje roka valjanosti. Ako se ponuditelj suglasi sa zahtjevom za produženje roka valjanosti ponude, ne može mijenjati ponudu.</w:t>
      </w:r>
    </w:p>
    <w:p w14:paraId="5886343C" w14:textId="78ADEDAF" w:rsidR="009E0C74" w:rsidRPr="00CD74A3" w:rsidRDefault="009E0C74" w:rsidP="002865BB">
      <w:pPr>
        <w:pStyle w:val="Tijeloteksta"/>
        <w:spacing w:line="259" w:lineRule="auto"/>
        <w:ind w:left="0" w:right="-5"/>
        <w:jc w:val="both"/>
      </w:pPr>
      <w:r w:rsidRPr="00CD74A3">
        <w:t>Ako tijekom postupka javne nabave istekne rok valjanosti ponude i jamstva za ozbiljnost ponude Naručitelj će prije odabira zatražiti produženje roka valjanosti ponude i jamstva od ponuditelja koji je podnio ekonomski najpovoljniju ponudu, u pisanoj formi, a u primjerenom roku sukladno članku 216. Zakona o javnoj nabavi. Ponuditelj produženje valjanosti ponude mora potvrditi također u pisanoj formi.</w:t>
      </w:r>
    </w:p>
    <w:p w14:paraId="6A8C332B" w14:textId="77777777" w:rsidR="00FE6E58" w:rsidRPr="00CD74A3" w:rsidRDefault="00FE6E58" w:rsidP="002865BB">
      <w:pPr>
        <w:pStyle w:val="Tijeloteksta"/>
        <w:spacing w:line="259" w:lineRule="auto"/>
        <w:ind w:left="0" w:right="-5"/>
        <w:jc w:val="both"/>
      </w:pPr>
    </w:p>
    <w:p w14:paraId="5E3E92F4" w14:textId="20C1A41A" w:rsidR="009E0C74" w:rsidRPr="00CD74A3" w:rsidRDefault="009E0C74" w:rsidP="007E28FE">
      <w:pPr>
        <w:pStyle w:val="Naslov1"/>
        <w:numPr>
          <w:ilvl w:val="0"/>
          <w:numId w:val="12"/>
        </w:numPr>
        <w:spacing w:line="259" w:lineRule="auto"/>
        <w:ind w:right="-5" w:hanging="448"/>
        <w:jc w:val="both"/>
        <w:rPr>
          <w:rFonts w:ascii="Times New Roman" w:hAnsi="Times New Roman"/>
          <w:color w:val="2F5496" w:themeColor="accent1" w:themeShade="BF"/>
          <w:sz w:val="28"/>
          <w:szCs w:val="28"/>
        </w:rPr>
      </w:pPr>
      <w:bookmarkStart w:id="102" w:name="_bookmark70"/>
      <w:bookmarkStart w:id="103" w:name="_Toc166147174"/>
      <w:bookmarkEnd w:id="102"/>
      <w:r w:rsidRPr="00CD74A3">
        <w:rPr>
          <w:rFonts w:ascii="Times New Roman" w:hAnsi="Times New Roman"/>
          <w:color w:val="2F5496" w:themeColor="accent1" w:themeShade="BF"/>
          <w:sz w:val="28"/>
          <w:szCs w:val="28"/>
        </w:rPr>
        <w:t>OSTALE</w:t>
      </w:r>
      <w:r w:rsidRPr="00CD74A3">
        <w:rPr>
          <w:rFonts w:ascii="Times New Roman" w:hAnsi="Times New Roman"/>
          <w:color w:val="2F5496" w:themeColor="accent1" w:themeShade="BF"/>
          <w:spacing w:val="-2"/>
          <w:sz w:val="28"/>
          <w:szCs w:val="28"/>
        </w:rPr>
        <w:t xml:space="preserve"> </w:t>
      </w:r>
      <w:r w:rsidRPr="00CD74A3">
        <w:rPr>
          <w:rFonts w:ascii="Times New Roman" w:hAnsi="Times New Roman"/>
          <w:color w:val="2F5496" w:themeColor="accent1" w:themeShade="BF"/>
          <w:sz w:val="28"/>
          <w:szCs w:val="28"/>
        </w:rPr>
        <w:t>ODREDBE</w:t>
      </w:r>
      <w:bookmarkEnd w:id="103"/>
    </w:p>
    <w:p w14:paraId="2198712F" w14:textId="1CA270F6" w:rsidR="009E0C74" w:rsidRPr="00CD74A3" w:rsidRDefault="009E0C74" w:rsidP="002865BB">
      <w:pPr>
        <w:pStyle w:val="Naslov2"/>
        <w:numPr>
          <w:ilvl w:val="1"/>
          <w:numId w:val="12"/>
        </w:numPr>
        <w:tabs>
          <w:tab w:val="left" w:pos="426"/>
        </w:tabs>
        <w:spacing w:line="259" w:lineRule="auto"/>
        <w:ind w:left="426" w:right="-5" w:hanging="426"/>
        <w:rPr>
          <w:rFonts w:ascii="Times New Roman" w:hAnsi="Times New Roman"/>
          <w:color w:val="2F5496" w:themeColor="accent1" w:themeShade="BF"/>
          <w:sz w:val="24"/>
          <w:szCs w:val="24"/>
        </w:rPr>
      </w:pPr>
      <w:bookmarkStart w:id="104" w:name="_bookmark71"/>
      <w:bookmarkStart w:id="105" w:name="_Toc166147175"/>
      <w:bookmarkEnd w:id="104"/>
      <w:r w:rsidRPr="00CD74A3">
        <w:rPr>
          <w:rFonts w:ascii="Times New Roman" w:hAnsi="Times New Roman"/>
          <w:color w:val="2F5496" w:themeColor="accent1" w:themeShade="BF"/>
          <w:sz w:val="24"/>
          <w:szCs w:val="24"/>
        </w:rPr>
        <w:t>PODACI O TERMINU OBILASKA LOKACIJE</w:t>
      </w:r>
      <w:bookmarkEnd w:id="105"/>
    </w:p>
    <w:p w14:paraId="703AEA0B" w14:textId="77777777" w:rsidR="009E0C74" w:rsidRPr="00CD74A3" w:rsidRDefault="009E0C74" w:rsidP="002865BB">
      <w:pPr>
        <w:pStyle w:val="Tijeloteksta"/>
        <w:spacing w:line="259" w:lineRule="auto"/>
        <w:ind w:left="0" w:right="-5"/>
        <w:jc w:val="both"/>
      </w:pPr>
      <w:r w:rsidRPr="00CD74A3">
        <w:t>Gospodarskim subjektima se preporuča pregled lokacije objekta na kojem će se izvoditi predmetni radovi i za koju se provodi predmetna nabava, o svom vlastitom trošku te prikupljanje svih potrebnih podataka za izradu ponude.</w:t>
      </w:r>
    </w:p>
    <w:p w14:paraId="4D6AD128" w14:textId="2BCDBAEA" w:rsidR="009E0C74" w:rsidRPr="00CD74A3" w:rsidRDefault="009E0C74" w:rsidP="002865BB">
      <w:pPr>
        <w:pStyle w:val="Tijeloteksta"/>
        <w:spacing w:line="259" w:lineRule="auto"/>
        <w:ind w:left="0" w:right="-5"/>
        <w:jc w:val="both"/>
      </w:pPr>
      <w:r w:rsidRPr="00CD74A3">
        <w:t>Obilazak gradilišta je moguć s predstavnikom naručitelja uz prethodnu najavu na kontakt podatke iz točke 1.1. ove dokumentacije.</w:t>
      </w:r>
    </w:p>
    <w:p w14:paraId="505708E2" w14:textId="77777777" w:rsidR="009E0C74" w:rsidRPr="00CD74A3" w:rsidRDefault="009E0C74" w:rsidP="002865BB">
      <w:pPr>
        <w:pStyle w:val="Tijeloteksta"/>
        <w:spacing w:line="259" w:lineRule="auto"/>
        <w:ind w:left="0" w:right="-5"/>
        <w:jc w:val="both"/>
      </w:pPr>
      <w:r w:rsidRPr="00CD74A3">
        <w:t>Ponuditelj se treba upoznati s lokacijom kao i s uvjetima za izvođenje radova, jer iz razloga nepoznavanja istih neće imati pravo na kasniju izmjenu svoje ponude (nakon isteka roka za dostavu ponuda) ili bilo koje druge odredbe iz ove Dokumentacije.</w:t>
      </w:r>
    </w:p>
    <w:p w14:paraId="0C6640E2" w14:textId="0EE02456" w:rsidR="009E0C74" w:rsidRPr="00CD74A3" w:rsidRDefault="009E0C74" w:rsidP="002865BB">
      <w:pPr>
        <w:pStyle w:val="Tijeloteksta"/>
        <w:spacing w:line="259" w:lineRule="auto"/>
        <w:ind w:left="0" w:right="-5"/>
        <w:jc w:val="both"/>
      </w:pPr>
      <w:r w:rsidRPr="00CD74A3">
        <w:t>Ukoliko</w:t>
      </w:r>
      <w:r w:rsidRPr="00CD74A3">
        <w:rPr>
          <w:spacing w:val="-6"/>
        </w:rPr>
        <w:t xml:space="preserve"> </w:t>
      </w:r>
      <w:r w:rsidRPr="00CD74A3">
        <w:t>ponuditelj</w:t>
      </w:r>
      <w:r w:rsidRPr="00CD74A3">
        <w:rPr>
          <w:spacing w:val="-5"/>
        </w:rPr>
        <w:t xml:space="preserve"> </w:t>
      </w:r>
      <w:r w:rsidRPr="00CD74A3">
        <w:t>ne</w:t>
      </w:r>
      <w:r w:rsidRPr="00CD74A3">
        <w:rPr>
          <w:spacing w:val="-6"/>
        </w:rPr>
        <w:t xml:space="preserve"> </w:t>
      </w:r>
      <w:r w:rsidRPr="00CD74A3">
        <w:t>obiđe</w:t>
      </w:r>
      <w:r w:rsidRPr="00CD74A3">
        <w:rPr>
          <w:spacing w:val="-5"/>
        </w:rPr>
        <w:t xml:space="preserve"> </w:t>
      </w:r>
      <w:r w:rsidRPr="00CD74A3">
        <w:t>lokaciju</w:t>
      </w:r>
      <w:r w:rsidRPr="00CD74A3">
        <w:rPr>
          <w:spacing w:val="-5"/>
        </w:rPr>
        <w:t xml:space="preserve"> </w:t>
      </w:r>
      <w:r w:rsidRPr="00CD74A3">
        <w:t>koja</w:t>
      </w:r>
      <w:r w:rsidRPr="00CD74A3">
        <w:rPr>
          <w:spacing w:val="-7"/>
        </w:rPr>
        <w:t xml:space="preserve"> </w:t>
      </w:r>
      <w:r w:rsidRPr="00CD74A3">
        <w:t>se</w:t>
      </w:r>
      <w:r w:rsidRPr="00CD74A3">
        <w:rPr>
          <w:spacing w:val="-6"/>
        </w:rPr>
        <w:t xml:space="preserve"> </w:t>
      </w:r>
      <w:r w:rsidRPr="00CD74A3">
        <w:t>odnosi</w:t>
      </w:r>
      <w:r w:rsidRPr="00CD74A3">
        <w:rPr>
          <w:spacing w:val="-5"/>
        </w:rPr>
        <w:t xml:space="preserve"> </w:t>
      </w:r>
      <w:r w:rsidRPr="00CD74A3">
        <w:t>na</w:t>
      </w:r>
      <w:r w:rsidRPr="00CD74A3">
        <w:rPr>
          <w:spacing w:val="-6"/>
        </w:rPr>
        <w:t xml:space="preserve"> </w:t>
      </w:r>
      <w:r w:rsidRPr="00CD74A3">
        <w:t>predmet</w:t>
      </w:r>
      <w:r w:rsidRPr="00CD74A3">
        <w:rPr>
          <w:spacing w:val="-5"/>
        </w:rPr>
        <w:t xml:space="preserve"> </w:t>
      </w:r>
      <w:r w:rsidRPr="00CD74A3">
        <w:t>ovog</w:t>
      </w:r>
      <w:r w:rsidRPr="00CD74A3">
        <w:rPr>
          <w:spacing w:val="-8"/>
        </w:rPr>
        <w:t xml:space="preserve"> </w:t>
      </w:r>
      <w:r w:rsidRPr="00CD74A3">
        <w:t>postupka</w:t>
      </w:r>
      <w:r w:rsidRPr="00CD74A3">
        <w:rPr>
          <w:spacing w:val="-7"/>
        </w:rPr>
        <w:t xml:space="preserve"> </w:t>
      </w:r>
      <w:r w:rsidRPr="00CD74A3">
        <w:t>nabave,</w:t>
      </w:r>
      <w:r w:rsidRPr="00CD74A3">
        <w:rPr>
          <w:spacing w:val="-5"/>
        </w:rPr>
        <w:t xml:space="preserve"> </w:t>
      </w:r>
      <w:r w:rsidRPr="00CD74A3">
        <w:t>smatrat će</w:t>
      </w:r>
      <w:r w:rsidRPr="00CD74A3">
        <w:rPr>
          <w:spacing w:val="-18"/>
        </w:rPr>
        <w:t xml:space="preserve"> </w:t>
      </w:r>
      <w:r w:rsidRPr="00CD74A3">
        <w:t>se</w:t>
      </w:r>
      <w:r w:rsidRPr="00CD74A3">
        <w:rPr>
          <w:spacing w:val="-17"/>
        </w:rPr>
        <w:t xml:space="preserve"> </w:t>
      </w:r>
      <w:r w:rsidRPr="00CD74A3">
        <w:t>da</w:t>
      </w:r>
      <w:r w:rsidRPr="00CD74A3">
        <w:rPr>
          <w:spacing w:val="-17"/>
        </w:rPr>
        <w:t xml:space="preserve"> </w:t>
      </w:r>
      <w:r w:rsidRPr="00CD74A3">
        <w:t>je</w:t>
      </w:r>
      <w:r w:rsidRPr="00CD74A3">
        <w:rPr>
          <w:spacing w:val="-16"/>
        </w:rPr>
        <w:t xml:space="preserve"> </w:t>
      </w:r>
      <w:r w:rsidRPr="00CD74A3">
        <w:t>prije</w:t>
      </w:r>
      <w:r w:rsidRPr="00CD74A3">
        <w:rPr>
          <w:spacing w:val="-17"/>
        </w:rPr>
        <w:t xml:space="preserve"> </w:t>
      </w:r>
      <w:r w:rsidRPr="00CD74A3">
        <w:t>davanja</w:t>
      </w:r>
      <w:r w:rsidRPr="00CD74A3">
        <w:rPr>
          <w:spacing w:val="-16"/>
        </w:rPr>
        <w:t xml:space="preserve"> </w:t>
      </w:r>
      <w:r w:rsidRPr="00CD74A3">
        <w:t>ponude</w:t>
      </w:r>
      <w:r w:rsidRPr="00CD74A3">
        <w:rPr>
          <w:spacing w:val="-17"/>
        </w:rPr>
        <w:t xml:space="preserve"> </w:t>
      </w:r>
      <w:r w:rsidRPr="00CD74A3">
        <w:t>i</w:t>
      </w:r>
      <w:r w:rsidRPr="00CD74A3">
        <w:rPr>
          <w:spacing w:val="-15"/>
        </w:rPr>
        <w:t xml:space="preserve"> </w:t>
      </w:r>
      <w:r w:rsidRPr="00CD74A3">
        <w:t>ugovaranja</w:t>
      </w:r>
      <w:r w:rsidRPr="00CD74A3">
        <w:rPr>
          <w:spacing w:val="-16"/>
        </w:rPr>
        <w:t xml:space="preserve"> </w:t>
      </w:r>
      <w:r w:rsidR="002E3737" w:rsidRPr="00CD74A3">
        <w:rPr>
          <w:spacing w:val="-16"/>
        </w:rPr>
        <w:t>usluge nadzora</w:t>
      </w:r>
      <w:r w:rsidRPr="00CD74A3">
        <w:rPr>
          <w:spacing w:val="-17"/>
        </w:rPr>
        <w:t xml:space="preserve"> </w:t>
      </w:r>
      <w:r w:rsidRPr="00CD74A3">
        <w:t>obišao</w:t>
      </w:r>
      <w:r w:rsidRPr="00CD74A3">
        <w:rPr>
          <w:spacing w:val="-16"/>
        </w:rPr>
        <w:t xml:space="preserve"> </w:t>
      </w:r>
      <w:r w:rsidRPr="00CD74A3">
        <w:t>i</w:t>
      </w:r>
      <w:r w:rsidRPr="00CD74A3">
        <w:rPr>
          <w:spacing w:val="-15"/>
        </w:rPr>
        <w:t xml:space="preserve"> </w:t>
      </w:r>
      <w:r w:rsidRPr="00CD74A3">
        <w:t>detaljno</w:t>
      </w:r>
      <w:r w:rsidRPr="00CD74A3">
        <w:rPr>
          <w:spacing w:val="-15"/>
        </w:rPr>
        <w:t xml:space="preserve"> </w:t>
      </w:r>
      <w:r w:rsidRPr="00CD74A3">
        <w:t>pregledao</w:t>
      </w:r>
      <w:r w:rsidRPr="00CD74A3">
        <w:rPr>
          <w:spacing w:val="-16"/>
        </w:rPr>
        <w:t xml:space="preserve"> </w:t>
      </w:r>
      <w:r w:rsidRPr="00CD74A3">
        <w:t>lokaciju</w:t>
      </w:r>
      <w:r w:rsidRPr="00CD74A3">
        <w:rPr>
          <w:spacing w:val="-16"/>
        </w:rPr>
        <w:t xml:space="preserve"> </w:t>
      </w:r>
      <w:r w:rsidRPr="00CD74A3">
        <w:t>(mjesto izvođenja radova) i okolinu, da je u svemu proučio ovu Dokumentaciju o nabavi zajedno sa Tehničkom dokumentacijom i Troškovnikom, da je upoznat sa svim potrebnim podacima koji utječu na izvođenje radova</w:t>
      </w:r>
      <w:r w:rsidR="002E3737" w:rsidRPr="00CD74A3">
        <w:t xml:space="preserve"> i provođenje nadzora</w:t>
      </w:r>
      <w:r w:rsidRPr="00CD74A3">
        <w:t>, te da je na osnovu svega toga podnio svoju</w:t>
      </w:r>
      <w:r w:rsidRPr="00CD74A3">
        <w:rPr>
          <w:spacing w:val="-9"/>
        </w:rPr>
        <w:t xml:space="preserve"> </w:t>
      </w:r>
      <w:r w:rsidRPr="00CD74A3">
        <w:t>ponudu.</w:t>
      </w:r>
    </w:p>
    <w:p w14:paraId="0CED28C4" w14:textId="77777777" w:rsidR="00D66820" w:rsidRPr="00CD74A3" w:rsidRDefault="00D66820" w:rsidP="002865BB">
      <w:pPr>
        <w:pStyle w:val="Tijeloteksta"/>
        <w:spacing w:line="259" w:lineRule="auto"/>
        <w:ind w:left="0" w:right="-5"/>
        <w:jc w:val="both"/>
      </w:pPr>
    </w:p>
    <w:p w14:paraId="2C8ED7F9" w14:textId="77777777" w:rsidR="009E0C74" w:rsidRPr="00CD74A3" w:rsidRDefault="009E0C74" w:rsidP="002865BB">
      <w:pPr>
        <w:pStyle w:val="Naslov2"/>
        <w:numPr>
          <w:ilvl w:val="1"/>
          <w:numId w:val="12"/>
        </w:numPr>
        <w:tabs>
          <w:tab w:val="left" w:pos="426"/>
        </w:tabs>
        <w:spacing w:line="259" w:lineRule="auto"/>
        <w:ind w:left="426" w:right="-5" w:hanging="426"/>
        <w:rPr>
          <w:rFonts w:ascii="Times New Roman" w:hAnsi="Times New Roman"/>
          <w:color w:val="2F5496" w:themeColor="accent1" w:themeShade="BF"/>
          <w:sz w:val="24"/>
          <w:szCs w:val="24"/>
        </w:rPr>
      </w:pPr>
      <w:bookmarkStart w:id="106" w:name="_bookmark72"/>
      <w:bookmarkStart w:id="107" w:name="_Toc166147176"/>
      <w:bookmarkEnd w:id="106"/>
      <w:r w:rsidRPr="00CD74A3">
        <w:rPr>
          <w:rFonts w:ascii="Times New Roman" w:hAnsi="Times New Roman"/>
          <w:color w:val="2F5496" w:themeColor="accent1" w:themeShade="BF"/>
          <w:sz w:val="24"/>
          <w:szCs w:val="24"/>
        </w:rPr>
        <w:t>ODREDBE KOJE SE ODNOSE ZA ZAJEDNICU GOSPODARSKIH SUBJEKATA (PONUDITELJA)</w:t>
      </w:r>
      <w:bookmarkEnd w:id="107"/>
    </w:p>
    <w:p w14:paraId="7F0032EF" w14:textId="77777777" w:rsidR="009E0C74" w:rsidRPr="00CD74A3" w:rsidRDefault="009E0C74" w:rsidP="002865BB">
      <w:pPr>
        <w:pStyle w:val="Tijeloteksta"/>
        <w:spacing w:line="259" w:lineRule="auto"/>
        <w:ind w:left="0" w:right="-5"/>
        <w:jc w:val="both"/>
      </w:pPr>
      <w:r w:rsidRPr="00CD74A3">
        <w:t>Zajednica gospodarskih subjekata je privremeno udruženje više fizičkih ili pravnih osoba, uključujući podružnice ili javna tijela, koja na tržištu nudi izvođenje radova ili posla, isporuku robe ili pružanje usluga.</w:t>
      </w:r>
    </w:p>
    <w:p w14:paraId="45AF05F7" w14:textId="77777777" w:rsidR="009E0C74" w:rsidRPr="00CD74A3" w:rsidRDefault="009E0C74" w:rsidP="002865BB">
      <w:pPr>
        <w:pStyle w:val="Tijeloteksta"/>
        <w:spacing w:line="259" w:lineRule="auto"/>
        <w:ind w:left="0" w:right="-5"/>
        <w:jc w:val="both"/>
      </w:pPr>
      <w:r w:rsidRPr="00CD74A3">
        <w:t>Ukoliko se dva ili više gospodarskih subjekata udruže radi podnošenja zajedničke ponude, u ponudi se obavezno navodi da se radi o ponudi zajednice ponuditelja.</w:t>
      </w:r>
    </w:p>
    <w:p w14:paraId="6684BA68" w14:textId="09750D5F" w:rsidR="009E0C74" w:rsidRPr="00CD74A3" w:rsidRDefault="009E0C74" w:rsidP="002865BB">
      <w:pPr>
        <w:pStyle w:val="Tijeloteksta"/>
        <w:spacing w:line="259" w:lineRule="auto"/>
        <w:ind w:left="0" w:right="-5"/>
        <w:jc w:val="both"/>
      </w:pPr>
      <w:r w:rsidRPr="00CD74A3">
        <w:t>Zajednica gospodarskih subjekata obvezna je naznačiti člana zajednice gospodarskih subjekata koji je ovlašten za komunikaciju s Naručiteljem.</w:t>
      </w:r>
    </w:p>
    <w:p w14:paraId="0CF01448" w14:textId="3D663B3C" w:rsidR="009E0C74" w:rsidRPr="00CD74A3" w:rsidRDefault="009E0C74" w:rsidP="002865BB">
      <w:pPr>
        <w:spacing w:line="259" w:lineRule="auto"/>
        <w:ind w:right="-5"/>
        <w:jc w:val="both"/>
        <w:rPr>
          <w:sz w:val="24"/>
          <w:szCs w:val="24"/>
        </w:rPr>
      </w:pPr>
      <w:r w:rsidRPr="00CD74A3">
        <w:rPr>
          <w:sz w:val="24"/>
          <w:szCs w:val="24"/>
        </w:rPr>
        <w:t>U zajedničkoj ponudi mora biti navedeno koji će dio ugovora o javnoj nabavi (</w:t>
      </w:r>
      <w:r w:rsidRPr="00CD74A3">
        <w:rPr>
          <w:b/>
          <w:sz w:val="24"/>
          <w:szCs w:val="24"/>
        </w:rPr>
        <w:t>predmet, vrijednost</w:t>
      </w:r>
      <w:r w:rsidRPr="00CD74A3">
        <w:rPr>
          <w:sz w:val="24"/>
          <w:szCs w:val="24"/>
        </w:rPr>
        <w:t>) izvršavati pojedini član zajednice gospodarskih</w:t>
      </w:r>
      <w:r w:rsidRPr="00CD74A3">
        <w:rPr>
          <w:spacing w:val="-29"/>
          <w:sz w:val="24"/>
          <w:szCs w:val="24"/>
        </w:rPr>
        <w:t xml:space="preserve"> </w:t>
      </w:r>
      <w:r w:rsidRPr="00CD74A3">
        <w:rPr>
          <w:sz w:val="24"/>
          <w:szCs w:val="24"/>
        </w:rPr>
        <w:t>subjekata.</w:t>
      </w:r>
    </w:p>
    <w:p w14:paraId="7146C23B" w14:textId="77777777" w:rsidR="009E0C74" w:rsidRPr="00CD74A3" w:rsidRDefault="009E0C74" w:rsidP="002865BB">
      <w:pPr>
        <w:pStyle w:val="Tijeloteksta"/>
        <w:spacing w:line="259" w:lineRule="auto"/>
        <w:ind w:left="0" w:right="-5"/>
        <w:jc w:val="both"/>
      </w:pPr>
      <w:r w:rsidRPr="00CD74A3">
        <w:t>Naručitelj neposredno plaća svakom članu zajednice gospodarskih subjekata za onaj dio ugovora o javnoj nabavi koji je on izvršio, ako zajednica gospodarskih subjekata ne odredi drukčije.</w:t>
      </w:r>
    </w:p>
    <w:p w14:paraId="4296347D" w14:textId="00BEA383" w:rsidR="009E0C74" w:rsidRPr="00CD74A3" w:rsidRDefault="009E0C74" w:rsidP="002865BB">
      <w:pPr>
        <w:pStyle w:val="Tijeloteksta"/>
        <w:spacing w:line="259" w:lineRule="auto"/>
        <w:ind w:left="0" w:right="-5"/>
        <w:jc w:val="both"/>
      </w:pPr>
      <w:r w:rsidRPr="00CD74A3">
        <w:t>Odgovornost</w:t>
      </w:r>
      <w:r w:rsidRPr="00CD74A3">
        <w:rPr>
          <w:spacing w:val="-12"/>
        </w:rPr>
        <w:t xml:space="preserve"> </w:t>
      </w:r>
      <w:r w:rsidRPr="00CD74A3">
        <w:t>gospodarskog</w:t>
      </w:r>
      <w:r w:rsidRPr="00CD74A3">
        <w:rPr>
          <w:spacing w:val="-16"/>
        </w:rPr>
        <w:t xml:space="preserve"> </w:t>
      </w:r>
      <w:r w:rsidRPr="00CD74A3">
        <w:t>subjekta</w:t>
      </w:r>
      <w:r w:rsidRPr="00CD74A3">
        <w:rPr>
          <w:spacing w:val="-14"/>
        </w:rPr>
        <w:t xml:space="preserve"> </w:t>
      </w:r>
      <w:r w:rsidRPr="00CD74A3">
        <w:t>iz</w:t>
      </w:r>
      <w:r w:rsidRPr="00CD74A3">
        <w:rPr>
          <w:spacing w:val="-12"/>
        </w:rPr>
        <w:t xml:space="preserve"> </w:t>
      </w:r>
      <w:r w:rsidRPr="00CD74A3">
        <w:t>zajednice</w:t>
      </w:r>
      <w:r w:rsidRPr="00CD74A3">
        <w:rPr>
          <w:spacing w:val="-10"/>
        </w:rPr>
        <w:t xml:space="preserve"> </w:t>
      </w:r>
      <w:r w:rsidRPr="00CD74A3">
        <w:t>gospodarskih</w:t>
      </w:r>
      <w:r w:rsidRPr="00CD74A3">
        <w:rPr>
          <w:spacing w:val="-14"/>
        </w:rPr>
        <w:t xml:space="preserve"> </w:t>
      </w:r>
      <w:r w:rsidRPr="00CD74A3">
        <w:t>subjekata</w:t>
      </w:r>
      <w:r w:rsidRPr="00CD74A3">
        <w:rPr>
          <w:spacing w:val="-12"/>
        </w:rPr>
        <w:t xml:space="preserve"> </w:t>
      </w:r>
      <w:r w:rsidRPr="00CD74A3">
        <w:t>je</w:t>
      </w:r>
      <w:r w:rsidRPr="00CD74A3">
        <w:rPr>
          <w:spacing w:val="-12"/>
        </w:rPr>
        <w:t xml:space="preserve"> </w:t>
      </w:r>
      <w:r w:rsidRPr="00CD74A3">
        <w:t>solidarna</w:t>
      </w:r>
      <w:r w:rsidR="00DD2D23" w:rsidRPr="00CD74A3">
        <w:t>.</w:t>
      </w:r>
    </w:p>
    <w:p w14:paraId="17687E59" w14:textId="23366217" w:rsidR="009E0C74" w:rsidRPr="00CD74A3" w:rsidRDefault="009E0C74" w:rsidP="002865BB">
      <w:pPr>
        <w:pStyle w:val="Tijeloteksta"/>
        <w:spacing w:line="259" w:lineRule="auto"/>
        <w:ind w:left="0" w:right="-5"/>
        <w:jc w:val="both"/>
      </w:pPr>
      <w:r w:rsidRPr="00CD74A3">
        <w:t xml:space="preserve">Naručitelj može zahtijevati da </w:t>
      </w:r>
      <w:r w:rsidR="00DD2D23" w:rsidRPr="00CD74A3">
        <w:t xml:space="preserve">zajednica ponuditelja </w:t>
      </w:r>
      <w:r w:rsidRPr="00CD74A3">
        <w:t>ima određeni pravni oblik nakon sklapanja ugovora</w:t>
      </w:r>
      <w:r w:rsidRPr="00CD74A3">
        <w:rPr>
          <w:spacing w:val="-12"/>
        </w:rPr>
        <w:t xml:space="preserve"> </w:t>
      </w:r>
      <w:r w:rsidRPr="00CD74A3">
        <w:t>u</w:t>
      </w:r>
      <w:r w:rsidRPr="00CD74A3">
        <w:rPr>
          <w:spacing w:val="-10"/>
        </w:rPr>
        <w:t xml:space="preserve"> </w:t>
      </w:r>
      <w:r w:rsidRPr="00CD74A3">
        <w:t>mjeri</w:t>
      </w:r>
      <w:r w:rsidRPr="00CD74A3">
        <w:rPr>
          <w:spacing w:val="-11"/>
        </w:rPr>
        <w:t xml:space="preserve"> </w:t>
      </w:r>
      <w:r w:rsidRPr="00CD74A3">
        <w:t>u</w:t>
      </w:r>
      <w:r w:rsidRPr="00CD74A3">
        <w:rPr>
          <w:spacing w:val="-10"/>
        </w:rPr>
        <w:t xml:space="preserve"> </w:t>
      </w:r>
      <w:r w:rsidRPr="00CD74A3">
        <w:t>kojoj</w:t>
      </w:r>
      <w:r w:rsidRPr="00CD74A3">
        <w:rPr>
          <w:spacing w:val="-9"/>
        </w:rPr>
        <w:t xml:space="preserve"> </w:t>
      </w:r>
      <w:r w:rsidRPr="00CD74A3">
        <w:t>je</w:t>
      </w:r>
      <w:r w:rsidRPr="00CD74A3">
        <w:rPr>
          <w:spacing w:val="-11"/>
        </w:rPr>
        <w:t xml:space="preserve"> </w:t>
      </w:r>
      <w:r w:rsidRPr="00CD74A3">
        <w:t>to</w:t>
      </w:r>
      <w:r w:rsidRPr="00CD74A3">
        <w:rPr>
          <w:spacing w:val="-10"/>
        </w:rPr>
        <w:t xml:space="preserve"> </w:t>
      </w:r>
      <w:r w:rsidRPr="00CD74A3">
        <w:t>nužno</w:t>
      </w:r>
      <w:r w:rsidRPr="00CD74A3">
        <w:rPr>
          <w:spacing w:val="-13"/>
        </w:rPr>
        <w:t xml:space="preserve"> </w:t>
      </w:r>
      <w:r w:rsidRPr="00CD74A3">
        <w:t>za</w:t>
      </w:r>
      <w:r w:rsidRPr="00CD74A3">
        <w:rPr>
          <w:spacing w:val="-11"/>
        </w:rPr>
        <w:t xml:space="preserve"> </w:t>
      </w:r>
      <w:r w:rsidRPr="00CD74A3">
        <w:t>uredno</w:t>
      </w:r>
      <w:r w:rsidRPr="00CD74A3">
        <w:rPr>
          <w:spacing w:val="-10"/>
        </w:rPr>
        <w:t xml:space="preserve"> </w:t>
      </w:r>
      <w:r w:rsidRPr="00CD74A3">
        <w:t>izvršenje</w:t>
      </w:r>
      <w:r w:rsidRPr="00CD74A3">
        <w:rPr>
          <w:spacing w:val="-12"/>
        </w:rPr>
        <w:t xml:space="preserve"> </w:t>
      </w:r>
      <w:r w:rsidRPr="00CD74A3">
        <w:t>tog</w:t>
      </w:r>
      <w:r w:rsidRPr="00CD74A3">
        <w:rPr>
          <w:spacing w:val="-12"/>
        </w:rPr>
        <w:t xml:space="preserve"> </w:t>
      </w:r>
      <w:r w:rsidRPr="00CD74A3">
        <w:t>ugovora</w:t>
      </w:r>
      <w:r w:rsidRPr="00CD74A3">
        <w:rPr>
          <w:spacing w:val="-13"/>
        </w:rPr>
        <w:t xml:space="preserve"> </w:t>
      </w:r>
      <w:r w:rsidRPr="00CD74A3">
        <w:t>(npr.</w:t>
      </w:r>
      <w:r w:rsidRPr="00CD74A3">
        <w:rPr>
          <w:spacing w:val="-11"/>
        </w:rPr>
        <w:t xml:space="preserve"> </w:t>
      </w:r>
      <w:r w:rsidRPr="00CD74A3">
        <w:t>međusobni</w:t>
      </w:r>
      <w:r w:rsidRPr="00CD74A3">
        <w:rPr>
          <w:spacing w:val="-10"/>
        </w:rPr>
        <w:t xml:space="preserve"> </w:t>
      </w:r>
      <w:r w:rsidRPr="00CD74A3">
        <w:t>sporazum, ugovor o poslovnoj suradnji ili</w:t>
      </w:r>
      <w:r w:rsidRPr="00CD74A3">
        <w:rPr>
          <w:spacing w:val="-2"/>
        </w:rPr>
        <w:t xml:space="preserve"> </w:t>
      </w:r>
      <w:r w:rsidRPr="00CD74A3">
        <w:t>slično).</w:t>
      </w:r>
    </w:p>
    <w:p w14:paraId="1EC3D521" w14:textId="77777777" w:rsidR="009E0C74" w:rsidRPr="00CD74A3" w:rsidRDefault="009E0C74" w:rsidP="002865BB">
      <w:pPr>
        <w:pStyle w:val="Tijeloteksta"/>
        <w:spacing w:line="259" w:lineRule="auto"/>
        <w:ind w:left="0" w:right="-5"/>
        <w:jc w:val="both"/>
      </w:pPr>
      <w:r w:rsidRPr="00CD74A3">
        <w:t>Navedeni akt mora biti potpisan i ovjeren (samo ukoliko se u zemlji poslovnog nastana koristi pečat)</w:t>
      </w:r>
      <w:r w:rsidRPr="00CD74A3">
        <w:rPr>
          <w:spacing w:val="-7"/>
        </w:rPr>
        <w:t xml:space="preserve"> </w:t>
      </w:r>
      <w:r w:rsidRPr="00CD74A3">
        <w:t>od</w:t>
      </w:r>
      <w:r w:rsidRPr="00CD74A3">
        <w:rPr>
          <w:spacing w:val="-6"/>
        </w:rPr>
        <w:t xml:space="preserve"> </w:t>
      </w:r>
      <w:r w:rsidRPr="00CD74A3">
        <w:t>svih</w:t>
      </w:r>
      <w:r w:rsidRPr="00CD74A3">
        <w:rPr>
          <w:spacing w:val="-6"/>
        </w:rPr>
        <w:t xml:space="preserve"> </w:t>
      </w:r>
      <w:r w:rsidRPr="00CD74A3">
        <w:t>članova</w:t>
      </w:r>
      <w:r w:rsidRPr="00CD74A3">
        <w:rPr>
          <w:spacing w:val="-5"/>
        </w:rPr>
        <w:t xml:space="preserve"> </w:t>
      </w:r>
      <w:r w:rsidRPr="00CD74A3">
        <w:t>Zajednice</w:t>
      </w:r>
      <w:r w:rsidRPr="00CD74A3">
        <w:rPr>
          <w:spacing w:val="-7"/>
        </w:rPr>
        <w:t xml:space="preserve"> </w:t>
      </w:r>
      <w:r w:rsidRPr="00CD74A3">
        <w:t>te</w:t>
      </w:r>
      <w:r w:rsidRPr="00CD74A3">
        <w:rPr>
          <w:spacing w:val="-7"/>
        </w:rPr>
        <w:t xml:space="preserve"> </w:t>
      </w:r>
      <w:r w:rsidRPr="00CD74A3">
        <w:t>se</w:t>
      </w:r>
      <w:r w:rsidRPr="00CD74A3">
        <w:rPr>
          <w:spacing w:val="-7"/>
        </w:rPr>
        <w:t xml:space="preserve"> </w:t>
      </w:r>
      <w:r w:rsidRPr="00CD74A3">
        <w:t>dostavlja</w:t>
      </w:r>
      <w:r w:rsidRPr="00CD74A3">
        <w:rPr>
          <w:spacing w:val="-7"/>
        </w:rPr>
        <w:t xml:space="preserve"> </w:t>
      </w:r>
      <w:r w:rsidRPr="00CD74A3">
        <w:t>Naručitelju</w:t>
      </w:r>
      <w:r w:rsidRPr="00CD74A3">
        <w:rPr>
          <w:spacing w:val="-6"/>
        </w:rPr>
        <w:t xml:space="preserve"> </w:t>
      </w:r>
      <w:r w:rsidRPr="00CD74A3">
        <w:t>najkasnije</w:t>
      </w:r>
      <w:r w:rsidRPr="00CD74A3">
        <w:rPr>
          <w:spacing w:val="-8"/>
        </w:rPr>
        <w:t xml:space="preserve"> </w:t>
      </w:r>
      <w:r w:rsidRPr="00CD74A3">
        <w:t>u</w:t>
      </w:r>
      <w:r w:rsidRPr="00CD74A3">
        <w:rPr>
          <w:spacing w:val="-6"/>
        </w:rPr>
        <w:t xml:space="preserve"> </w:t>
      </w:r>
      <w:r w:rsidRPr="00CD74A3">
        <w:t>roku</w:t>
      </w:r>
      <w:r w:rsidRPr="00CD74A3">
        <w:rPr>
          <w:spacing w:val="-7"/>
        </w:rPr>
        <w:t xml:space="preserve"> </w:t>
      </w:r>
      <w:r w:rsidRPr="00CD74A3">
        <w:t>od</w:t>
      </w:r>
      <w:r w:rsidRPr="00CD74A3">
        <w:rPr>
          <w:spacing w:val="-6"/>
        </w:rPr>
        <w:t xml:space="preserve"> </w:t>
      </w:r>
      <w:r w:rsidRPr="00CD74A3">
        <w:t>8</w:t>
      </w:r>
      <w:r w:rsidRPr="00CD74A3">
        <w:rPr>
          <w:spacing w:val="-6"/>
        </w:rPr>
        <w:t xml:space="preserve"> </w:t>
      </w:r>
      <w:r w:rsidRPr="00CD74A3">
        <w:t>(osam)</w:t>
      </w:r>
      <w:r w:rsidRPr="00CD74A3">
        <w:rPr>
          <w:spacing w:val="-6"/>
        </w:rPr>
        <w:t xml:space="preserve"> </w:t>
      </w:r>
      <w:r w:rsidRPr="00CD74A3">
        <w:t>dana od izvršnosti odluke o</w:t>
      </w:r>
      <w:r w:rsidRPr="00CD74A3">
        <w:rPr>
          <w:spacing w:val="-1"/>
        </w:rPr>
        <w:t xml:space="preserve"> </w:t>
      </w:r>
      <w:r w:rsidRPr="00CD74A3">
        <w:t>odabiru.</w:t>
      </w:r>
    </w:p>
    <w:p w14:paraId="26C8FAE5" w14:textId="6B8CA649" w:rsidR="009E0C74" w:rsidRPr="00CD74A3" w:rsidRDefault="009E0C74" w:rsidP="002865BB">
      <w:pPr>
        <w:pStyle w:val="Tijeloteksta"/>
        <w:spacing w:line="259" w:lineRule="auto"/>
        <w:ind w:left="0" w:right="-5"/>
        <w:jc w:val="both"/>
      </w:pPr>
      <w:r w:rsidRPr="00CD74A3">
        <w:t>U ponudi zajednice gospodarskih subjekata mora biti navedeno koji će dio ugovora (predmet, količina, vrijednost i postotni dio) izvršavati pojedini član zajednice gospodarskih subjekata.</w:t>
      </w:r>
    </w:p>
    <w:p w14:paraId="074DEA01" w14:textId="785DD7F4" w:rsidR="009E0C74" w:rsidRPr="00CD74A3" w:rsidRDefault="009E0C74" w:rsidP="002865BB">
      <w:pPr>
        <w:pStyle w:val="Tijeloteksta"/>
        <w:spacing w:line="259" w:lineRule="auto"/>
        <w:ind w:left="0" w:right="-5"/>
        <w:jc w:val="both"/>
      </w:pPr>
      <w:r w:rsidRPr="00CD74A3">
        <w:t>U slučaju zajednice gospodarskih subjekata svi članovi zajednice gospodarskih subjekata moraju pojedinačno dokazati da:</w:t>
      </w:r>
    </w:p>
    <w:p w14:paraId="261A6C79" w14:textId="77777777" w:rsidR="00262065" w:rsidRPr="00CD74A3" w:rsidRDefault="009E0C74" w:rsidP="002865BB">
      <w:pPr>
        <w:pStyle w:val="Odlomakpopisa"/>
        <w:numPr>
          <w:ilvl w:val="0"/>
          <w:numId w:val="33"/>
        </w:numPr>
        <w:tabs>
          <w:tab w:val="left" w:pos="267"/>
        </w:tabs>
        <w:spacing w:line="259" w:lineRule="auto"/>
        <w:ind w:left="284" w:right="-5" w:hanging="284"/>
        <w:rPr>
          <w:sz w:val="24"/>
          <w:szCs w:val="24"/>
        </w:rPr>
      </w:pPr>
      <w:r w:rsidRPr="00CD74A3">
        <w:rPr>
          <w:sz w:val="24"/>
          <w:szCs w:val="24"/>
        </w:rPr>
        <w:lastRenderedPageBreak/>
        <w:t>ni</w:t>
      </w:r>
      <w:r w:rsidR="00262065" w:rsidRPr="00CD74A3">
        <w:rPr>
          <w:sz w:val="24"/>
          <w:szCs w:val="24"/>
        </w:rPr>
        <w:t>su</w:t>
      </w:r>
      <w:r w:rsidRPr="00CD74A3">
        <w:rPr>
          <w:spacing w:val="-12"/>
          <w:sz w:val="24"/>
          <w:szCs w:val="24"/>
        </w:rPr>
        <w:t xml:space="preserve"> </w:t>
      </w:r>
      <w:r w:rsidRPr="00CD74A3">
        <w:rPr>
          <w:sz w:val="24"/>
          <w:szCs w:val="24"/>
        </w:rPr>
        <w:t>u</w:t>
      </w:r>
      <w:r w:rsidRPr="00CD74A3">
        <w:rPr>
          <w:spacing w:val="-10"/>
          <w:sz w:val="24"/>
          <w:szCs w:val="24"/>
        </w:rPr>
        <w:t xml:space="preserve"> </w:t>
      </w:r>
      <w:r w:rsidRPr="00CD74A3">
        <w:rPr>
          <w:sz w:val="24"/>
          <w:szCs w:val="24"/>
        </w:rPr>
        <w:t>jednoj</w:t>
      </w:r>
      <w:r w:rsidRPr="00CD74A3">
        <w:rPr>
          <w:spacing w:val="-9"/>
          <w:sz w:val="24"/>
          <w:szCs w:val="24"/>
        </w:rPr>
        <w:t xml:space="preserve"> </w:t>
      </w:r>
      <w:r w:rsidRPr="00CD74A3">
        <w:rPr>
          <w:sz w:val="24"/>
          <w:szCs w:val="24"/>
        </w:rPr>
        <w:t>od</w:t>
      </w:r>
      <w:r w:rsidRPr="00CD74A3">
        <w:rPr>
          <w:spacing w:val="-10"/>
          <w:sz w:val="24"/>
          <w:szCs w:val="24"/>
        </w:rPr>
        <w:t xml:space="preserve"> </w:t>
      </w:r>
      <w:r w:rsidRPr="00CD74A3">
        <w:rPr>
          <w:sz w:val="24"/>
          <w:szCs w:val="24"/>
        </w:rPr>
        <w:t>situacija</w:t>
      </w:r>
      <w:r w:rsidRPr="00CD74A3">
        <w:rPr>
          <w:spacing w:val="-10"/>
          <w:sz w:val="24"/>
          <w:szCs w:val="24"/>
        </w:rPr>
        <w:t xml:space="preserve"> </w:t>
      </w:r>
      <w:r w:rsidRPr="00CD74A3">
        <w:rPr>
          <w:sz w:val="24"/>
          <w:szCs w:val="24"/>
        </w:rPr>
        <w:t>zbog</w:t>
      </w:r>
      <w:r w:rsidRPr="00CD74A3">
        <w:rPr>
          <w:spacing w:val="-10"/>
          <w:sz w:val="24"/>
          <w:szCs w:val="24"/>
        </w:rPr>
        <w:t xml:space="preserve"> </w:t>
      </w:r>
      <w:r w:rsidRPr="00CD74A3">
        <w:rPr>
          <w:sz w:val="24"/>
          <w:szCs w:val="24"/>
        </w:rPr>
        <w:t>koje</w:t>
      </w:r>
      <w:r w:rsidRPr="00CD74A3">
        <w:rPr>
          <w:spacing w:val="-9"/>
          <w:sz w:val="24"/>
          <w:szCs w:val="24"/>
        </w:rPr>
        <w:t xml:space="preserve"> </w:t>
      </w:r>
      <w:r w:rsidRPr="00CD74A3">
        <w:rPr>
          <w:sz w:val="24"/>
          <w:szCs w:val="24"/>
        </w:rPr>
        <w:t>se</w:t>
      </w:r>
      <w:r w:rsidRPr="00CD74A3">
        <w:rPr>
          <w:spacing w:val="-8"/>
          <w:sz w:val="24"/>
          <w:szCs w:val="24"/>
        </w:rPr>
        <w:t xml:space="preserve"> </w:t>
      </w:r>
      <w:r w:rsidRPr="00CD74A3">
        <w:rPr>
          <w:sz w:val="24"/>
          <w:szCs w:val="24"/>
        </w:rPr>
        <w:t>gospodarski</w:t>
      </w:r>
      <w:r w:rsidRPr="00CD74A3">
        <w:rPr>
          <w:spacing w:val="-9"/>
          <w:sz w:val="24"/>
          <w:szCs w:val="24"/>
        </w:rPr>
        <w:t xml:space="preserve"> </w:t>
      </w:r>
      <w:r w:rsidRPr="00CD74A3">
        <w:rPr>
          <w:sz w:val="24"/>
          <w:szCs w:val="24"/>
        </w:rPr>
        <w:t>subjekt</w:t>
      </w:r>
      <w:r w:rsidRPr="00CD74A3">
        <w:rPr>
          <w:spacing w:val="-10"/>
          <w:sz w:val="24"/>
          <w:szCs w:val="24"/>
        </w:rPr>
        <w:t xml:space="preserve"> </w:t>
      </w:r>
      <w:r w:rsidRPr="00CD74A3">
        <w:rPr>
          <w:sz w:val="24"/>
          <w:szCs w:val="24"/>
        </w:rPr>
        <w:t>isključuje</w:t>
      </w:r>
      <w:r w:rsidRPr="00CD74A3">
        <w:rPr>
          <w:spacing w:val="-12"/>
          <w:sz w:val="24"/>
          <w:szCs w:val="24"/>
        </w:rPr>
        <w:t xml:space="preserve"> </w:t>
      </w:r>
      <w:r w:rsidRPr="00CD74A3">
        <w:rPr>
          <w:sz w:val="24"/>
          <w:szCs w:val="24"/>
        </w:rPr>
        <w:t>iz</w:t>
      </w:r>
      <w:r w:rsidRPr="00CD74A3">
        <w:rPr>
          <w:spacing w:val="-8"/>
          <w:sz w:val="24"/>
          <w:szCs w:val="24"/>
        </w:rPr>
        <w:t xml:space="preserve"> </w:t>
      </w:r>
      <w:r w:rsidRPr="00CD74A3">
        <w:rPr>
          <w:sz w:val="24"/>
          <w:szCs w:val="24"/>
        </w:rPr>
        <w:t>postupka</w:t>
      </w:r>
      <w:r w:rsidRPr="00CD74A3">
        <w:rPr>
          <w:spacing w:val="-12"/>
          <w:sz w:val="24"/>
          <w:szCs w:val="24"/>
        </w:rPr>
        <w:t xml:space="preserve"> </w:t>
      </w:r>
      <w:r w:rsidRPr="00CD74A3">
        <w:rPr>
          <w:sz w:val="24"/>
          <w:szCs w:val="24"/>
        </w:rPr>
        <w:t>javne</w:t>
      </w:r>
      <w:r w:rsidRPr="00CD74A3">
        <w:rPr>
          <w:spacing w:val="-9"/>
          <w:sz w:val="24"/>
          <w:szCs w:val="24"/>
        </w:rPr>
        <w:t xml:space="preserve"> </w:t>
      </w:r>
      <w:r w:rsidRPr="00CD74A3">
        <w:rPr>
          <w:sz w:val="24"/>
          <w:szCs w:val="24"/>
        </w:rPr>
        <w:t>nabave (osnove za isključenje)</w:t>
      </w:r>
    </w:p>
    <w:p w14:paraId="4C1CFF4A" w14:textId="77777777" w:rsidR="00D66820" w:rsidRPr="00CD74A3" w:rsidRDefault="00D66820" w:rsidP="002865BB">
      <w:pPr>
        <w:pStyle w:val="Tijeloteksta"/>
        <w:spacing w:line="259" w:lineRule="auto"/>
        <w:ind w:left="0" w:right="-5"/>
      </w:pPr>
    </w:p>
    <w:p w14:paraId="49386A81" w14:textId="77777777" w:rsidR="009E0C74" w:rsidRPr="00CD74A3" w:rsidRDefault="009E0C74" w:rsidP="002865BB">
      <w:pPr>
        <w:pStyle w:val="Naslov2"/>
        <w:numPr>
          <w:ilvl w:val="1"/>
          <w:numId w:val="12"/>
        </w:numPr>
        <w:tabs>
          <w:tab w:val="left" w:pos="426"/>
        </w:tabs>
        <w:spacing w:line="259" w:lineRule="auto"/>
        <w:ind w:left="426" w:right="-5" w:hanging="426"/>
        <w:rPr>
          <w:rFonts w:ascii="Times New Roman" w:hAnsi="Times New Roman"/>
          <w:color w:val="2F5496" w:themeColor="accent1" w:themeShade="BF"/>
          <w:sz w:val="24"/>
          <w:szCs w:val="24"/>
        </w:rPr>
      </w:pPr>
      <w:bookmarkStart w:id="108" w:name="_bookmark73"/>
      <w:bookmarkStart w:id="109" w:name="_Toc166147177"/>
      <w:bookmarkEnd w:id="108"/>
      <w:r w:rsidRPr="00CD74A3">
        <w:rPr>
          <w:rFonts w:ascii="Times New Roman" w:hAnsi="Times New Roman"/>
          <w:color w:val="2F5496" w:themeColor="accent1" w:themeShade="BF"/>
          <w:sz w:val="24"/>
          <w:szCs w:val="24"/>
        </w:rPr>
        <w:t>ODREDBE KOJE SE ODNOSE NA</w:t>
      </w:r>
      <w:r w:rsidRPr="00CD74A3">
        <w:rPr>
          <w:rFonts w:ascii="Times New Roman" w:hAnsi="Times New Roman"/>
          <w:color w:val="2F5496" w:themeColor="accent1" w:themeShade="BF"/>
          <w:spacing w:val="-2"/>
          <w:sz w:val="24"/>
          <w:szCs w:val="24"/>
        </w:rPr>
        <w:t xml:space="preserve"> </w:t>
      </w:r>
      <w:r w:rsidRPr="00CD74A3">
        <w:rPr>
          <w:rFonts w:ascii="Times New Roman" w:hAnsi="Times New Roman"/>
          <w:color w:val="2F5496" w:themeColor="accent1" w:themeShade="BF"/>
          <w:sz w:val="24"/>
          <w:szCs w:val="24"/>
        </w:rPr>
        <w:t>PODUGOVARATELJE</w:t>
      </w:r>
      <w:bookmarkEnd w:id="109"/>
    </w:p>
    <w:p w14:paraId="145AB32E" w14:textId="77777777" w:rsidR="009E0C74" w:rsidRPr="00CD74A3" w:rsidRDefault="009E0C74" w:rsidP="002865BB">
      <w:pPr>
        <w:pStyle w:val="Tijeloteksta"/>
        <w:spacing w:line="259" w:lineRule="auto"/>
        <w:ind w:left="0" w:right="-5"/>
        <w:jc w:val="both"/>
      </w:pPr>
      <w:r w:rsidRPr="00CD74A3">
        <w:t>Podugovaratelj je gospodarski subjekt koji za ugovaratelja isporučuje robu, pruža usluge ili izvodi radove koji su neposredno povezani s predmetom nabave. Gospodarski subjekt koji namjerava dati dio ugovora o javnoj nabavi u podugovor obvezan je u ponudi:</w:t>
      </w:r>
    </w:p>
    <w:p w14:paraId="769896CB" w14:textId="77777777" w:rsidR="009E0C74" w:rsidRPr="00CD74A3" w:rsidRDefault="009E0C74" w:rsidP="002865BB">
      <w:pPr>
        <w:pStyle w:val="Odlomakpopisa"/>
        <w:numPr>
          <w:ilvl w:val="0"/>
          <w:numId w:val="33"/>
        </w:numPr>
        <w:tabs>
          <w:tab w:val="left" w:pos="315"/>
        </w:tabs>
        <w:spacing w:line="259" w:lineRule="auto"/>
        <w:ind w:left="284" w:right="-5" w:hanging="284"/>
        <w:rPr>
          <w:sz w:val="24"/>
          <w:szCs w:val="24"/>
        </w:rPr>
      </w:pPr>
      <w:r w:rsidRPr="00CD74A3">
        <w:rPr>
          <w:sz w:val="24"/>
          <w:szCs w:val="24"/>
        </w:rPr>
        <w:t>navesti koji dio ugovora namjerava dati u podugovor (predmet ili količina, vrijednost ili postotni</w:t>
      </w:r>
      <w:r w:rsidRPr="00CD74A3">
        <w:rPr>
          <w:spacing w:val="1"/>
          <w:sz w:val="24"/>
          <w:szCs w:val="24"/>
        </w:rPr>
        <w:t xml:space="preserve"> </w:t>
      </w:r>
      <w:r w:rsidRPr="00CD74A3">
        <w:rPr>
          <w:sz w:val="24"/>
          <w:szCs w:val="24"/>
        </w:rPr>
        <w:t>udio),</w:t>
      </w:r>
    </w:p>
    <w:p w14:paraId="56DDD498" w14:textId="77777777" w:rsidR="009E0C74" w:rsidRPr="00CD74A3" w:rsidRDefault="009E0C74" w:rsidP="002865BB">
      <w:pPr>
        <w:pStyle w:val="Odlomakpopisa"/>
        <w:numPr>
          <w:ilvl w:val="0"/>
          <w:numId w:val="33"/>
        </w:numPr>
        <w:tabs>
          <w:tab w:val="left" w:pos="382"/>
        </w:tabs>
        <w:spacing w:line="259" w:lineRule="auto"/>
        <w:ind w:left="284" w:right="-5" w:hanging="284"/>
        <w:rPr>
          <w:sz w:val="24"/>
          <w:szCs w:val="24"/>
        </w:rPr>
      </w:pPr>
      <w:r w:rsidRPr="00CD74A3">
        <w:rPr>
          <w:sz w:val="24"/>
          <w:szCs w:val="24"/>
        </w:rPr>
        <w:t>navesti podatke o podugovarateljima (naziv ili tvrtka, sjedište, OIB ili nacionalni identifikacijski broj, broj računa, zakonski zastupnici</w:t>
      </w:r>
      <w:r w:rsidRPr="00CD74A3">
        <w:rPr>
          <w:spacing w:val="-1"/>
          <w:sz w:val="24"/>
          <w:szCs w:val="24"/>
        </w:rPr>
        <w:t xml:space="preserve"> </w:t>
      </w:r>
      <w:r w:rsidRPr="00CD74A3">
        <w:rPr>
          <w:sz w:val="24"/>
          <w:szCs w:val="24"/>
        </w:rPr>
        <w:t>podugovaratelja),</w:t>
      </w:r>
    </w:p>
    <w:p w14:paraId="66B88091" w14:textId="23772859" w:rsidR="009E0C74" w:rsidRPr="0086024D" w:rsidRDefault="009E0C74" w:rsidP="0086024D">
      <w:pPr>
        <w:pStyle w:val="Odlomakpopisa"/>
        <w:numPr>
          <w:ilvl w:val="0"/>
          <w:numId w:val="33"/>
        </w:numPr>
        <w:tabs>
          <w:tab w:val="left" w:pos="276"/>
        </w:tabs>
        <w:spacing w:line="259" w:lineRule="auto"/>
        <w:ind w:left="284" w:right="-5" w:hanging="284"/>
        <w:jc w:val="left"/>
        <w:rPr>
          <w:sz w:val="24"/>
          <w:szCs w:val="24"/>
        </w:rPr>
      </w:pPr>
      <w:r w:rsidRPr="00CD74A3">
        <w:rPr>
          <w:sz w:val="24"/>
          <w:szCs w:val="24"/>
        </w:rPr>
        <w:t>dostaviti europsku jedinstvenu dokumentaciju o nabavi (ESPD) za</w:t>
      </w:r>
      <w:r w:rsidRPr="00CD74A3">
        <w:rPr>
          <w:spacing w:val="-6"/>
          <w:sz w:val="24"/>
          <w:szCs w:val="24"/>
        </w:rPr>
        <w:t xml:space="preserve"> </w:t>
      </w:r>
      <w:r w:rsidRPr="00CD74A3">
        <w:rPr>
          <w:sz w:val="24"/>
          <w:szCs w:val="24"/>
        </w:rPr>
        <w:t>podugovaratelja.</w:t>
      </w:r>
    </w:p>
    <w:p w14:paraId="4F292F57" w14:textId="77777777" w:rsidR="009E0C74" w:rsidRPr="00CD74A3" w:rsidRDefault="009E0C74" w:rsidP="002865BB">
      <w:pPr>
        <w:spacing w:line="259" w:lineRule="auto"/>
        <w:rPr>
          <w:b/>
          <w:bCs/>
          <w:sz w:val="24"/>
          <w:szCs w:val="24"/>
        </w:rPr>
      </w:pPr>
      <w:r w:rsidRPr="00CD74A3">
        <w:rPr>
          <w:b/>
          <w:bCs/>
          <w:sz w:val="24"/>
          <w:szCs w:val="24"/>
        </w:rPr>
        <w:t>Navedeni podaci o podugovoratelju/ima će biti obvezni sastojci ugovora o javnoj nabavi.</w:t>
      </w:r>
    </w:p>
    <w:p w14:paraId="7A09EF53" w14:textId="77777777" w:rsidR="009E0C74" w:rsidRPr="00CD74A3" w:rsidRDefault="009E0C74" w:rsidP="002865BB">
      <w:pPr>
        <w:pStyle w:val="Tijeloteksta"/>
        <w:spacing w:line="259" w:lineRule="auto"/>
        <w:ind w:left="0" w:right="-5"/>
        <w:rPr>
          <w:bCs/>
        </w:rPr>
      </w:pPr>
    </w:p>
    <w:p w14:paraId="6A2F315F" w14:textId="03965328" w:rsidR="009E0C74" w:rsidRPr="00CD74A3" w:rsidRDefault="009E0C74" w:rsidP="002865BB">
      <w:pPr>
        <w:pStyle w:val="Tijeloteksta"/>
        <w:spacing w:line="259" w:lineRule="auto"/>
        <w:ind w:left="0" w:right="-5"/>
        <w:jc w:val="both"/>
      </w:pPr>
      <w:r w:rsidRPr="00CD74A3">
        <w:t>Ako ponuditelj namjerava dio Ugovora podugovoriti treba pojedinačno dokazati da ne postoje osnove za isključenje iz točke 3.1. i 3.2. za podugovaratelja</w:t>
      </w:r>
      <w:r w:rsidR="00CE30BD" w:rsidRPr="00CD74A3">
        <w:t>.</w:t>
      </w:r>
    </w:p>
    <w:p w14:paraId="426650A3" w14:textId="77777777" w:rsidR="009E0C74" w:rsidRPr="00CD74A3" w:rsidRDefault="009E0C74" w:rsidP="002865BB">
      <w:pPr>
        <w:pStyle w:val="Tijeloteksta"/>
        <w:spacing w:line="259" w:lineRule="auto"/>
        <w:ind w:left="0" w:right="-5"/>
        <w:jc w:val="both"/>
      </w:pPr>
      <w:r w:rsidRPr="00CD74A3">
        <w:t>Ako se dio ugovora o javnoj nabavi daje u podugovor, tada za dio ugovora koji je isti izvršio, Naručitelj</w:t>
      </w:r>
      <w:r w:rsidRPr="00CD74A3">
        <w:rPr>
          <w:spacing w:val="-9"/>
        </w:rPr>
        <w:t xml:space="preserve"> </w:t>
      </w:r>
      <w:r w:rsidRPr="00CD74A3">
        <w:t>neposredno</w:t>
      </w:r>
      <w:r w:rsidRPr="00CD74A3">
        <w:rPr>
          <w:spacing w:val="-10"/>
        </w:rPr>
        <w:t xml:space="preserve"> </w:t>
      </w:r>
      <w:r w:rsidRPr="00CD74A3">
        <w:t>plaća</w:t>
      </w:r>
      <w:r w:rsidRPr="00CD74A3">
        <w:rPr>
          <w:spacing w:val="-11"/>
        </w:rPr>
        <w:t xml:space="preserve"> </w:t>
      </w:r>
      <w:r w:rsidRPr="00CD74A3">
        <w:t>podugovaratelju</w:t>
      </w:r>
      <w:r w:rsidRPr="00CD74A3">
        <w:rPr>
          <w:spacing w:val="-8"/>
        </w:rPr>
        <w:t xml:space="preserve"> </w:t>
      </w:r>
      <w:r w:rsidRPr="00CD74A3">
        <w:t>(osim</w:t>
      </w:r>
      <w:r w:rsidRPr="00CD74A3">
        <w:rPr>
          <w:spacing w:val="-9"/>
        </w:rPr>
        <w:t xml:space="preserve"> </w:t>
      </w:r>
      <w:r w:rsidRPr="00CD74A3">
        <w:t>ako</w:t>
      </w:r>
      <w:r w:rsidRPr="00CD74A3">
        <w:rPr>
          <w:spacing w:val="-10"/>
        </w:rPr>
        <w:t xml:space="preserve"> </w:t>
      </w:r>
      <w:r w:rsidRPr="00CD74A3">
        <w:t>ugovaratelj</w:t>
      </w:r>
      <w:r w:rsidRPr="00CD74A3">
        <w:rPr>
          <w:spacing w:val="-9"/>
        </w:rPr>
        <w:t xml:space="preserve"> </w:t>
      </w:r>
      <w:r w:rsidRPr="00CD74A3">
        <w:t>dokaže</w:t>
      </w:r>
      <w:r w:rsidRPr="00CD74A3">
        <w:rPr>
          <w:spacing w:val="-10"/>
        </w:rPr>
        <w:t xml:space="preserve"> </w:t>
      </w:r>
      <w:r w:rsidRPr="00CD74A3">
        <w:t>da</w:t>
      </w:r>
      <w:r w:rsidRPr="00CD74A3">
        <w:rPr>
          <w:spacing w:val="-11"/>
        </w:rPr>
        <w:t xml:space="preserve"> </w:t>
      </w:r>
      <w:r w:rsidRPr="00CD74A3">
        <w:t>su</w:t>
      </w:r>
      <w:r w:rsidRPr="00CD74A3">
        <w:rPr>
          <w:spacing w:val="-10"/>
        </w:rPr>
        <w:t xml:space="preserve"> </w:t>
      </w:r>
      <w:r w:rsidRPr="00CD74A3">
        <w:t>obveze</w:t>
      </w:r>
      <w:r w:rsidRPr="00CD74A3">
        <w:rPr>
          <w:spacing w:val="-11"/>
        </w:rPr>
        <w:t xml:space="preserve"> </w:t>
      </w:r>
      <w:r w:rsidRPr="00CD74A3">
        <w:t>prema podugovaratelju za taj dio ugovora već podmirene). Ugovaratelj mora svom računu ili</w:t>
      </w:r>
      <w:r w:rsidRPr="00CD74A3">
        <w:rPr>
          <w:spacing w:val="-22"/>
        </w:rPr>
        <w:t xml:space="preserve"> </w:t>
      </w:r>
      <w:r w:rsidRPr="00CD74A3">
        <w:t>situaciji priložiti račune ili situacije svojih podugovaratelja koje je prethodno</w:t>
      </w:r>
      <w:r w:rsidRPr="00CD74A3">
        <w:rPr>
          <w:spacing w:val="-5"/>
        </w:rPr>
        <w:t xml:space="preserve"> </w:t>
      </w:r>
      <w:r w:rsidRPr="00CD74A3">
        <w:t>potvrdio.</w:t>
      </w:r>
    </w:p>
    <w:p w14:paraId="5863A9F8" w14:textId="77777777" w:rsidR="009E0C74" w:rsidRPr="00CD74A3" w:rsidRDefault="009E0C74" w:rsidP="002865BB">
      <w:pPr>
        <w:pStyle w:val="Tijeloteksta"/>
        <w:spacing w:line="259" w:lineRule="auto"/>
        <w:ind w:left="0" w:right="-5"/>
        <w:jc w:val="both"/>
      </w:pPr>
      <w:r w:rsidRPr="0070238F">
        <w:t>Podaci</w:t>
      </w:r>
      <w:r w:rsidRPr="0070238F">
        <w:rPr>
          <w:spacing w:val="-13"/>
        </w:rPr>
        <w:t xml:space="preserve"> </w:t>
      </w:r>
      <w:r w:rsidRPr="0070238F">
        <w:t>iz</w:t>
      </w:r>
      <w:r w:rsidRPr="0070238F">
        <w:rPr>
          <w:spacing w:val="-11"/>
        </w:rPr>
        <w:t xml:space="preserve"> </w:t>
      </w:r>
      <w:r w:rsidRPr="0070238F">
        <w:t>Ponudbenog</w:t>
      </w:r>
      <w:r w:rsidRPr="0070238F">
        <w:rPr>
          <w:spacing w:val="-16"/>
        </w:rPr>
        <w:t xml:space="preserve"> </w:t>
      </w:r>
      <w:r w:rsidRPr="0070238F">
        <w:t>lista</w:t>
      </w:r>
      <w:r w:rsidRPr="0070238F">
        <w:rPr>
          <w:spacing w:val="-13"/>
        </w:rPr>
        <w:t xml:space="preserve"> </w:t>
      </w:r>
      <w:r w:rsidRPr="0070238F">
        <w:t>koji</w:t>
      </w:r>
      <w:r w:rsidRPr="0070238F">
        <w:rPr>
          <w:spacing w:val="-12"/>
        </w:rPr>
        <w:t xml:space="preserve"> </w:t>
      </w:r>
      <w:r w:rsidRPr="0070238F">
        <w:t>se</w:t>
      </w:r>
      <w:r w:rsidRPr="0070238F">
        <w:rPr>
          <w:spacing w:val="-14"/>
        </w:rPr>
        <w:t xml:space="preserve"> </w:t>
      </w:r>
      <w:r w:rsidRPr="0070238F">
        <w:t>odnose</w:t>
      </w:r>
      <w:r w:rsidRPr="0070238F">
        <w:rPr>
          <w:spacing w:val="-11"/>
        </w:rPr>
        <w:t xml:space="preserve"> </w:t>
      </w:r>
      <w:r w:rsidRPr="0070238F">
        <w:t>na</w:t>
      </w:r>
      <w:r w:rsidRPr="0070238F">
        <w:rPr>
          <w:spacing w:val="-13"/>
        </w:rPr>
        <w:t xml:space="preserve"> </w:t>
      </w:r>
      <w:r w:rsidRPr="0070238F">
        <w:t>podugovaratelja</w:t>
      </w:r>
      <w:r w:rsidRPr="0070238F">
        <w:rPr>
          <w:spacing w:val="-12"/>
        </w:rPr>
        <w:t xml:space="preserve"> </w:t>
      </w:r>
      <w:r w:rsidRPr="0070238F">
        <w:t>te</w:t>
      </w:r>
      <w:r w:rsidRPr="0070238F">
        <w:rPr>
          <w:spacing w:val="-13"/>
        </w:rPr>
        <w:t xml:space="preserve"> </w:t>
      </w:r>
      <w:r w:rsidRPr="0070238F">
        <w:t>navod</w:t>
      </w:r>
      <w:r w:rsidRPr="0070238F">
        <w:rPr>
          <w:spacing w:val="-11"/>
        </w:rPr>
        <w:t xml:space="preserve"> </w:t>
      </w:r>
      <w:r w:rsidRPr="0070238F">
        <w:t>o</w:t>
      </w:r>
      <w:r w:rsidRPr="0070238F">
        <w:rPr>
          <w:spacing w:val="-12"/>
        </w:rPr>
        <w:t xml:space="preserve"> </w:t>
      </w:r>
      <w:r w:rsidRPr="0070238F">
        <w:t>neposrednom</w:t>
      </w:r>
      <w:r w:rsidRPr="0070238F">
        <w:rPr>
          <w:spacing w:val="-12"/>
        </w:rPr>
        <w:t xml:space="preserve"> </w:t>
      </w:r>
      <w:r w:rsidRPr="0070238F">
        <w:t>plaćanju podugovaratelju obvezni su sastojci ugovora o javnoj</w:t>
      </w:r>
      <w:r w:rsidRPr="0070238F">
        <w:rPr>
          <w:spacing w:val="-2"/>
        </w:rPr>
        <w:t xml:space="preserve"> </w:t>
      </w:r>
      <w:r w:rsidRPr="0070238F">
        <w:t>nabavi.</w:t>
      </w:r>
    </w:p>
    <w:p w14:paraId="7A342619" w14:textId="77777777" w:rsidR="009E0C74" w:rsidRPr="00CD74A3" w:rsidRDefault="009E0C74" w:rsidP="002865BB">
      <w:pPr>
        <w:pStyle w:val="Tijeloteksta"/>
        <w:spacing w:line="259" w:lineRule="auto"/>
        <w:ind w:left="0" w:right="-5"/>
      </w:pPr>
      <w:r w:rsidRPr="00CD74A3">
        <w:t>Ugovaratelj može tijekom izvršenja ugovora o javnoj nabavi od Naručitelja zahtijevati:</w:t>
      </w:r>
    </w:p>
    <w:p w14:paraId="3DA673D0" w14:textId="77777777" w:rsidR="009E0C74" w:rsidRPr="00CD74A3" w:rsidRDefault="009E0C74" w:rsidP="002865BB">
      <w:pPr>
        <w:pStyle w:val="Odlomakpopisa"/>
        <w:numPr>
          <w:ilvl w:val="0"/>
          <w:numId w:val="33"/>
        </w:numPr>
        <w:tabs>
          <w:tab w:val="left" w:pos="426"/>
        </w:tabs>
        <w:spacing w:line="259" w:lineRule="auto"/>
        <w:ind w:left="284" w:right="-5" w:hanging="284"/>
        <w:rPr>
          <w:sz w:val="24"/>
          <w:szCs w:val="24"/>
        </w:rPr>
      </w:pPr>
      <w:r w:rsidRPr="00CD74A3">
        <w:rPr>
          <w:sz w:val="24"/>
          <w:szCs w:val="24"/>
        </w:rPr>
        <w:t>promjenu podugovaratelja za onaj dio ugovora o javnoj nabavi koji je prethodno dao u podugovor,</w:t>
      </w:r>
    </w:p>
    <w:p w14:paraId="184D35AA" w14:textId="77777777" w:rsidR="009E0C74" w:rsidRPr="00CD74A3" w:rsidRDefault="009E0C74" w:rsidP="002865BB">
      <w:pPr>
        <w:pStyle w:val="Odlomakpopisa"/>
        <w:numPr>
          <w:ilvl w:val="0"/>
          <w:numId w:val="33"/>
        </w:numPr>
        <w:tabs>
          <w:tab w:val="left" w:pos="426"/>
        </w:tabs>
        <w:spacing w:line="259" w:lineRule="auto"/>
        <w:ind w:left="284" w:right="-5" w:hanging="284"/>
        <w:rPr>
          <w:sz w:val="24"/>
          <w:szCs w:val="24"/>
        </w:rPr>
      </w:pPr>
      <w:r w:rsidRPr="00CD74A3">
        <w:rPr>
          <w:sz w:val="24"/>
          <w:szCs w:val="24"/>
        </w:rPr>
        <w:t>uvođenje jednog ili više novih podugovaratelja čiji ukupni udio ne smije prijeći 30% vrijednosti ugovora o javnoj nabavi bez poreza na dodanu vrijednost, neovisno o tome je li prethodno dao dio ugovora o javnoj nabavi u podugovor ili</w:t>
      </w:r>
      <w:r w:rsidRPr="00CD74A3">
        <w:rPr>
          <w:spacing w:val="-4"/>
          <w:sz w:val="24"/>
          <w:szCs w:val="24"/>
        </w:rPr>
        <w:t xml:space="preserve"> </w:t>
      </w:r>
      <w:r w:rsidRPr="00CD74A3">
        <w:rPr>
          <w:sz w:val="24"/>
          <w:szCs w:val="24"/>
        </w:rPr>
        <w:t>ne,</w:t>
      </w:r>
    </w:p>
    <w:p w14:paraId="65107D84" w14:textId="77777777" w:rsidR="009E0C74" w:rsidRPr="00CD74A3" w:rsidRDefault="009E0C74" w:rsidP="002865BB">
      <w:pPr>
        <w:pStyle w:val="Odlomakpopisa"/>
        <w:numPr>
          <w:ilvl w:val="0"/>
          <w:numId w:val="33"/>
        </w:numPr>
        <w:tabs>
          <w:tab w:val="left" w:pos="426"/>
        </w:tabs>
        <w:spacing w:line="259" w:lineRule="auto"/>
        <w:ind w:left="284" w:right="-5" w:hanging="284"/>
        <w:jc w:val="left"/>
        <w:rPr>
          <w:sz w:val="24"/>
          <w:szCs w:val="24"/>
        </w:rPr>
      </w:pPr>
      <w:r w:rsidRPr="00CD74A3">
        <w:rPr>
          <w:sz w:val="24"/>
          <w:szCs w:val="24"/>
        </w:rPr>
        <w:t>preuzimanje izvršenja dijela ugovora o javnoj nabavi koji je prethodno dao u</w:t>
      </w:r>
      <w:r w:rsidRPr="00CD74A3">
        <w:rPr>
          <w:spacing w:val="-6"/>
          <w:sz w:val="24"/>
          <w:szCs w:val="24"/>
        </w:rPr>
        <w:t xml:space="preserve"> </w:t>
      </w:r>
      <w:r w:rsidRPr="00CD74A3">
        <w:rPr>
          <w:sz w:val="24"/>
          <w:szCs w:val="24"/>
        </w:rPr>
        <w:t>podugovor.</w:t>
      </w:r>
    </w:p>
    <w:p w14:paraId="44AC2B16" w14:textId="77777777" w:rsidR="009E0C74" w:rsidRPr="00CD74A3" w:rsidRDefault="009E0C74" w:rsidP="002865BB">
      <w:pPr>
        <w:pStyle w:val="Tijeloteksta"/>
        <w:spacing w:line="259" w:lineRule="auto"/>
        <w:ind w:left="0" w:right="-5"/>
      </w:pPr>
    </w:p>
    <w:p w14:paraId="1BFDC7AE" w14:textId="77777777" w:rsidR="009E0C74" w:rsidRPr="00CD74A3" w:rsidRDefault="009E0C74" w:rsidP="002865BB">
      <w:pPr>
        <w:pStyle w:val="Tijeloteksta"/>
        <w:spacing w:line="259" w:lineRule="auto"/>
        <w:ind w:left="0" w:right="-5"/>
      </w:pPr>
      <w:r w:rsidRPr="00CD74A3">
        <w:t>Uz zahtjev, ugovaratelj Naručitelju dostavlja sve navedene podatke i dokumente za novog podugovaratelja.</w:t>
      </w:r>
    </w:p>
    <w:p w14:paraId="0CC410F6" w14:textId="77777777" w:rsidR="009E0C74" w:rsidRPr="00CD74A3" w:rsidRDefault="009E0C74" w:rsidP="002865BB">
      <w:pPr>
        <w:pStyle w:val="Tijeloteksta"/>
        <w:spacing w:line="259" w:lineRule="auto"/>
        <w:ind w:left="0" w:right="-5"/>
      </w:pPr>
      <w:r w:rsidRPr="00CD74A3">
        <w:t>Naručitelj neće odobriti zahtjev ugovaratelja:</w:t>
      </w:r>
    </w:p>
    <w:p w14:paraId="58CB638A" w14:textId="77777777" w:rsidR="009E0C74" w:rsidRPr="00CD74A3" w:rsidRDefault="009E0C74" w:rsidP="002865BB">
      <w:pPr>
        <w:pStyle w:val="Odlomakpopisa"/>
        <w:numPr>
          <w:ilvl w:val="0"/>
          <w:numId w:val="33"/>
        </w:numPr>
        <w:tabs>
          <w:tab w:val="left" w:pos="283"/>
        </w:tabs>
        <w:spacing w:line="259" w:lineRule="auto"/>
        <w:ind w:left="284" w:right="-5" w:hanging="284"/>
        <w:rPr>
          <w:sz w:val="24"/>
          <w:szCs w:val="24"/>
        </w:rPr>
      </w:pPr>
      <w:r w:rsidRPr="00CD74A3">
        <w:rPr>
          <w:sz w:val="24"/>
          <w:szCs w:val="24"/>
        </w:rPr>
        <w:t>u slučaju zahtjeva za promjenom podugovaratelja za onaj dio ugovora koji je prethodno dao u podugovor i u slučaju zahtjeva za uvođenje jednog ili više novih podugovaratelja čiji ukupni udio ne smije prijeći 30% vrijednosti ugovora o javnoj nabavi bez PDV-a, neovisno o tome je li</w:t>
      </w:r>
      <w:r w:rsidRPr="00CD74A3">
        <w:rPr>
          <w:spacing w:val="-6"/>
          <w:sz w:val="24"/>
          <w:szCs w:val="24"/>
        </w:rPr>
        <w:t xml:space="preserve"> </w:t>
      </w:r>
      <w:r w:rsidRPr="00CD74A3">
        <w:rPr>
          <w:sz w:val="24"/>
          <w:szCs w:val="24"/>
        </w:rPr>
        <w:t>prethodno</w:t>
      </w:r>
      <w:r w:rsidRPr="00CD74A3">
        <w:rPr>
          <w:spacing w:val="-5"/>
          <w:sz w:val="24"/>
          <w:szCs w:val="24"/>
        </w:rPr>
        <w:t xml:space="preserve"> </w:t>
      </w:r>
      <w:r w:rsidRPr="00CD74A3">
        <w:rPr>
          <w:sz w:val="24"/>
          <w:szCs w:val="24"/>
        </w:rPr>
        <w:t>dao</w:t>
      </w:r>
      <w:r w:rsidRPr="00CD74A3">
        <w:rPr>
          <w:spacing w:val="-5"/>
          <w:sz w:val="24"/>
          <w:szCs w:val="24"/>
        </w:rPr>
        <w:t xml:space="preserve"> </w:t>
      </w:r>
      <w:r w:rsidRPr="00CD74A3">
        <w:rPr>
          <w:sz w:val="24"/>
          <w:szCs w:val="24"/>
        </w:rPr>
        <w:t>dio</w:t>
      </w:r>
      <w:r w:rsidRPr="00CD74A3">
        <w:rPr>
          <w:spacing w:val="-6"/>
          <w:sz w:val="24"/>
          <w:szCs w:val="24"/>
        </w:rPr>
        <w:t xml:space="preserve"> </w:t>
      </w:r>
      <w:r w:rsidRPr="00CD74A3">
        <w:rPr>
          <w:sz w:val="24"/>
          <w:szCs w:val="24"/>
        </w:rPr>
        <w:t>ugovora</w:t>
      </w:r>
      <w:r w:rsidRPr="00CD74A3">
        <w:rPr>
          <w:spacing w:val="-7"/>
          <w:sz w:val="24"/>
          <w:szCs w:val="24"/>
        </w:rPr>
        <w:t xml:space="preserve"> </w:t>
      </w:r>
      <w:r w:rsidRPr="00CD74A3">
        <w:rPr>
          <w:sz w:val="24"/>
          <w:szCs w:val="24"/>
        </w:rPr>
        <w:t>o</w:t>
      </w:r>
      <w:r w:rsidRPr="00CD74A3">
        <w:rPr>
          <w:spacing w:val="-5"/>
          <w:sz w:val="24"/>
          <w:szCs w:val="24"/>
        </w:rPr>
        <w:t xml:space="preserve"> </w:t>
      </w:r>
      <w:r w:rsidRPr="00CD74A3">
        <w:rPr>
          <w:sz w:val="24"/>
          <w:szCs w:val="24"/>
        </w:rPr>
        <w:t>javnoj</w:t>
      </w:r>
      <w:r w:rsidRPr="00CD74A3">
        <w:rPr>
          <w:spacing w:val="-4"/>
          <w:sz w:val="24"/>
          <w:szCs w:val="24"/>
        </w:rPr>
        <w:t xml:space="preserve"> </w:t>
      </w:r>
      <w:r w:rsidRPr="00CD74A3">
        <w:rPr>
          <w:sz w:val="24"/>
          <w:szCs w:val="24"/>
        </w:rPr>
        <w:t>nabavi</w:t>
      </w:r>
      <w:r w:rsidRPr="00CD74A3">
        <w:rPr>
          <w:spacing w:val="-5"/>
          <w:sz w:val="24"/>
          <w:szCs w:val="24"/>
        </w:rPr>
        <w:t xml:space="preserve"> </w:t>
      </w:r>
      <w:r w:rsidRPr="00CD74A3">
        <w:rPr>
          <w:sz w:val="24"/>
          <w:szCs w:val="24"/>
        </w:rPr>
        <w:t>u</w:t>
      </w:r>
      <w:r w:rsidRPr="00CD74A3">
        <w:rPr>
          <w:spacing w:val="-3"/>
          <w:sz w:val="24"/>
          <w:szCs w:val="24"/>
        </w:rPr>
        <w:t xml:space="preserve"> </w:t>
      </w:r>
      <w:r w:rsidRPr="00CD74A3">
        <w:rPr>
          <w:sz w:val="24"/>
          <w:szCs w:val="24"/>
        </w:rPr>
        <w:t>podugovor</w:t>
      </w:r>
      <w:r w:rsidRPr="00CD74A3">
        <w:rPr>
          <w:spacing w:val="-5"/>
          <w:sz w:val="24"/>
          <w:szCs w:val="24"/>
        </w:rPr>
        <w:t xml:space="preserve"> </w:t>
      </w:r>
      <w:r w:rsidRPr="00CD74A3">
        <w:rPr>
          <w:sz w:val="24"/>
          <w:szCs w:val="24"/>
        </w:rPr>
        <w:t>ili</w:t>
      </w:r>
      <w:r w:rsidRPr="00CD74A3">
        <w:rPr>
          <w:spacing w:val="-5"/>
          <w:sz w:val="24"/>
          <w:szCs w:val="24"/>
        </w:rPr>
        <w:t xml:space="preserve"> </w:t>
      </w:r>
      <w:r w:rsidRPr="00CD74A3">
        <w:rPr>
          <w:sz w:val="24"/>
          <w:szCs w:val="24"/>
        </w:rPr>
        <w:t>ne,</w:t>
      </w:r>
      <w:r w:rsidRPr="00CD74A3">
        <w:rPr>
          <w:spacing w:val="-5"/>
          <w:sz w:val="24"/>
          <w:szCs w:val="24"/>
        </w:rPr>
        <w:t xml:space="preserve"> </w:t>
      </w:r>
      <w:r w:rsidRPr="00CD74A3">
        <w:rPr>
          <w:sz w:val="24"/>
          <w:szCs w:val="24"/>
        </w:rPr>
        <w:t>ako</w:t>
      </w:r>
      <w:r w:rsidRPr="00CD74A3">
        <w:rPr>
          <w:spacing w:val="-4"/>
          <w:sz w:val="24"/>
          <w:szCs w:val="24"/>
        </w:rPr>
        <w:t xml:space="preserve"> </w:t>
      </w:r>
      <w:r w:rsidRPr="00CD74A3">
        <w:rPr>
          <w:sz w:val="24"/>
          <w:szCs w:val="24"/>
        </w:rPr>
        <w:t>se</w:t>
      </w:r>
      <w:r w:rsidRPr="00CD74A3">
        <w:rPr>
          <w:spacing w:val="-6"/>
          <w:sz w:val="24"/>
          <w:szCs w:val="24"/>
        </w:rPr>
        <w:t xml:space="preserve"> </w:t>
      </w:r>
      <w:r w:rsidRPr="00CD74A3">
        <w:rPr>
          <w:sz w:val="24"/>
          <w:szCs w:val="24"/>
        </w:rPr>
        <w:t>ugovaratelj</w:t>
      </w:r>
      <w:r w:rsidRPr="00CD74A3">
        <w:rPr>
          <w:spacing w:val="-4"/>
          <w:sz w:val="24"/>
          <w:szCs w:val="24"/>
        </w:rPr>
        <w:t xml:space="preserve"> </w:t>
      </w:r>
      <w:r w:rsidRPr="00CD74A3">
        <w:rPr>
          <w:sz w:val="24"/>
          <w:szCs w:val="24"/>
        </w:rPr>
        <w:t>u</w:t>
      </w:r>
      <w:r w:rsidRPr="00CD74A3">
        <w:rPr>
          <w:spacing w:val="-6"/>
          <w:sz w:val="24"/>
          <w:szCs w:val="24"/>
        </w:rPr>
        <w:t xml:space="preserve"> </w:t>
      </w:r>
      <w:r w:rsidRPr="00CD74A3">
        <w:rPr>
          <w:sz w:val="24"/>
          <w:szCs w:val="24"/>
        </w:rPr>
        <w:t xml:space="preserve">postupku javne nabave radi dokazivanja ispunjenja kriterija za odabir gospodarskog subjekta oslonio na </w:t>
      </w:r>
      <w:bookmarkStart w:id="110" w:name="_Hlk9286314"/>
      <w:r w:rsidRPr="00CD74A3">
        <w:rPr>
          <w:sz w:val="24"/>
          <w:szCs w:val="24"/>
        </w:rPr>
        <w:t>sposobnost</w:t>
      </w:r>
      <w:r w:rsidRPr="00CD74A3">
        <w:rPr>
          <w:spacing w:val="-4"/>
          <w:sz w:val="24"/>
          <w:szCs w:val="24"/>
        </w:rPr>
        <w:t xml:space="preserve"> </w:t>
      </w:r>
      <w:r w:rsidRPr="00CD74A3">
        <w:rPr>
          <w:sz w:val="24"/>
          <w:szCs w:val="24"/>
        </w:rPr>
        <w:t>podugovaratelja</w:t>
      </w:r>
      <w:r w:rsidRPr="00CD74A3">
        <w:rPr>
          <w:spacing w:val="-5"/>
          <w:sz w:val="24"/>
          <w:szCs w:val="24"/>
        </w:rPr>
        <w:t xml:space="preserve"> </w:t>
      </w:r>
      <w:r w:rsidRPr="00CD74A3">
        <w:rPr>
          <w:sz w:val="24"/>
          <w:szCs w:val="24"/>
        </w:rPr>
        <w:t>kojeg</w:t>
      </w:r>
      <w:r w:rsidRPr="00CD74A3">
        <w:rPr>
          <w:spacing w:val="-7"/>
          <w:sz w:val="24"/>
          <w:szCs w:val="24"/>
        </w:rPr>
        <w:t xml:space="preserve"> </w:t>
      </w:r>
      <w:r w:rsidRPr="00CD74A3">
        <w:rPr>
          <w:sz w:val="24"/>
          <w:szCs w:val="24"/>
        </w:rPr>
        <w:t>sada</w:t>
      </w:r>
      <w:r w:rsidRPr="00CD74A3">
        <w:rPr>
          <w:spacing w:val="-6"/>
          <w:sz w:val="24"/>
          <w:szCs w:val="24"/>
        </w:rPr>
        <w:t xml:space="preserve"> </w:t>
      </w:r>
      <w:r w:rsidRPr="00CD74A3">
        <w:rPr>
          <w:sz w:val="24"/>
          <w:szCs w:val="24"/>
        </w:rPr>
        <w:t>mijenja,</w:t>
      </w:r>
      <w:r w:rsidRPr="00CD74A3">
        <w:rPr>
          <w:spacing w:val="-4"/>
          <w:sz w:val="24"/>
          <w:szCs w:val="24"/>
        </w:rPr>
        <w:t xml:space="preserve"> </w:t>
      </w:r>
      <w:r w:rsidRPr="00CD74A3">
        <w:rPr>
          <w:sz w:val="24"/>
          <w:szCs w:val="24"/>
        </w:rPr>
        <w:t>a</w:t>
      </w:r>
      <w:r w:rsidRPr="00CD74A3">
        <w:rPr>
          <w:spacing w:val="-5"/>
          <w:sz w:val="24"/>
          <w:szCs w:val="24"/>
        </w:rPr>
        <w:t xml:space="preserve"> </w:t>
      </w:r>
      <w:r w:rsidRPr="00CD74A3">
        <w:rPr>
          <w:sz w:val="24"/>
          <w:szCs w:val="24"/>
        </w:rPr>
        <w:t>novi</w:t>
      </w:r>
      <w:r w:rsidRPr="00CD74A3">
        <w:rPr>
          <w:spacing w:val="-4"/>
          <w:sz w:val="24"/>
          <w:szCs w:val="24"/>
        </w:rPr>
        <w:t xml:space="preserve"> </w:t>
      </w:r>
      <w:r w:rsidRPr="00CD74A3">
        <w:rPr>
          <w:sz w:val="24"/>
          <w:szCs w:val="24"/>
        </w:rPr>
        <w:t>podugovaratelj ne</w:t>
      </w:r>
      <w:r w:rsidRPr="00CD74A3">
        <w:rPr>
          <w:spacing w:val="-6"/>
          <w:sz w:val="24"/>
          <w:szCs w:val="24"/>
        </w:rPr>
        <w:t xml:space="preserve"> </w:t>
      </w:r>
      <w:r w:rsidRPr="00CD74A3">
        <w:rPr>
          <w:sz w:val="24"/>
          <w:szCs w:val="24"/>
        </w:rPr>
        <w:t>ispunjava</w:t>
      </w:r>
      <w:r w:rsidRPr="00CD74A3">
        <w:rPr>
          <w:spacing w:val="-5"/>
          <w:sz w:val="24"/>
          <w:szCs w:val="24"/>
        </w:rPr>
        <w:t xml:space="preserve"> </w:t>
      </w:r>
      <w:r w:rsidRPr="00CD74A3">
        <w:rPr>
          <w:sz w:val="24"/>
          <w:szCs w:val="24"/>
        </w:rPr>
        <w:t>iste</w:t>
      </w:r>
      <w:r w:rsidRPr="00CD74A3">
        <w:rPr>
          <w:spacing w:val="-5"/>
          <w:sz w:val="24"/>
          <w:szCs w:val="24"/>
        </w:rPr>
        <w:t xml:space="preserve"> </w:t>
      </w:r>
      <w:r w:rsidRPr="00CD74A3">
        <w:rPr>
          <w:sz w:val="24"/>
          <w:szCs w:val="24"/>
        </w:rPr>
        <w:t>uvjete, ili postoje osnove za</w:t>
      </w:r>
      <w:r w:rsidRPr="00CD74A3">
        <w:rPr>
          <w:spacing w:val="-4"/>
          <w:sz w:val="24"/>
          <w:szCs w:val="24"/>
        </w:rPr>
        <w:t xml:space="preserve"> </w:t>
      </w:r>
      <w:r w:rsidRPr="00CD74A3">
        <w:rPr>
          <w:sz w:val="24"/>
          <w:szCs w:val="24"/>
        </w:rPr>
        <w:t>isključenje,</w:t>
      </w:r>
    </w:p>
    <w:p w14:paraId="2F11F288" w14:textId="040F0CFD" w:rsidR="009E0C74" w:rsidRPr="00CD74A3" w:rsidRDefault="009E0C74" w:rsidP="002865BB">
      <w:pPr>
        <w:pStyle w:val="Odlomakpopisa"/>
        <w:numPr>
          <w:ilvl w:val="0"/>
          <w:numId w:val="33"/>
        </w:numPr>
        <w:tabs>
          <w:tab w:val="left" w:pos="322"/>
        </w:tabs>
        <w:spacing w:line="259" w:lineRule="auto"/>
        <w:ind w:left="284" w:right="-5" w:hanging="284"/>
        <w:rPr>
          <w:sz w:val="24"/>
          <w:szCs w:val="24"/>
        </w:rPr>
      </w:pPr>
      <w:r w:rsidRPr="00CD74A3">
        <w:rPr>
          <w:sz w:val="24"/>
          <w:szCs w:val="24"/>
        </w:rPr>
        <w:t>u slučaju preuzimanje izvršenja dijela ugovora o javnoj nabavi koji je prethodno dao u podugovor,</w:t>
      </w:r>
      <w:r w:rsidRPr="00CD74A3">
        <w:rPr>
          <w:spacing w:val="-7"/>
          <w:sz w:val="24"/>
          <w:szCs w:val="24"/>
        </w:rPr>
        <w:t xml:space="preserve"> </w:t>
      </w:r>
      <w:r w:rsidRPr="00CD74A3">
        <w:rPr>
          <w:sz w:val="24"/>
          <w:szCs w:val="24"/>
        </w:rPr>
        <w:t>ako</w:t>
      </w:r>
      <w:r w:rsidRPr="00CD74A3">
        <w:rPr>
          <w:spacing w:val="-5"/>
          <w:sz w:val="24"/>
          <w:szCs w:val="24"/>
        </w:rPr>
        <w:t xml:space="preserve"> </w:t>
      </w:r>
      <w:r w:rsidRPr="00CD74A3">
        <w:rPr>
          <w:sz w:val="24"/>
          <w:szCs w:val="24"/>
        </w:rPr>
        <w:t>se</w:t>
      </w:r>
      <w:r w:rsidRPr="00CD74A3">
        <w:rPr>
          <w:spacing w:val="-7"/>
          <w:sz w:val="24"/>
          <w:szCs w:val="24"/>
        </w:rPr>
        <w:t xml:space="preserve"> </w:t>
      </w:r>
      <w:r w:rsidRPr="00CD74A3">
        <w:rPr>
          <w:sz w:val="24"/>
          <w:szCs w:val="24"/>
        </w:rPr>
        <w:t>ugovaratelj</w:t>
      </w:r>
      <w:r w:rsidRPr="00CD74A3">
        <w:rPr>
          <w:spacing w:val="-5"/>
          <w:sz w:val="24"/>
          <w:szCs w:val="24"/>
        </w:rPr>
        <w:t xml:space="preserve"> </w:t>
      </w:r>
      <w:r w:rsidRPr="00CD74A3">
        <w:rPr>
          <w:sz w:val="24"/>
          <w:szCs w:val="24"/>
        </w:rPr>
        <w:t>u</w:t>
      </w:r>
      <w:r w:rsidRPr="00CD74A3">
        <w:rPr>
          <w:spacing w:val="-6"/>
          <w:sz w:val="24"/>
          <w:szCs w:val="24"/>
        </w:rPr>
        <w:t xml:space="preserve"> </w:t>
      </w:r>
      <w:r w:rsidRPr="00CD74A3">
        <w:rPr>
          <w:sz w:val="24"/>
          <w:szCs w:val="24"/>
        </w:rPr>
        <w:t>postupku</w:t>
      </w:r>
      <w:r w:rsidRPr="00CD74A3">
        <w:rPr>
          <w:spacing w:val="-5"/>
          <w:sz w:val="24"/>
          <w:szCs w:val="24"/>
        </w:rPr>
        <w:t xml:space="preserve"> </w:t>
      </w:r>
      <w:r w:rsidRPr="00CD74A3">
        <w:rPr>
          <w:sz w:val="24"/>
          <w:szCs w:val="24"/>
        </w:rPr>
        <w:t>javne</w:t>
      </w:r>
      <w:r w:rsidRPr="00CD74A3">
        <w:rPr>
          <w:spacing w:val="-8"/>
          <w:sz w:val="24"/>
          <w:szCs w:val="24"/>
        </w:rPr>
        <w:t xml:space="preserve"> </w:t>
      </w:r>
      <w:r w:rsidRPr="00CD74A3">
        <w:rPr>
          <w:sz w:val="24"/>
          <w:szCs w:val="24"/>
        </w:rPr>
        <w:t>nabave</w:t>
      </w:r>
      <w:r w:rsidRPr="00CD74A3">
        <w:rPr>
          <w:spacing w:val="-6"/>
          <w:sz w:val="24"/>
          <w:szCs w:val="24"/>
        </w:rPr>
        <w:t xml:space="preserve"> </w:t>
      </w:r>
      <w:r w:rsidRPr="00CD74A3">
        <w:rPr>
          <w:sz w:val="24"/>
          <w:szCs w:val="24"/>
        </w:rPr>
        <w:t>radi</w:t>
      </w:r>
      <w:r w:rsidRPr="00CD74A3">
        <w:rPr>
          <w:spacing w:val="-6"/>
          <w:sz w:val="24"/>
          <w:szCs w:val="24"/>
        </w:rPr>
        <w:t xml:space="preserve"> </w:t>
      </w:r>
      <w:r w:rsidRPr="00CD74A3">
        <w:rPr>
          <w:sz w:val="24"/>
          <w:szCs w:val="24"/>
        </w:rPr>
        <w:t>dokazivanja</w:t>
      </w:r>
      <w:r w:rsidRPr="00CD74A3">
        <w:rPr>
          <w:spacing w:val="-6"/>
          <w:sz w:val="24"/>
          <w:szCs w:val="24"/>
        </w:rPr>
        <w:t xml:space="preserve"> </w:t>
      </w:r>
      <w:r w:rsidRPr="00CD74A3">
        <w:rPr>
          <w:sz w:val="24"/>
          <w:szCs w:val="24"/>
        </w:rPr>
        <w:t>ispunjenja</w:t>
      </w:r>
      <w:r w:rsidRPr="00CD74A3">
        <w:rPr>
          <w:spacing w:val="-7"/>
          <w:sz w:val="24"/>
          <w:szCs w:val="24"/>
        </w:rPr>
        <w:t xml:space="preserve"> </w:t>
      </w:r>
      <w:r w:rsidRPr="00CD74A3">
        <w:rPr>
          <w:sz w:val="24"/>
          <w:szCs w:val="24"/>
        </w:rPr>
        <w:t>kriterija</w:t>
      </w:r>
      <w:r w:rsidRPr="00CD74A3">
        <w:rPr>
          <w:spacing w:val="-2"/>
          <w:sz w:val="24"/>
          <w:szCs w:val="24"/>
        </w:rPr>
        <w:t xml:space="preserve"> </w:t>
      </w:r>
      <w:r w:rsidRPr="00CD74A3">
        <w:rPr>
          <w:sz w:val="24"/>
          <w:szCs w:val="24"/>
        </w:rPr>
        <w:t>za odabir gospodarskog subjekta oslonio na sposobnost podugovaratelja za izvršenje tog dijela, a ugovaratelj samostalno ne posjeduje takvu sposobnost, ili ako je taj dio ugovora već</w:t>
      </w:r>
      <w:r w:rsidRPr="00CD74A3">
        <w:rPr>
          <w:spacing w:val="-8"/>
          <w:sz w:val="24"/>
          <w:szCs w:val="24"/>
        </w:rPr>
        <w:t xml:space="preserve"> </w:t>
      </w:r>
      <w:r w:rsidRPr="00CD74A3">
        <w:rPr>
          <w:sz w:val="24"/>
          <w:szCs w:val="24"/>
        </w:rPr>
        <w:t>izvršen.</w:t>
      </w:r>
    </w:p>
    <w:p w14:paraId="5071E814" w14:textId="77777777" w:rsidR="007D711D" w:rsidRPr="00CD74A3" w:rsidRDefault="007D711D" w:rsidP="002865BB">
      <w:pPr>
        <w:tabs>
          <w:tab w:val="left" w:pos="322"/>
        </w:tabs>
        <w:spacing w:line="259" w:lineRule="auto"/>
        <w:ind w:right="-5"/>
        <w:rPr>
          <w:sz w:val="24"/>
          <w:szCs w:val="24"/>
        </w:rPr>
      </w:pPr>
    </w:p>
    <w:p w14:paraId="27F39054" w14:textId="77777777" w:rsidR="009E0C74" w:rsidRPr="00CD74A3" w:rsidRDefault="009E0C74" w:rsidP="002865BB">
      <w:pPr>
        <w:pStyle w:val="Naslov2"/>
        <w:numPr>
          <w:ilvl w:val="1"/>
          <w:numId w:val="12"/>
        </w:numPr>
        <w:tabs>
          <w:tab w:val="left" w:pos="426"/>
        </w:tabs>
        <w:spacing w:line="259" w:lineRule="auto"/>
        <w:ind w:left="426" w:right="-5" w:hanging="446"/>
        <w:rPr>
          <w:rFonts w:ascii="Times New Roman" w:hAnsi="Times New Roman"/>
          <w:color w:val="2F5496" w:themeColor="accent1" w:themeShade="BF"/>
          <w:sz w:val="24"/>
          <w:szCs w:val="24"/>
        </w:rPr>
      </w:pPr>
      <w:bookmarkStart w:id="111" w:name="_bookmark74"/>
      <w:bookmarkStart w:id="112" w:name="_Toc166147178"/>
      <w:bookmarkEnd w:id="111"/>
      <w:r w:rsidRPr="00CD74A3">
        <w:rPr>
          <w:rFonts w:ascii="Times New Roman" w:hAnsi="Times New Roman"/>
          <w:color w:val="2F5496" w:themeColor="accent1" w:themeShade="BF"/>
          <w:sz w:val="24"/>
          <w:szCs w:val="24"/>
        </w:rPr>
        <w:t>VRSTA, SREDSTVO I UVJETI</w:t>
      </w:r>
      <w:r w:rsidRPr="00CD74A3">
        <w:rPr>
          <w:rFonts w:ascii="Times New Roman" w:hAnsi="Times New Roman"/>
          <w:color w:val="2F5496" w:themeColor="accent1" w:themeShade="BF"/>
          <w:spacing w:val="-2"/>
          <w:sz w:val="24"/>
          <w:szCs w:val="24"/>
        </w:rPr>
        <w:t xml:space="preserve"> </w:t>
      </w:r>
      <w:r w:rsidRPr="00CD74A3">
        <w:rPr>
          <w:rFonts w:ascii="Times New Roman" w:hAnsi="Times New Roman"/>
          <w:color w:val="2F5496" w:themeColor="accent1" w:themeShade="BF"/>
          <w:sz w:val="24"/>
          <w:szCs w:val="24"/>
        </w:rPr>
        <w:t>JAMSTVA</w:t>
      </w:r>
      <w:bookmarkEnd w:id="112"/>
    </w:p>
    <w:p w14:paraId="45F4A59B" w14:textId="77777777" w:rsidR="009E0C74" w:rsidRPr="00CD74A3" w:rsidRDefault="009E0C74" w:rsidP="002865BB">
      <w:pPr>
        <w:pStyle w:val="Tijeloteksta"/>
        <w:spacing w:line="259" w:lineRule="auto"/>
        <w:ind w:left="0" w:right="-5"/>
        <w:jc w:val="both"/>
      </w:pPr>
      <w:r w:rsidRPr="00CD74A3">
        <w:t>Naručitelj zahtijeva dostavu sljedećih jamstava:</w:t>
      </w:r>
    </w:p>
    <w:p w14:paraId="558202E6" w14:textId="77777777" w:rsidR="009E0C74" w:rsidRPr="00CD74A3" w:rsidRDefault="009E0C74" w:rsidP="002865BB">
      <w:pPr>
        <w:pStyle w:val="Odlomakpopisa"/>
        <w:numPr>
          <w:ilvl w:val="0"/>
          <w:numId w:val="33"/>
        </w:numPr>
        <w:tabs>
          <w:tab w:val="left" w:pos="276"/>
        </w:tabs>
        <w:spacing w:line="259" w:lineRule="auto"/>
        <w:ind w:left="284" w:right="-5" w:hanging="284"/>
        <w:rPr>
          <w:sz w:val="24"/>
          <w:szCs w:val="24"/>
        </w:rPr>
      </w:pPr>
      <w:r w:rsidRPr="00CD74A3">
        <w:rPr>
          <w:sz w:val="24"/>
          <w:szCs w:val="24"/>
        </w:rPr>
        <w:t>Jamstvo za ozbiljnost ponude – ponuditelj dostavlja jamstvo u roku za dostavu</w:t>
      </w:r>
      <w:r w:rsidRPr="00CD74A3">
        <w:rPr>
          <w:spacing w:val="-7"/>
          <w:sz w:val="24"/>
          <w:szCs w:val="24"/>
        </w:rPr>
        <w:t xml:space="preserve"> </w:t>
      </w:r>
      <w:r w:rsidRPr="00CD74A3">
        <w:rPr>
          <w:sz w:val="24"/>
          <w:szCs w:val="24"/>
        </w:rPr>
        <w:t>ponude,</w:t>
      </w:r>
    </w:p>
    <w:p w14:paraId="77B6185A" w14:textId="3A6566D3" w:rsidR="009E0C74" w:rsidRPr="00CD74A3" w:rsidRDefault="009E0C74" w:rsidP="002865BB">
      <w:pPr>
        <w:pStyle w:val="Odlomakpopisa"/>
        <w:numPr>
          <w:ilvl w:val="0"/>
          <w:numId w:val="33"/>
        </w:numPr>
        <w:tabs>
          <w:tab w:val="left" w:pos="276"/>
        </w:tabs>
        <w:spacing w:line="259" w:lineRule="auto"/>
        <w:ind w:left="284" w:right="-5" w:hanging="284"/>
        <w:rPr>
          <w:sz w:val="24"/>
          <w:szCs w:val="24"/>
        </w:rPr>
      </w:pPr>
      <w:r w:rsidRPr="00CD74A3">
        <w:rPr>
          <w:sz w:val="24"/>
          <w:szCs w:val="24"/>
        </w:rPr>
        <w:t xml:space="preserve">Jamstva za uredno ispunjenje ugovora - odabrani ponuditelj odnosno ugovaratelj dostavlja </w:t>
      </w:r>
      <w:r w:rsidR="00CD74A3" w:rsidRPr="00CD74A3">
        <w:rPr>
          <w:sz w:val="24"/>
          <w:szCs w:val="24"/>
        </w:rPr>
        <w:lastRenderedPageBreak/>
        <w:t>najkasnije u roku 10 radnih dana od dana</w:t>
      </w:r>
      <w:r w:rsidRPr="00CD74A3">
        <w:rPr>
          <w:sz w:val="24"/>
          <w:szCs w:val="24"/>
        </w:rPr>
        <w:t xml:space="preserve"> potpisa ugovora o javnoj nabavi</w:t>
      </w:r>
      <w:r w:rsidRPr="00CD74A3">
        <w:rPr>
          <w:spacing w:val="-2"/>
          <w:sz w:val="24"/>
          <w:szCs w:val="24"/>
        </w:rPr>
        <w:t xml:space="preserve"> </w:t>
      </w:r>
      <w:r w:rsidR="002E3737" w:rsidRPr="00CD74A3">
        <w:rPr>
          <w:spacing w:val="-2"/>
          <w:sz w:val="24"/>
          <w:szCs w:val="24"/>
        </w:rPr>
        <w:t>usluge</w:t>
      </w:r>
    </w:p>
    <w:p w14:paraId="391D9F56" w14:textId="77777777" w:rsidR="009E0C74" w:rsidRPr="00CD74A3" w:rsidRDefault="009E0C74" w:rsidP="002865BB">
      <w:pPr>
        <w:pStyle w:val="Tijeloteksta"/>
        <w:spacing w:line="259" w:lineRule="auto"/>
        <w:ind w:left="0" w:right="-5"/>
      </w:pPr>
    </w:p>
    <w:p w14:paraId="40766F86" w14:textId="5AD96CC0" w:rsidR="009E0C74" w:rsidRPr="00CD74A3" w:rsidRDefault="009E0C74" w:rsidP="002865BB">
      <w:pPr>
        <w:pStyle w:val="Naslov3"/>
        <w:numPr>
          <w:ilvl w:val="2"/>
          <w:numId w:val="12"/>
        </w:numPr>
        <w:spacing w:line="259" w:lineRule="auto"/>
        <w:ind w:left="567" w:hanging="567"/>
        <w:rPr>
          <w:b w:val="0"/>
          <w:bCs w:val="0"/>
          <w:color w:val="2F5496" w:themeColor="accent1" w:themeShade="BF"/>
        </w:rPr>
      </w:pPr>
      <w:bookmarkStart w:id="113" w:name="_bookmark75"/>
      <w:bookmarkStart w:id="114" w:name="_Toc166147179"/>
      <w:bookmarkEnd w:id="113"/>
      <w:r w:rsidRPr="00CD74A3">
        <w:rPr>
          <w:b w:val="0"/>
          <w:bCs w:val="0"/>
          <w:color w:val="2F5496" w:themeColor="accent1" w:themeShade="BF"/>
        </w:rPr>
        <w:t>Jamstvo za ozbiljnost ponude</w:t>
      </w:r>
      <w:bookmarkEnd w:id="114"/>
    </w:p>
    <w:bookmarkEnd w:id="110"/>
    <w:p w14:paraId="15717E04" w14:textId="595BF799" w:rsidR="00D6035B" w:rsidRPr="00CD74A3" w:rsidRDefault="00D6035B" w:rsidP="002865BB">
      <w:pPr>
        <w:tabs>
          <w:tab w:val="left" w:pos="844"/>
          <w:tab w:val="left" w:pos="845"/>
        </w:tabs>
        <w:spacing w:line="259" w:lineRule="auto"/>
        <w:ind w:right="-5"/>
        <w:jc w:val="both"/>
        <w:rPr>
          <w:sz w:val="24"/>
          <w:szCs w:val="24"/>
          <w:lang w:bidi="hr-HR"/>
        </w:rPr>
      </w:pPr>
      <w:r w:rsidRPr="00CD74A3">
        <w:rPr>
          <w:sz w:val="24"/>
          <w:szCs w:val="24"/>
          <w:lang w:bidi="hr-HR"/>
        </w:rPr>
        <w:t>Ponuditelj je dužan Naručitelju dostaviti jamstvo za ozbiljnost ponude za slučaj odustajanja od svoje ponude u roku njezine valjanosti, nedostavljanja ažuriranih popratnih dokumenata sukladno članku 263. Zakona o javnoj nabavi (NN 120/16 i 114/22), neprihvaćanja ispravka računske greške, odbijanja potpisivanja ugovora o javnoj nabavi ili nedostavljanju jamstva za uredno ispunjenje ugovora o javnoj nabavi sukladno članku 214. ZJN 2016.</w:t>
      </w:r>
    </w:p>
    <w:p w14:paraId="3DFC2BCE" w14:textId="245EE292" w:rsidR="00D6035B" w:rsidRPr="00CD74A3" w:rsidRDefault="00D6035B" w:rsidP="002865BB">
      <w:pPr>
        <w:tabs>
          <w:tab w:val="left" w:pos="844"/>
          <w:tab w:val="left" w:pos="845"/>
        </w:tabs>
        <w:spacing w:line="259" w:lineRule="auto"/>
        <w:ind w:right="-5"/>
        <w:rPr>
          <w:b/>
          <w:bCs/>
          <w:sz w:val="24"/>
          <w:szCs w:val="24"/>
          <w:lang w:bidi="hr-HR"/>
        </w:rPr>
      </w:pPr>
      <w:r w:rsidRPr="00CD74A3">
        <w:rPr>
          <w:b/>
          <w:bCs/>
          <w:sz w:val="24"/>
          <w:szCs w:val="24"/>
          <w:lang w:bidi="hr-HR"/>
        </w:rPr>
        <w:t xml:space="preserve">Jamstvo za predmet nabave iznosi </w:t>
      </w:r>
      <w:r w:rsidR="008A7BDD" w:rsidRPr="00CD74A3">
        <w:rPr>
          <w:b/>
          <w:bCs/>
          <w:sz w:val="24"/>
          <w:szCs w:val="24"/>
          <w:lang w:bidi="hr-HR"/>
        </w:rPr>
        <w:t>1.100</w:t>
      </w:r>
      <w:r w:rsidRPr="00CD74A3">
        <w:rPr>
          <w:b/>
          <w:bCs/>
          <w:sz w:val="24"/>
          <w:szCs w:val="24"/>
          <w:lang w:bidi="hr-HR"/>
        </w:rPr>
        <w:t>,00 €.</w:t>
      </w:r>
    </w:p>
    <w:p w14:paraId="639C7370" w14:textId="25E8736C" w:rsidR="00D6035B" w:rsidRPr="00CD74A3" w:rsidRDefault="00D6035B" w:rsidP="002865BB">
      <w:pPr>
        <w:tabs>
          <w:tab w:val="left" w:pos="844"/>
          <w:tab w:val="left" w:pos="845"/>
        </w:tabs>
        <w:spacing w:line="259" w:lineRule="auto"/>
        <w:ind w:right="-5"/>
        <w:jc w:val="both"/>
        <w:rPr>
          <w:sz w:val="24"/>
          <w:szCs w:val="24"/>
          <w:lang w:bidi="hr-HR"/>
        </w:rPr>
      </w:pPr>
      <w:r w:rsidRPr="00CD74A3">
        <w:rPr>
          <w:sz w:val="24"/>
          <w:szCs w:val="24"/>
          <w:lang w:bidi="hr-HR"/>
        </w:rPr>
        <w:t xml:space="preserve">Jamstvo za ozbiljnost ponude dostavlja se </w:t>
      </w:r>
      <w:r w:rsidRPr="00CD74A3">
        <w:rPr>
          <w:b/>
          <w:bCs/>
          <w:sz w:val="24"/>
          <w:szCs w:val="24"/>
          <w:lang w:bidi="hr-HR"/>
        </w:rPr>
        <w:t>u obliku zadužnice ili bjanko zadužnice</w:t>
      </w:r>
      <w:r w:rsidRPr="00CD74A3">
        <w:rPr>
          <w:sz w:val="24"/>
          <w:szCs w:val="24"/>
          <w:lang w:bidi="hr-HR"/>
        </w:rPr>
        <w:t xml:space="preserve"> koja mora biti potvrđena kod javnog bilježnika i popunjena u skladu s Pravilnikom o obliku i sadržaju bjanko zadužnice </w:t>
      </w:r>
      <w:r w:rsidR="008A7BDD" w:rsidRPr="00CD74A3">
        <w:rPr>
          <w:sz w:val="24"/>
          <w:szCs w:val="24"/>
          <w:lang w:bidi="hr-HR"/>
        </w:rPr>
        <w:t>(NN</w:t>
      </w:r>
      <w:r w:rsidRPr="00CD74A3">
        <w:rPr>
          <w:sz w:val="24"/>
          <w:szCs w:val="24"/>
          <w:lang w:bidi="hr-HR"/>
        </w:rPr>
        <w:t xml:space="preserve"> 115/12. i 82/17.), Pravilnikom o obliku i sadržaju zadužnice </w:t>
      </w:r>
      <w:r w:rsidR="008A7BDD" w:rsidRPr="00CD74A3">
        <w:rPr>
          <w:sz w:val="24"/>
          <w:szCs w:val="24"/>
          <w:lang w:bidi="hr-HR"/>
        </w:rPr>
        <w:t xml:space="preserve">(NN </w:t>
      </w:r>
      <w:r w:rsidRPr="00CD74A3">
        <w:rPr>
          <w:sz w:val="24"/>
          <w:szCs w:val="24"/>
          <w:lang w:bidi="hr-HR"/>
        </w:rPr>
        <w:t xml:space="preserve">115/12. i 82/17.), Pravilniku o registru zadužnica i bjanko zadužnica </w:t>
      </w:r>
      <w:r w:rsidR="008A7BDD" w:rsidRPr="00CD74A3">
        <w:rPr>
          <w:sz w:val="24"/>
          <w:szCs w:val="24"/>
          <w:lang w:bidi="hr-HR"/>
        </w:rPr>
        <w:t xml:space="preserve">(NN </w:t>
      </w:r>
      <w:r w:rsidRPr="00CD74A3">
        <w:rPr>
          <w:sz w:val="24"/>
          <w:szCs w:val="24"/>
          <w:lang w:bidi="hr-HR"/>
        </w:rPr>
        <w:t>115/12., 125/14. i 82/17.) te ostalim pozitivnim propisima RH.</w:t>
      </w:r>
    </w:p>
    <w:p w14:paraId="04058D92" w14:textId="2010933F" w:rsidR="00D6035B" w:rsidRPr="00CD74A3" w:rsidRDefault="00D6035B" w:rsidP="002865BB">
      <w:pPr>
        <w:tabs>
          <w:tab w:val="left" w:pos="844"/>
          <w:tab w:val="left" w:pos="845"/>
        </w:tabs>
        <w:spacing w:line="259" w:lineRule="auto"/>
        <w:ind w:right="-5"/>
        <w:jc w:val="both"/>
        <w:rPr>
          <w:sz w:val="24"/>
          <w:szCs w:val="24"/>
          <w:lang w:bidi="hr-HR"/>
        </w:rPr>
      </w:pPr>
      <w:r w:rsidRPr="00CD74A3">
        <w:rPr>
          <w:sz w:val="24"/>
          <w:szCs w:val="24"/>
          <w:lang w:bidi="hr-HR"/>
        </w:rPr>
        <w:t xml:space="preserve">Jamstvo za ozbiljnost ponude dostavlja se u izvorniku, odvojeno od elektroničke dostave ponude, u papirnatom obliku. Izvornik ne smije biti ni na koji način oštećen (bušenjem, klamanjem i sl.). Jamstvo se dostavlja u roku za dostavu ponuda na adresu Naručitelja u zatvorenoj omotnici na kojoj su navedeni podaci o ponuditelju, s upisanim nazivom predmeta nabave </w:t>
      </w:r>
      <w:r w:rsidR="008A7BDD" w:rsidRPr="00CD74A3">
        <w:rPr>
          <w:bCs/>
          <w:i/>
          <w:iCs/>
          <w:sz w:val="24"/>
          <w:szCs w:val="24"/>
        </w:rPr>
        <w:t>„</w:t>
      </w:r>
      <w:r w:rsidR="00CD74A3" w:rsidRPr="00CD74A3">
        <w:rPr>
          <w:bCs/>
          <w:i/>
          <w:iCs/>
          <w:sz w:val="24"/>
          <w:szCs w:val="24"/>
        </w:rPr>
        <w:t>Stručni nadzor i obavljanje poslova koordinatora zaštite na radu nad izvođenjem radova na energetskoj obnovi zgrade Tehničke škole Bjelovar</w:t>
      </w:r>
      <w:r w:rsidRPr="00CD74A3">
        <w:rPr>
          <w:bCs/>
          <w:i/>
          <w:iCs/>
          <w:sz w:val="24"/>
          <w:szCs w:val="24"/>
          <w:lang w:bidi="hr-HR"/>
        </w:rPr>
        <w:t>“</w:t>
      </w:r>
      <w:r w:rsidRPr="00CD74A3">
        <w:rPr>
          <w:sz w:val="24"/>
          <w:szCs w:val="24"/>
          <w:lang w:bidi="hr-HR"/>
        </w:rPr>
        <w:t xml:space="preserve">, Dio/dijelovi koji se dostavljaju odvojeno, Evidencijski broj nabave: </w:t>
      </w:r>
      <w:r w:rsidR="008A7BDD" w:rsidRPr="00CD74A3">
        <w:rPr>
          <w:sz w:val="24"/>
          <w:szCs w:val="24"/>
          <w:lang w:bidi="hr-HR"/>
        </w:rPr>
        <w:t>JN22/2024</w:t>
      </w:r>
      <w:r w:rsidRPr="00CD74A3">
        <w:rPr>
          <w:sz w:val="24"/>
          <w:szCs w:val="24"/>
          <w:lang w:bidi="hr-HR"/>
        </w:rPr>
        <w:t>, NE OTVARAJ“.</w:t>
      </w:r>
    </w:p>
    <w:p w14:paraId="6414D382" w14:textId="77777777" w:rsidR="00D6035B" w:rsidRPr="00CD74A3" w:rsidRDefault="00D6035B" w:rsidP="002865BB">
      <w:pPr>
        <w:tabs>
          <w:tab w:val="left" w:pos="844"/>
          <w:tab w:val="left" w:pos="845"/>
        </w:tabs>
        <w:spacing w:line="259" w:lineRule="auto"/>
        <w:ind w:right="-5"/>
        <w:rPr>
          <w:sz w:val="24"/>
          <w:szCs w:val="24"/>
          <w:lang w:bidi="hr-HR"/>
        </w:rPr>
      </w:pPr>
    </w:p>
    <w:p w14:paraId="0E030848" w14:textId="77777777" w:rsidR="00D6035B" w:rsidRPr="00CD74A3" w:rsidRDefault="00D6035B" w:rsidP="002865BB">
      <w:pPr>
        <w:tabs>
          <w:tab w:val="left" w:pos="844"/>
          <w:tab w:val="left" w:pos="845"/>
        </w:tabs>
        <w:spacing w:line="259" w:lineRule="auto"/>
        <w:ind w:right="-5"/>
        <w:jc w:val="both"/>
        <w:rPr>
          <w:sz w:val="24"/>
          <w:szCs w:val="24"/>
          <w:lang w:bidi="hr-HR"/>
        </w:rPr>
      </w:pPr>
      <w:r w:rsidRPr="00CD74A3">
        <w:rPr>
          <w:sz w:val="24"/>
          <w:szCs w:val="24"/>
          <w:lang w:bidi="hr-HR"/>
        </w:rPr>
        <w:t>U slučaju zajednice gospodarskih subjekata smatrati će se da Jamstvo za ozbiljnost ponude glasi na sve članove zajednice (ponuditelja), a ne samo na jednog člana. Svaki član zajednice gospodarskih subjekata može dostaviti jamstvo za svoj dio garancije, pri čemu zbroj svih jamstava mora biti jednak iznosu koji je tražen ovom dokumentacijom o nabavi.</w:t>
      </w:r>
    </w:p>
    <w:p w14:paraId="256174C5" w14:textId="77777777" w:rsidR="00D6035B" w:rsidRPr="00CD74A3" w:rsidRDefault="00D6035B" w:rsidP="002865BB">
      <w:pPr>
        <w:tabs>
          <w:tab w:val="left" w:pos="844"/>
          <w:tab w:val="left" w:pos="845"/>
        </w:tabs>
        <w:spacing w:line="259" w:lineRule="auto"/>
        <w:ind w:right="-5"/>
        <w:rPr>
          <w:sz w:val="24"/>
          <w:szCs w:val="24"/>
          <w:lang w:bidi="hr-HR"/>
        </w:rPr>
      </w:pPr>
    </w:p>
    <w:p w14:paraId="26C96F67" w14:textId="77777777" w:rsidR="00D6035B" w:rsidRPr="00CD74A3" w:rsidRDefault="00D6035B" w:rsidP="002865BB">
      <w:pPr>
        <w:tabs>
          <w:tab w:val="left" w:pos="844"/>
          <w:tab w:val="left" w:pos="845"/>
        </w:tabs>
        <w:spacing w:line="259" w:lineRule="auto"/>
        <w:ind w:right="-5"/>
        <w:jc w:val="both"/>
        <w:rPr>
          <w:b/>
          <w:bCs/>
          <w:sz w:val="24"/>
          <w:szCs w:val="24"/>
          <w:lang w:bidi="hr-HR"/>
        </w:rPr>
      </w:pPr>
      <w:r w:rsidRPr="00CD74A3">
        <w:rPr>
          <w:b/>
          <w:bCs/>
          <w:sz w:val="24"/>
          <w:szCs w:val="24"/>
          <w:lang w:bidi="hr-HR"/>
        </w:rPr>
        <w:t>Jamstvo za ozbiljnost ponude mora biti dostavljeno prije isteka roka za dostavu ponuda te se u tom slučaju ponuda smatra zaprimljenom u trenutku zaprimanja ponude elektroničkim sredstvima komunikacije.</w:t>
      </w:r>
    </w:p>
    <w:p w14:paraId="18C380FC" w14:textId="77777777" w:rsidR="00D6035B" w:rsidRPr="00CD74A3" w:rsidRDefault="00D6035B" w:rsidP="002865BB">
      <w:pPr>
        <w:tabs>
          <w:tab w:val="left" w:pos="844"/>
          <w:tab w:val="left" w:pos="845"/>
        </w:tabs>
        <w:spacing w:line="259" w:lineRule="auto"/>
        <w:ind w:right="-5"/>
        <w:jc w:val="both"/>
        <w:rPr>
          <w:b/>
          <w:bCs/>
          <w:sz w:val="24"/>
          <w:szCs w:val="24"/>
        </w:rPr>
      </w:pPr>
      <w:r w:rsidRPr="00CD74A3">
        <w:rPr>
          <w:b/>
          <w:bCs/>
          <w:sz w:val="24"/>
          <w:szCs w:val="24"/>
          <w:lang w:bidi="hr-HR"/>
        </w:rPr>
        <w:t>Ponuditelj samostalno određuje način dostave jamstva za ozbiljnost ponude i sam snosi rizik eventualnog gubitka odnosno nepravovremene dostave ponude.</w:t>
      </w:r>
    </w:p>
    <w:p w14:paraId="1F3810BA" w14:textId="77777777" w:rsidR="00D6035B" w:rsidRPr="00CD74A3" w:rsidRDefault="00D6035B" w:rsidP="002865BB">
      <w:pPr>
        <w:pStyle w:val="Tijeloteksta"/>
        <w:spacing w:line="259" w:lineRule="auto"/>
        <w:ind w:left="0" w:right="-5"/>
      </w:pPr>
    </w:p>
    <w:p w14:paraId="121D9212" w14:textId="44E6667E" w:rsidR="009E0C74" w:rsidRPr="00CD74A3" w:rsidRDefault="00D6035B" w:rsidP="00CD74A3">
      <w:pPr>
        <w:pStyle w:val="Tijeloteksta"/>
        <w:spacing w:line="259" w:lineRule="auto"/>
        <w:ind w:left="0" w:right="-5"/>
        <w:jc w:val="both"/>
      </w:pPr>
      <w:r w:rsidRPr="00CD74A3">
        <w:t>Naručitelj će vratiti ponuditeljima jamstvo za ozbiljnost ponude u roku od deset dana od dana potpisivanja ugovora o javnoj nabavi, odnosno dostave jamstva za uredno izvršenje ugovora o javnoj nabavi, a presliku jamstva obvezan je pohraniti.</w:t>
      </w:r>
    </w:p>
    <w:p w14:paraId="6FC5ECCE" w14:textId="77777777" w:rsidR="008A7BDD" w:rsidRPr="00CD74A3" w:rsidRDefault="008A7BDD" w:rsidP="002865BB">
      <w:pPr>
        <w:pStyle w:val="Tijeloteksta"/>
        <w:spacing w:line="259" w:lineRule="auto"/>
        <w:ind w:left="0" w:right="-5"/>
      </w:pPr>
    </w:p>
    <w:p w14:paraId="3657C947" w14:textId="558E5864" w:rsidR="009E0C74" w:rsidRPr="00CD74A3" w:rsidRDefault="009E0C74" w:rsidP="002865BB">
      <w:pPr>
        <w:pStyle w:val="Naslov3"/>
        <w:numPr>
          <w:ilvl w:val="2"/>
          <w:numId w:val="12"/>
        </w:numPr>
        <w:spacing w:line="259" w:lineRule="auto"/>
        <w:ind w:left="567" w:hanging="567"/>
        <w:rPr>
          <w:b w:val="0"/>
          <w:bCs w:val="0"/>
          <w:color w:val="2F5496" w:themeColor="accent1" w:themeShade="BF"/>
        </w:rPr>
      </w:pPr>
      <w:bookmarkStart w:id="115" w:name="_bookmark76"/>
      <w:bookmarkStart w:id="116" w:name="_Toc166147180"/>
      <w:bookmarkEnd w:id="115"/>
      <w:r w:rsidRPr="00CD74A3">
        <w:rPr>
          <w:b w:val="0"/>
          <w:bCs w:val="0"/>
          <w:color w:val="2F5496" w:themeColor="accent1" w:themeShade="BF"/>
        </w:rPr>
        <w:t>Jamstvo za uredno ispunjenje ugovora o javnoj</w:t>
      </w:r>
      <w:r w:rsidRPr="00CD74A3">
        <w:rPr>
          <w:b w:val="0"/>
          <w:bCs w:val="0"/>
          <w:color w:val="2F5496" w:themeColor="accent1" w:themeShade="BF"/>
          <w:spacing w:val="-3"/>
        </w:rPr>
        <w:t xml:space="preserve"> </w:t>
      </w:r>
      <w:r w:rsidRPr="00CD74A3">
        <w:rPr>
          <w:b w:val="0"/>
          <w:bCs w:val="0"/>
          <w:color w:val="2F5496" w:themeColor="accent1" w:themeShade="BF"/>
        </w:rPr>
        <w:t>nabavi</w:t>
      </w:r>
      <w:bookmarkEnd w:id="116"/>
    </w:p>
    <w:p w14:paraId="2FA56419" w14:textId="77777777" w:rsidR="00E00FEC" w:rsidRDefault="009E0C74" w:rsidP="002865BB">
      <w:pPr>
        <w:pStyle w:val="Tijeloteksta"/>
        <w:spacing w:line="259" w:lineRule="auto"/>
        <w:ind w:left="0" w:right="-5"/>
        <w:jc w:val="both"/>
      </w:pPr>
      <w:r w:rsidRPr="00CD74A3">
        <w:t xml:space="preserve">Ponuditelj odabrane ponude je obvezan, kao Izvršitelj, prilikom sklapanja ugovora o javnoj nabavi, a najkasnije deset (10) radnih dana od dana potpisivanja Ugovora dostaviti Naručitelju jamstvo za uredno ispunjenje ugovora u obliku </w:t>
      </w:r>
      <w:r w:rsidR="00E00FEC" w:rsidRPr="00E00FEC">
        <w:t>u obliku zadužnice ili bjanko zadužnice koja mora biti potvrđena kod javnog bilježnika i popunjena u skladu s Pravilnikom o obliku i sadržaju bjanko zadužnice (NN 115/12. i 82/17.), Pravilnikom o obliku i sadržaju zadužnice (NN 115/12. i 82/17.), Pravilniku o registru zadužnica i bjanko zadužnica (NN 115/12., 125/14. i 82/17.) te ostalim pozitivnim propisima RH</w:t>
      </w:r>
      <w:r w:rsidR="00E00FEC">
        <w:t xml:space="preserve">. Jamstvo mora biti </w:t>
      </w:r>
      <w:r w:rsidRPr="00CD74A3">
        <w:t>na iznos od 10% (deset posto) vrijednosti ugovora bez PDV-a</w:t>
      </w:r>
      <w:r w:rsidR="00E00FEC">
        <w:t>.</w:t>
      </w:r>
    </w:p>
    <w:p w14:paraId="40E3A9CC" w14:textId="46F13C5C" w:rsidR="009E0C74" w:rsidRPr="00CD74A3" w:rsidRDefault="009E0C74" w:rsidP="002865BB">
      <w:pPr>
        <w:pStyle w:val="Tijeloteksta"/>
        <w:spacing w:line="259" w:lineRule="auto"/>
        <w:ind w:left="0" w:right="-5"/>
        <w:jc w:val="both"/>
      </w:pPr>
      <w:r w:rsidRPr="00CD74A3">
        <w:t xml:space="preserve">U slučaju sklapanja ugovora sa Zajednicom ponuditelja jamstvo za uredno ispunjenje ugovora može dostaviti bilo koji član iz Zajednice ponuditelja (sukladno međusobnom </w:t>
      </w:r>
      <w:r w:rsidRPr="00CD74A3">
        <w:rPr>
          <w:b/>
        </w:rPr>
        <w:t xml:space="preserve">sporazumu, </w:t>
      </w:r>
      <w:r w:rsidRPr="00CD74A3">
        <w:t>ugovor o poslovnoj suradnji ili slično), u cijelosti ili parcijalno s članom/ovima, s time da jamstvo</w:t>
      </w:r>
      <w:r w:rsidRPr="00CD74A3">
        <w:rPr>
          <w:spacing w:val="-6"/>
        </w:rPr>
        <w:t xml:space="preserve"> </w:t>
      </w:r>
      <w:r w:rsidRPr="00CD74A3">
        <w:t>za</w:t>
      </w:r>
      <w:r w:rsidRPr="00CD74A3">
        <w:rPr>
          <w:spacing w:val="-6"/>
        </w:rPr>
        <w:t xml:space="preserve"> </w:t>
      </w:r>
      <w:r w:rsidRPr="00CD74A3">
        <w:t>uredno</w:t>
      </w:r>
      <w:r w:rsidRPr="00CD74A3">
        <w:rPr>
          <w:spacing w:val="-5"/>
        </w:rPr>
        <w:t xml:space="preserve"> </w:t>
      </w:r>
      <w:r w:rsidRPr="00CD74A3">
        <w:t>ispunjenje</w:t>
      </w:r>
      <w:r w:rsidRPr="00CD74A3">
        <w:rPr>
          <w:spacing w:val="-6"/>
        </w:rPr>
        <w:t xml:space="preserve"> </w:t>
      </w:r>
      <w:r w:rsidRPr="00CD74A3">
        <w:t>ugovora,</w:t>
      </w:r>
      <w:r w:rsidRPr="00CD74A3">
        <w:rPr>
          <w:spacing w:val="-5"/>
        </w:rPr>
        <w:t xml:space="preserve"> </w:t>
      </w:r>
      <w:r w:rsidRPr="00CD74A3">
        <w:t>u</w:t>
      </w:r>
      <w:r w:rsidRPr="00CD74A3">
        <w:rPr>
          <w:spacing w:val="-3"/>
        </w:rPr>
        <w:t xml:space="preserve"> </w:t>
      </w:r>
      <w:r w:rsidRPr="00CD74A3">
        <w:t>bilo</w:t>
      </w:r>
      <w:r w:rsidRPr="00CD74A3">
        <w:rPr>
          <w:spacing w:val="-5"/>
        </w:rPr>
        <w:t xml:space="preserve"> </w:t>
      </w:r>
      <w:r w:rsidRPr="00CD74A3">
        <w:t>kojem</w:t>
      </w:r>
      <w:r w:rsidRPr="00CD74A3">
        <w:rPr>
          <w:spacing w:val="-6"/>
        </w:rPr>
        <w:t xml:space="preserve"> </w:t>
      </w:r>
      <w:r w:rsidRPr="00CD74A3">
        <w:t>slučaju</w:t>
      </w:r>
      <w:r w:rsidRPr="00CD74A3">
        <w:rPr>
          <w:spacing w:val="-5"/>
        </w:rPr>
        <w:t xml:space="preserve"> </w:t>
      </w:r>
      <w:r w:rsidRPr="00CD74A3">
        <w:t>treba</w:t>
      </w:r>
      <w:r w:rsidRPr="00CD74A3">
        <w:rPr>
          <w:spacing w:val="-6"/>
        </w:rPr>
        <w:t xml:space="preserve"> </w:t>
      </w:r>
      <w:r w:rsidRPr="00CD74A3">
        <w:t>iznositi</w:t>
      </w:r>
      <w:r w:rsidRPr="00CD74A3">
        <w:rPr>
          <w:spacing w:val="-5"/>
        </w:rPr>
        <w:t xml:space="preserve"> </w:t>
      </w:r>
      <w:r w:rsidRPr="00CD74A3">
        <w:t>10</w:t>
      </w:r>
      <w:r w:rsidRPr="00CD74A3">
        <w:rPr>
          <w:spacing w:val="-5"/>
        </w:rPr>
        <w:t xml:space="preserve"> </w:t>
      </w:r>
      <w:r w:rsidRPr="00CD74A3">
        <w:t>%</w:t>
      </w:r>
      <w:r w:rsidRPr="00CD74A3">
        <w:rPr>
          <w:spacing w:val="-6"/>
        </w:rPr>
        <w:t xml:space="preserve"> </w:t>
      </w:r>
      <w:r w:rsidRPr="00CD74A3">
        <w:t>(deset posto)</w:t>
      </w:r>
      <w:r w:rsidRPr="00CD74A3">
        <w:rPr>
          <w:spacing w:val="-6"/>
        </w:rPr>
        <w:t xml:space="preserve"> </w:t>
      </w:r>
      <w:r w:rsidRPr="00CD74A3">
        <w:t>od vrijednosti ugovora bez</w:t>
      </w:r>
      <w:r w:rsidRPr="00CD74A3">
        <w:rPr>
          <w:spacing w:val="-2"/>
        </w:rPr>
        <w:t xml:space="preserve"> </w:t>
      </w:r>
      <w:r w:rsidRPr="00CD74A3">
        <w:lastRenderedPageBreak/>
        <w:t>PDV-a.</w:t>
      </w:r>
    </w:p>
    <w:p w14:paraId="08EAD120" w14:textId="3C0DCA05" w:rsidR="009E0C74" w:rsidRPr="00CD74A3" w:rsidRDefault="009E0C74" w:rsidP="002865BB">
      <w:pPr>
        <w:pStyle w:val="Tijeloteksta"/>
        <w:spacing w:line="259" w:lineRule="auto"/>
        <w:ind w:left="0" w:right="-5"/>
        <w:jc w:val="both"/>
      </w:pPr>
      <w:r w:rsidRPr="00CD74A3">
        <w:t xml:space="preserve">Ukoliko odabrani ponuditelj u ugovorenom roku ne dostavi Naručitelju </w:t>
      </w:r>
      <w:r w:rsidR="00AF3401" w:rsidRPr="00CD74A3">
        <w:t xml:space="preserve">bjanko zadužnicu ili </w:t>
      </w:r>
      <w:r w:rsidRPr="00E00FEC">
        <w:t xml:space="preserve">bankovno jamstvo za uredno ispunjenje ugovora za slučaj povrede ugovornih obveza, Naručitelj će aktivirati </w:t>
      </w:r>
      <w:r w:rsidR="00AF3401" w:rsidRPr="00E00FEC">
        <w:t xml:space="preserve">bjanko zadužnicu ili </w:t>
      </w:r>
      <w:r w:rsidRPr="00E00FEC">
        <w:t>bankovno jamstvo za ozbiljnost ponude.</w:t>
      </w:r>
    </w:p>
    <w:p w14:paraId="33657731" w14:textId="7F8E4484" w:rsidR="009E0C74" w:rsidRPr="00CD74A3" w:rsidRDefault="009E0C74" w:rsidP="002865BB">
      <w:pPr>
        <w:pStyle w:val="Tijeloteksta"/>
        <w:spacing w:line="259" w:lineRule="auto"/>
        <w:ind w:left="0" w:right="-5"/>
        <w:jc w:val="both"/>
      </w:pPr>
      <w:r w:rsidRPr="00CD74A3">
        <w:t>Ponuditelj</w:t>
      </w:r>
      <w:r w:rsidRPr="00CD74A3">
        <w:rPr>
          <w:spacing w:val="-16"/>
        </w:rPr>
        <w:t xml:space="preserve"> </w:t>
      </w:r>
      <w:r w:rsidR="00AF3401" w:rsidRPr="00CD74A3">
        <w:rPr>
          <w:spacing w:val="-16"/>
        </w:rPr>
        <w:t>ć</w:t>
      </w:r>
      <w:r w:rsidRPr="00CD74A3">
        <w:t>e</w:t>
      </w:r>
      <w:r w:rsidRPr="00CD74A3">
        <w:rPr>
          <w:spacing w:val="-16"/>
        </w:rPr>
        <w:t xml:space="preserve"> </w:t>
      </w:r>
      <w:r w:rsidRPr="00CD74A3">
        <w:t>jamstvo</w:t>
      </w:r>
      <w:r w:rsidRPr="00CD74A3">
        <w:rPr>
          <w:spacing w:val="-16"/>
        </w:rPr>
        <w:t xml:space="preserve"> </w:t>
      </w:r>
      <w:r w:rsidRPr="00CD74A3">
        <w:t>za</w:t>
      </w:r>
      <w:r w:rsidRPr="00CD74A3">
        <w:rPr>
          <w:spacing w:val="-17"/>
        </w:rPr>
        <w:t xml:space="preserve"> </w:t>
      </w:r>
      <w:r w:rsidRPr="00CD74A3">
        <w:t>uredno</w:t>
      </w:r>
      <w:r w:rsidRPr="00CD74A3">
        <w:rPr>
          <w:spacing w:val="-16"/>
        </w:rPr>
        <w:t xml:space="preserve"> </w:t>
      </w:r>
      <w:r w:rsidRPr="00CD74A3">
        <w:t>ispunjenje</w:t>
      </w:r>
      <w:r w:rsidRPr="00CD74A3">
        <w:rPr>
          <w:spacing w:val="-17"/>
        </w:rPr>
        <w:t xml:space="preserve"> </w:t>
      </w:r>
      <w:r w:rsidRPr="00CD74A3">
        <w:t>ugovora</w:t>
      </w:r>
      <w:r w:rsidRPr="00CD74A3">
        <w:rPr>
          <w:spacing w:val="-15"/>
        </w:rPr>
        <w:t xml:space="preserve"> </w:t>
      </w:r>
      <w:r w:rsidRPr="00CD74A3">
        <w:t>obvezan</w:t>
      </w:r>
      <w:r w:rsidRPr="00CD74A3">
        <w:rPr>
          <w:spacing w:val="-16"/>
        </w:rPr>
        <w:t xml:space="preserve"> </w:t>
      </w:r>
      <w:r w:rsidRPr="00CD74A3">
        <w:t>produžiti</w:t>
      </w:r>
      <w:r w:rsidRPr="00CD74A3">
        <w:rPr>
          <w:spacing w:val="-15"/>
        </w:rPr>
        <w:t xml:space="preserve"> </w:t>
      </w:r>
      <w:r w:rsidRPr="00CD74A3">
        <w:t>u</w:t>
      </w:r>
      <w:r w:rsidRPr="00CD74A3">
        <w:rPr>
          <w:spacing w:val="-16"/>
        </w:rPr>
        <w:t xml:space="preserve"> </w:t>
      </w:r>
      <w:r w:rsidRPr="00CD74A3">
        <w:t>slučaju</w:t>
      </w:r>
      <w:r w:rsidRPr="00CD74A3">
        <w:rPr>
          <w:spacing w:val="-15"/>
        </w:rPr>
        <w:t xml:space="preserve"> </w:t>
      </w:r>
      <w:r w:rsidRPr="00CD74A3">
        <w:t>da</w:t>
      </w:r>
      <w:r w:rsidRPr="00CD74A3">
        <w:rPr>
          <w:spacing w:val="-17"/>
        </w:rPr>
        <w:t xml:space="preserve"> </w:t>
      </w:r>
      <w:r w:rsidRPr="00CD74A3">
        <w:t>mu</w:t>
      </w:r>
      <w:r w:rsidRPr="00CD74A3">
        <w:rPr>
          <w:spacing w:val="-15"/>
        </w:rPr>
        <w:t xml:space="preserve"> </w:t>
      </w:r>
      <w:r w:rsidRPr="00CD74A3">
        <w:t>naručitelj odobri produljenje roka, odnosno prihvati nužno produljenje roka kao gotovu činjenicu, za onoliko vremena koliko je odobreno ili prihvaćeno produljenje</w:t>
      </w:r>
      <w:r w:rsidRPr="00CD74A3">
        <w:rPr>
          <w:spacing w:val="-5"/>
        </w:rPr>
        <w:t xml:space="preserve"> </w:t>
      </w:r>
      <w:r w:rsidRPr="00CD74A3">
        <w:t>roka.</w:t>
      </w:r>
    </w:p>
    <w:p w14:paraId="5C774BEF" w14:textId="26E72B94" w:rsidR="00E21872" w:rsidRPr="00CD74A3" w:rsidRDefault="009E0C74" w:rsidP="002865BB">
      <w:pPr>
        <w:pStyle w:val="Tijeloteksta"/>
        <w:spacing w:line="259" w:lineRule="auto"/>
        <w:ind w:left="0" w:right="-5"/>
        <w:jc w:val="both"/>
      </w:pPr>
      <w:r w:rsidRPr="00CD74A3">
        <w:t>Jamstvo</w:t>
      </w:r>
      <w:r w:rsidRPr="00CD74A3">
        <w:rPr>
          <w:spacing w:val="-10"/>
        </w:rPr>
        <w:t xml:space="preserve"> </w:t>
      </w:r>
      <w:r w:rsidRPr="00CD74A3">
        <w:t>za</w:t>
      </w:r>
      <w:r w:rsidRPr="00CD74A3">
        <w:rPr>
          <w:spacing w:val="-10"/>
        </w:rPr>
        <w:t xml:space="preserve"> </w:t>
      </w:r>
      <w:r w:rsidRPr="00CD74A3">
        <w:t>uredno</w:t>
      </w:r>
      <w:r w:rsidRPr="00CD74A3">
        <w:rPr>
          <w:spacing w:val="-9"/>
        </w:rPr>
        <w:t xml:space="preserve"> </w:t>
      </w:r>
      <w:r w:rsidRPr="00CD74A3">
        <w:t>ispunjenje</w:t>
      </w:r>
      <w:r w:rsidRPr="00CD74A3">
        <w:rPr>
          <w:spacing w:val="-9"/>
        </w:rPr>
        <w:t xml:space="preserve"> </w:t>
      </w:r>
      <w:r w:rsidRPr="00CD74A3">
        <w:t>ugovora</w:t>
      </w:r>
      <w:r w:rsidRPr="00CD74A3">
        <w:rPr>
          <w:spacing w:val="-9"/>
        </w:rPr>
        <w:t xml:space="preserve"> </w:t>
      </w:r>
      <w:r w:rsidRPr="00CD74A3">
        <w:t>aktivirat</w:t>
      </w:r>
      <w:r w:rsidRPr="00CD74A3">
        <w:rPr>
          <w:spacing w:val="-6"/>
        </w:rPr>
        <w:t xml:space="preserve"> </w:t>
      </w:r>
      <w:r w:rsidRPr="00CD74A3">
        <w:t>će</w:t>
      </w:r>
      <w:r w:rsidRPr="00CD74A3">
        <w:rPr>
          <w:spacing w:val="-7"/>
        </w:rPr>
        <w:t xml:space="preserve"> </w:t>
      </w:r>
      <w:r w:rsidRPr="00CD74A3">
        <w:t>se</w:t>
      </w:r>
      <w:r w:rsidRPr="00CD74A3">
        <w:rPr>
          <w:spacing w:val="-9"/>
        </w:rPr>
        <w:t xml:space="preserve"> </w:t>
      </w:r>
      <w:r w:rsidRPr="00CD74A3">
        <w:t>u</w:t>
      </w:r>
      <w:r w:rsidRPr="00CD74A3">
        <w:rPr>
          <w:spacing w:val="-9"/>
        </w:rPr>
        <w:t xml:space="preserve"> </w:t>
      </w:r>
      <w:r w:rsidRPr="00CD74A3">
        <w:t>slučaju</w:t>
      </w:r>
      <w:r w:rsidRPr="00CD74A3">
        <w:rPr>
          <w:spacing w:val="-8"/>
        </w:rPr>
        <w:t xml:space="preserve"> </w:t>
      </w:r>
      <w:r w:rsidRPr="00CD74A3">
        <w:t>da</w:t>
      </w:r>
      <w:r w:rsidRPr="00CD74A3">
        <w:rPr>
          <w:spacing w:val="-9"/>
        </w:rPr>
        <w:t xml:space="preserve"> </w:t>
      </w:r>
      <w:r w:rsidRPr="00CD74A3">
        <w:t>odabrani</w:t>
      </w:r>
      <w:r w:rsidRPr="00CD74A3">
        <w:rPr>
          <w:spacing w:val="-8"/>
        </w:rPr>
        <w:t xml:space="preserve"> </w:t>
      </w:r>
      <w:r w:rsidRPr="00CD74A3">
        <w:t>ponuditelj</w:t>
      </w:r>
      <w:r w:rsidRPr="00CD74A3">
        <w:rPr>
          <w:spacing w:val="-8"/>
        </w:rPr>
        <w:t xml:space="preserve"> </w:t>
      </w:r>
      <w:r w:rsidRPr="00CD74A3">
        <w:t>povrijedi ugovorne</w:t>
      </w:r>
      <w:r w:rsidRPr="00CD74A3">
        <w:rPr>
          <w:spacing w:val="-2"/>
        </w:rPr>
        <w:t xml:space="preserve"> </w:t>
      </w:r>
      <w:r w:rsidRPr="00CD74A3">
        <w:t>obveze.</w:t>
      </w:r>
    </w:p>
    <w:p w14:paraId="07CCFEB1" w14:textId="77777777" w:rsidR="00AA4D7B" w:rsidRPr="00CD74A3" w:rsidRDefault="00AA4D7B" w:rsidP="002865BB">
      <w:pPr>
        <w:pStyle w:val="Tijeloteksta"/>
        <w:spacing w:line="259" w:lineRule="auto"/>
        <w:ind w:left="0" w:right="-5"/>
        <w:jc w:val="both"/>
      </w:pPr>
    </w:p>
    <w:p w14:paraId="4649EB5D" w14:textId="1A937E8B" w:rsidR="009E0C74" w:rsidRPr="00E00FEC" w:rsidRDefault="009E0C74" w:rsidP="002865BB">
      <w:pPr>
        <w:pStyle w:val="Naslov3"/>
        <w:numPr>
          <w:ilvl w:val="2"/>
          <w:numId w:val="12"/>
        </w:numPr>
        <w:spacing w:line="259" w:lineRule="auto"/>
        <w:ind w:left="567" w:hanging="567"/>
        <w:rPr>
          <w:b w:val="0"/>
          <w:bCs w:val="0"/>
          <w:color w:val="1F3864" w:themeColor="accent1" w:themeShade="80"/>
        </w:rPr>
      </w:pPr>
      <w:bookmarkStart w:id="117" w:name="_bookmark78"/>
      <w:bookmarkStart w:id="118" w:name="_Toc166147181"/>
      <w:bookmarkEnd w:id="117"/>
      <w:r w:rsidRPr="00E00FEC">
        <w:rPr>
          <w:b w:val="0"/>
          <w:bCs w:val="0"/>
          <w:color w:val="1F3864" w:themeColor="accent1" w:themeShade="80"/>
        </w:rPr>
        <w:t>Novčani</w:t>
      </w:r>
      <w:r w:rsidRPr="00E00FEC">
        <w:rPr>
          <w:b w:val="0"/>
          <w:bCs w:val="0"/>
          <w:color w:val="1F3864" w:themeColor="accent1" w:themeShade="80"/>
          <w:spacing w:val="-1"/>
        </w:rPr>
        <w:t xml:space="preserve"> </w:t>
      </w:r>
      <w:r w:rsidRPr="00E00FEC">
        <w:rPr>
          <w:b w:val="0"/>
          <w:bCs w:val="0"/>
          <w:color w:val="1F3864" w:themeColor="accent1" w:themeShade="80"/>
        </w:rPr>
        <w:t>polog</w:t>
      </w:r>
      <w:bookmarkEnd w:id="118"/>
    </w:p>
    <w:p w14:paraId="006418A7" w14:textId="77777777" w:rsidR="008A7BDD" w:rsidRPr="00CD74A3" w:rsidRDefault="008A7BDD" w:rsidP="002865BB">
      <w:pPr>
        <w:pStyle w:val="Tijeloteksta"/>
        <w:spacing w:line="259" w:lineRule="auto"/>
        <w:ind w:left="0" w:right="-5"/>
        <w:jc w:val="both"/>
      </w:pPr>
      <w:r w:rsidRPr="00CD74A3">
        <w:t>Neovisno o sredstvu jamstva koje je Naručitelj odredio u DoN, ponuditelj može sukladno čl. 214. st. 4. ZJN dati novčani polog u traženom iznosu u korist računa, kako slijedi:</w:t>
      </w:r>
    </w:p>
    <w:p w14:paraId="1B126E7A" w14:textId="77777777" w:rsidR="008A7BDD" w:rsidRPr="00CD74A3" w:rsidRDefault="008A7BDD" w:rsidP="002865BB">
      <w:pPr>
        <w:pStyle w:val="Tijeloteksta"/>
        <w:spacing w:line="259" w:lineRule="auto"/>
        <w:ind w:left="0" w:right="-5"/>
      </w:pPr>
    </w:p>
    <w:p w14:paraId="2D24ED74" w14:textId="77777777" w:rsidR="008A7BDD" w:rsidRPr="00CD74A3" w:rsidRDefault="008A7BDD" w:rsidP="002865BB">
      <w:pPr>
        <w:pStyle w:val="Tijeloteksta"/>
        <w:spacing w:line="259" w:lineRule="auto"/>
        <w:ind w:left="0" w:right="-5"/>
      </w:pPr>
      <w:r w:rsidRPr="00CD74A3">
        <w:t>Primatelj uplate: Tehnička škola Bjelovar, Dr. Ante Starčevića 28, Bjelovar,</w:t>
      </w:r>
    </w:p>
    <w:p w14:paraId="7CB646AA" w14:textId="77777777" w:rsidR="008A7BDD" w:rsidRPr="00CD74A3" w:rsidRDefault="008A7BDD" w:rsidP="002865BB">
      <w:pPr>
        <w:pStyle w:val="Tijeloteksta"/>
        <w:spacing w:line="259" w:lineRule="auto"/>
        <w:ind w:left="0" w:right="-5"/>
      </w:pPr>
      <w:r w:rsidRPr="00CD74A3">
        <w:t>IBAN: HR6223400091110692666</w:t>
      </w:r>
    </w:p>
    <w:p w14:paraId="77C1EB8E" w14:textId="77777777" w:rsidR="008A7BDD" w:rsidRPr="00CD74A3" w:rsidRDefault="008A7BDD" w:rsidP="002865BB">
      <w:pPr>
        <w:pStyle w:val="Tijeloteksta"/>
        <w:spacing w:line="259" w:lineRule="auto"/>
        <w:ind w:left="0" w:right="-5"/>
      </w:pPr>
      <w:r w:rsidRPr="00CD74A3">
        <w:t>SWIFT: PBZGHR2X</w:t>
      </w:r>
    </w:p>
    <w:p w14:paraId="657693E8" w14:textId="77777777" w:rsidR="008A7BDD" w:rsidRPr="00CD74A3" w:rsidRDefault="008A7BDD" w:rsidP="002865BB">
      <w:pPr>
        <w:pStyle w:val="Tijeloteksta"/>
        <w:spacing w:line="259" w:lineRule="auto"/>
        <w:ind w:left="0" w:right="-29"/>
        <w:jc w:val="both"/>
      </w:pPr>
      <w:r w:rsidRPr="00CD74A3">
        <w:t>Model: HR00</w:t>
      </w:r>
    </w:p>
    <w:p w14:paraId="111505B9" w14:textId="62DB8308" w:rsidR="008A7BDD" w:rsidRPr="00CD74A3" w:rsidRDefault="008A7BDD" w:rsidP="002865BB">
      <w:pPr>
        <w:pStyle w:val="Tijeloteksta"/>
        <w:spacing w:line="259" w:lineRule="auto"/>
        <w:ind w:left="0" w:right="-29"/>
        <w:jc w:val="both"/>
      </w:pPr>
      <w:r w:rsidRPr="00CD74A3">
        <w:t>poziv na broj: 22/2024</w:t>
      </w:r>
    </w:p>
    <w:p w14:paraId="6E8946E5" w14:textId="77777777" w:rsidR="008A7BDD" w:rsidRPr="00CD74A3" w:rsidRDefault="008A7BDD" w:rsidP="002865BB">
      <w:pPr>
        <w:pStyle w:val="Tijeloteksta"/>
        <w:spacing w:line="259" w:lineRule="auto"/>
        <w:ind w:left="0" w:right="-29"/>
        <w:jc w:val="both"/>
        <w:rPr>
          <w:highlight w:val="yellow"/>
        </w:rPr>
      </w:pPr>
    </w:p>
    <w:p w14:paraId="2371C457" w14:textId="742A595E" w:rsidR="008A7BDD" w:rsidRPr="00CD74A3" w:rsidRDefault="008A7BDD" w:rsidP="002865BB">
      <w:pPr>
        <w:pStyle w:val="Tijeloteksta"/>
        <w:tabs>
          <w:tab w:val="left" w:pos="7610"/>
        </w:tabs>
        <w:spacing w:line="259" w:lineRule="auto"/>
        <w:ind w:left="0" w:right="-29"/>
        <w:jc w:val="both"/>
        <w:rPr>
          <w:b/>
          <w:bCs/>
        </w:rPr>
      </w:pPr>
      <w:r w:rsidRPr="00CD74A3">
        <w:t xml:space="preserve">Svrha uplate: jamstvo za ozbiljnost ponude JN22/2024 </w:t>
      </w:r>
      <w:r w:rsidRPr="00CD74A3">
        <w:rPr>
          <w:b/>
          <w:bCs/>
        </w:rPr>
        <w:t>ILI</w:t>
      </w:r>
    </w:p>
    <w:p w14:paraId="57F690D4" w14:textId="5123F1F4" w:rsidR="008A7BDD" w:rsidRPr="00CD74A3" w:rsidRDefault="008A7BDD" w:rsidP="002865BB">
      <w:pPr>
        <w:pStyle w:val="Tijeloteksta"/>
        <w:spacing w:line="259" w:lineRule="auto"/>
        <w:ind w:left="0" w:right="-5"/>
      </w:pPr>
      <w:r w:rsidRPr="00CD74A3">
        <w:t>Svrha plaćanja: Jamstvo za uredno ispunjenje ugovora o javnoj</w:t>
      </w:r>
      <w:r w:rsidRPr="00CD74A3">
        <w:rPr>
          <w:spacing w:val="-3"/>
        </w:rPr>
        <w:t xml:space="preserve"> </w:t>
      </w:r>
      <w:r w:rsidRPr="00CD74A3">
        <w:t>nabavi JN22/2024.</w:t>
      </w:r>
    </w:p>
    <w:p w14:paraId="291EF7D9" w14:textId="77777777" w:rsidR="008A7BDD" w:rsidRPr="00CD74A3" w:rsidRDefault="008A7BDD" w:rsidP="002865BB">
      <w:pPr>
        <w:pStyle w:val="Tijeloteksta"/>
        <w:spacing w:line="259" w:lineRule="auto"/>
        <w:ind w:left="0" w:right="-5"/>
        <w:jc w:val="both"/>
      </w:pPr>
    </w:p>
    <w:p w14:paraId="241709B7" w14:textId="77777777" w:rsidR="008A7BDD" w:rsidRPr="00CD74A3" w:rsidRDefault="008A7BDD" w:rsidP="002865BB">
      <w:pPr>
        <w:pStyle w:val="Tijeloteksta"/>
        <w:spacing w:line="259" w:lineRule="auto"/>
        <w:ind w:left="0" w:right="-5"/>
        <w:jc w:val="both"/>
      </w:pPr>
      <w:r w:rsidRPr="00CD74A3">
        <w:rPr>
          <w:b/>
          <w:bCs/>
        </w:rPr>
        <w:t>NAPOMENA</w:t>
      </w:r>
      <w:r w:rsidRPr="00CD74A3">
        <w:t>: Ako polog uplaćuje zajednica ponuditelja treba navest da se polog odnosi na sve</w:t>
      </w:r>
      <w:r w:rsidRPr="00CD74A3">
        <w:rPr>
          <w:spacing w:val="-9"/>
        </w:rPr>
        <w:t xml:space="preserve"> </w:t>
      </w:r>
      <w:r w:rsidRPr="00CD74A3">
        <w:t>članove</w:t>
      </w:r>
      <w:r w:rsidRPr="00CD74A3">
        <w:rPr>
          <w:spacing w:val="-9"/>
        </w:rPr>
        <w:t xml:space="preserve"> </w:t>
      </w:r>
      <w:r w:rsidRPr="00CD74A3">
        <w:t>zajednice</w:t>
      </w:r>
      <w:r w:rsidRPr="00CD74A3">
        <w:rPr>
          <w:spacing w:val="-9"/>
        </w:rPr>
        <w:t xml:space="preserve"> </w:t>
      </w:r>
      <w:r w:rsidRPr="00CD74A3">
        <w:t>(ponuditelja),</w:t>
      </w:r>
      <w:r w:rsidRPr="00CD74A3">
        <w:rPr>
          <w:spacing w:val="-8"/>
        </w:rPr>
        <w:t xml:space="preserve"> </w:t>
      </w:r>
      <w:r w:rsidRPr="00CD74A3">
        <w:t>a</w:t>
      </w:r>
      <w:r w:rsidRPr="00CD74A3">
        <w:rPr>
          <w:spacing w:val="-9"/>
        </w:rPr>
        <w:t xml:space="preserve"> </w:t>
      </w:r>
      <w:r w:rsidRPr="00CD74A3">
        <w:t>ne</w:t>
      </w:r>
      <w:r w:rsidRPr="00CD74A3">
        <w:rPr>
          <w:spacing w:val="-9"/>
        </w:rPr>
        <w:t xml:space="preserve"> </w:t>
      </w:r>
      <w:r w:rsidRPr="00CD74A3">
        <w:t>samo</w:t>
      </w:r>
      <w:r w:rsidRPr="00CD74A3">
        <w:rPr>
          <w:spacing w:val="-7"/>
        </w:rPr>
        <w:t xml:space="preserve"> </w:t>
      </w:r>
      <w:r w:rsidRPr="00CD74A3">
        <w:t>na</w:t>
      </w:r>
      <w:r w:rsidRPr="00CD74A3">
        <w:rPr>
          <w:spacing w:val="-9"/>
        </w:rPr>
        <w:t xml:space="preserve"> </w:t>
      </w:r>
      <w:r w:rsidRPr="00CD74A3">
        <w:t>jednog</w:t>
      </w:r>
      <w:r w:rsidRPr="00CD74A3">
        <w:rPr>
          <w:spacing w:val="-8"/>
        </w:rPr>
        <w:t xml:space="preserve"> </w:t>
      </w:r>
      <w:r w:rsidRPr="00CD74A3">
        <w:t>člana,</w:t>
      </w:r>
      <w:r w:rsidRPr="00CD74A3">
        <w:rPr>
          <w:spacing w:val="-6"/>
        </w:rPr>
        <w:t xml:space="preserve"> </w:t>
      </w:r>
      <w:r w:rsidRPr="00CD74A3">
        <w:t>te</w:t>
      </w:r>
      <w:r w:rsidRPr="00CD74A3">
        <w:rPr>
          <w:spacing w:val="-8"/>
        </w:rPr>
        <w:t xml:space="preserve"> </w:t>
      </w:r>
      <w:r w:rsidRPr="00CD74A3">
        <w:t>polog</w:t>
      </w:r>
      <w:r w:rsidRPr="00CD74A3">
        <w:rPr>
          <w:spacing w:val="-10"/>
        </w:rPr>
        <w:t xml:space="preserve"> </w:t>
      </w:r>
      <w:r w:rsidRPr="00CD74A3">
        <w:t>mora</w:t>
      </w:r>
      <w:r w:rsidRPr="00CD74A3">
        <w:rPr>
          <w:spacing w:val="-9"/>
        </w:rPr>
        <w:t xml:space="preserve"> </w:t>
      </w:r>
      <w:r w:rsidRPr="00CD74A3">
        <w:t>sadržavati</w:t>
      </w:r>
      <w:r w:rsidRPr="00CD74A3">
        <w:rPr>
          <w:spacing w:val="-7"/>
        </w:rPr>
        <w:t xml:space="preserve"> </w:t>
      </w:r>
      <w:r w:rsidRPr="00CD74A3">
        <w:t>navod o tome da je riječ o zajednici gospodarskih</w:t>
      </w:r>
      <w:r w:rsidRPr="00CD74A3">
        <w:rPr>
          <w:spacing w:val="-4"/>
        </w:rPr>
        <w:t xml:space="preserve"> </w:t>
      </w:r>
      <w:r w:rsidRPr="00CD74A3">
        <w:t>subjekata.</w:t>
      </w:r>
    </w:p>
    <w:p w14:paraId="22DC68B4" w14:textId="5F7EE0DE" w:rsidR="008A7BDD" w:rsidRPr="00CD74A3" w:rsidRDefault="008A7BDD" w:rsidP="002865BB">
      <w:pPr>
        <w:pStyle w:val="Tijeloteksta"/>
        <w:spacing w:line="259" w:lineRule="auto"/>
        <w:ind w:left="0" w:right="-5"/>
        <w:jc w:val="both"/>
        <w:rPr>
          <w:b/>
        </w:rPr>
      </w:pPr>
      <w:r w:rsidRPr="00CD74A3">
        <w:t>Uplata</w:t>
      </w:r>
      <w:r w:rsidR="00E00FEC">
        <w:t xml:space="preserve"> pologa</w:t>
      </w:r>
      <w:r w:rsidRPr="00CD74A3">
        <w:t xml:space="preserve"> mora biti vidljiva na računu Naručitelja u trenutku otvaranja ponuda.</w:t>
      </w:r>
    </w:p>
    <w:p w14:paraId="2D25185C" w14:textId="77777777" w:rsidR="00E21872" w:rsidRPr="00CD74A3" w:rsidRDefault="00E21872" w:rsidP="002865BB">
      <w:pPr>
        <w:pStyle w:val="Tijeloteksta"/>
        <w:spacing w:line="259" w:lineRule="auto"/>
        <w:ind w:left="0" w:right="-5"/>
      </w:pPr>
    </w:p>
    <w:p w14:paraId="7E221E1F" w14:textId="200A0FEC" w:rsidR="009E0C74" w:rsidRPr="00CD74A3" w:rsidRDefault="009E0C74" w:rsidP="002865BB">
      <w:pPr>
        <w:pStyle w:val="Naslov2"/>
        <w:numPr>
          <w:ilvl w:val="1"/>
          <w:numId w:val="12"/>
        </w:numPr>
        <w:spacing w:line="259" w:lineRule="auto"/>
        <w:ind w:left="426" w:hanging="426"/>
        <w:rPr>
          <w:rFonts w:ascii="Times New Roman" w:hAnsi="Times New Roman"/>
          <w:color w:val="2F5496" w:themeColor="accent1" w:themeShade="BF"/>
          <w:sz w:val="24"/>
          <w:szCs w:val="24"/>
        </w:rPr>
      </w:pPr>
      <w:bookmarkStart w:id="119" w:name="_bookmark79"/>
      <w:bookmarkStart w:id="120" w:name="_Toc166147182"/>
      <w:bookmarkEnd w:id="119"/>
      <w:r w:rsidRPr="00CD74A3">
        <w:rPr>
          <w:rFonts w:ascii="Times New Roman" w:hAnsi="Times New Roman"/>
          <w:color w:val="2F5496" w:themeColor="accent1" w:themeShade="BF"/>
          <w:sz w:val="24"/>
          <w:szCs w:val="24"/>
        </w:rPr>
        <w:t>DATUM, VRIJEME I MJESTO JAVNOG OTVARANJA</w:t>
      </w:r>
      <w:r w:rsidRPr="00CD74A3">
        <w:rPr>
          <w:rFonts w:ascii="Times New Roman" w:hAnsi="Times New Roman"/>
          <w:color w:val="2F5496" w:themeColor="accent1" w:themeShade="BF"/>
          <w:spacing w:val="-10"/>
          <w:sz w:val="24"/>
          <w:szCs w:val="24"/>
        </w:rPr>
        <w:t xml:space="preserve"> </w:t>
      </w:r>
      <w:r w:rsidRPr="00CD74A3">
        <w:rPr>
          <w:rFonts w:ascii="Times New Roman" w:hAnsi="Times New Roman"/>
          <w:color w:val="2F5496" w:themeColor="accent1" w:themeShade="BF"/>
          <w:sz w:val="24"/>
          <w:szCs w:val="24"/>
        </w:rPr>
        <w:t>PONUDA</w:t>
      </w:r>
      <w:bookmarkEnd w:id="120"/>
    </w:p>
    <w:p w14:paraId="577971FF" w14:textId="3B106406" w:rsidR="00E00FEC" w:rsidRPr="002852CC" w:rsidRDefault="009E0C74" w:rsidP="00E00FEC">
      <w:pPr>
        <w:spacing w:line="259" w:lineRule="auto"/>
        <w:jc w:val="both"/>
        <w:rPr>
          <w:b/>
          <w:bCs/>
          <w:sz w:val="24"/>
          <w:szCs w:val="24"/>
        </w:rPr>
      </w:pPr>
      <w:r w:rsidRPr="002852CC">
        <w:rPr>
          <w:b/>
          <w:bCs/>
          <w:sz w:val="24"/>
          <w:szCs w:val="24"/>
        </w:rPr>
        <w:t xml:space="preserve">Ponuditelj svoju elektroničku ponudu mora dostaviti najkasnije do </w:t>
      </w:r>
      <w:r w:rsidR="002852CC" w:rsidRPr="002852CC">
        <w:rPr>
          <w:b/>
          <w:bCs/>
          <w:sz w:val="24"/>
          <w:szCs w:val="24"/>
        </w:rPr>
        <w:t>21</w:t>
      </w:r>
      <w:r w:rsidR="00D727FE" w:rsidRPr="002852CC">
        <w:rPr>
          <w:b/>
          <w:bCs/>
          <w:sz w:val="24"/>
          <w:szCs w:val="24"/>
        </w:rPr>
        <w:t>.</w:t>
      </w:r>
      <w:r w:rsidR="008A7BDD" w:rsidRPr="002852CC">
        <w:rPr>
          <w:b/>
          <w:bCs/>
          <w:sz w:val="24"/>
          <w:szCs w:val="24"/>
        </w:rPr>
        <w:t>5</w:t>
      </w:r>
      <w:r w:rsidRPr="002852CC">
        <w:rPr>
          <w:b/>
          <w:bCs/>
          <w:sz w:val="24"/>
          <w:szCs w:val="24"/>
        </w:rPr>
        <w:t>.</w:t>
      </w:r>
      <w:r w:rsidR="008A7BDD" w:rsidRPr="002852CC">
        <w:rPr>
          <w:b/>
          <w:bCs/>
          <w:sz w:val="24"/>
          <w:szCs w:val="24"/>
        </w:rPr>
        <w:t>2024</w:t>
      </w:r>
      <w:r w:rsidRPr="002852CC">
        <w:rPr>
          <w:b/>
          <w:bCs/>
          <w:sz w:val="24"/>
          <w:szCs w:val="24"/>
        </w:rPr>
        <w:t xml:space="preserve"> godine</w:t>
      </w:r>
      <w:r w:rsidR="00E00FEC" w:rsidRPr="002852CC">
        <w:rPr>
          <w:b/>
          <w:bCs/>
          <w:sz w:val="24"/>
          <w:szCs w:val="24"/>
        </w:rPr>
        <w:t>.</w:t>
      </w:r>
    </w:p>
    <w:p w14:paraId="2DCFA586" w14:textId="232EDA4D" w:rsidR="00F81E3F" w:rsidRPr="00E00FEC" w:rsidRDefault="00F81E3F" w:rsidP="00E00FEC">
      <w:pPr>
        <w:spacing w:line="259" w:lineRule="auto"/>
        <w:jc w:val="both"/>
        <w:rPr>
          <w:sz w:val="24"/>
          <w:szCs w:val="24"/>
        </w:rPr>
      </w:pPr>
      <w:r w:rsidRPr="002852CC">
        <w:rPr>
          <w:sz w:val="24"/>
          <w:szCs w:val="24"/>
        </w:rPr>
        <w:t>Otvaranje ponuda obavit će se odmah nakon isteka roka za dostavu ponuda u sjedištu Naručitelja</w:t>
      </w:r>
      <w:r w:rsidRPr="00E00FEC">
        <w:rPr>
          <w:sz w:val="24"/>
          <w:szCs w:val="24"/>
        </w:rPr>
        <w:t xml:space="preserve"> na adresi </w:t>
      </w:r>
      <w:r w:rsidR="00E00FEC" w:rsidRPr="00E00FEC">
        <w:rPr>
          <w:sz w:val="24"/>
          <w:szCs w:val="24"/>
        </w:rPr>
        <w:t>Naručitelja</w:t>
      </w:r>
      <w:r w:rsidRPr="00E00FEC">
        <w:rPr>
          <w:sz w:val="24"/>
          <w:szCs w:val="24"/>
        </w:rPr>
        <w:t>.</w:t>
      </w:r>
      <w:r w:rsidR="001B5F32" w:rsidRPr="00E00FEC">
        <w:rPr>
          <w:sz w:val="24"/>
          <w:szCs w:val="24"/>
        </w:rPr>
        <w:t xml:space="preserve"> Otvaranje ponuda nije javno.</w:t>
      </w:r>
    </w:p>
    <w:p w14:paraId="5BC46540" w14:textId="45793CE9" w:rsidR="009E0C74" w:rsidRDefault="001B5F32" w:rsidP="001B5F32">
      <w:pPr>
        <w:pStyle w:val="Tijeloteksta"/>
        <w:spacing w:line="259" w:lineRule="auto"/>
        <w:ind w:left="0" w:right="-5"/>
        <w:jc w:val="both"/>
      </w:pPr>
      <w:r>
        <w:t xml:space="preserve">Naručitelj će Zapisnik o otvaranju ponuda te pregledu i ocjeni ponuda </w:t>
      </w:r>
      <w:r w:rsidR="00F81E3F" w:rsidRPr="00CD74A3">
        <w:t xml:space="preserve">Ponuditeljima </w:t>
      </w:r>
      <w:r>
        <w:t>dostaviti zajedno s Odlukom o odabiru ponuda.</w:t>
      </w:r>
    </w:p>
    <w:p w14:paraId="655567F9" w14:textId="77777777" w:rsidR="001B5F32" w:rsidRPr="00CD74A3" w:rsidRDefault="001B5F32" w:rsidP="001B5F32">
      <w:pPr>
        <w:pStyle w:val="Tijeloteksta"/>
        <w:spacing w:line="259" w:lineRule="auto"/>
        <w:ind w:left="0" w:right="-5"/>
        <w:jc w:val="both"/>
      </w:pPr>
    </w:p>
    <w:p w14:paraId="33130111" w14:textId="24C05E1B" w:rsidR="009E0C74" w:rsidRPr="001B5F32" w:rsidRDefault="009E0C74" w:rsidP="007E28FE">
      <w:pPr>
        <w:pStyle w:val="Naslov2"/>
        <w:numPr>
          <w:ilvl w:val="1"/>
          <w:numId w:val="12"/>
        </w:numPr>
        <w:spacing w:line="259" w:lineRule="auto"/>
        <w:ind w:left="426" w:right="-5" w:hanging="426"/>
        <w:rPr>
          <w:rFonts w:ascii="Times New Roman" w:hAnsi="Times New Roman"/>
          <w:color w:val="2F5496" w:themeColor="accent1" w:themeShade="BF"/>
          <w:sz w:val="24"/>
          <w:szCs w:val="24"/>
        </w:rPr>
      </w:pPr>
      <w:bookmarkStart w:id="121" w:name="_bookmark83"/>
      <w:bookmarkStart w:id="122" w:name="_Toc166147183"/>
      <w:bookmarkEnd w:id="121"/>
      <w:r w:rsidRPr="001B5F32">
        <w:rPr>
          <w:rFonts w:ascii="Times New Roman" w:hAnsi="Times New Roman"/>
          <w:color w:val="2F5496" w:themeColor="accent1" w:themeShade="BF"/>
          <w:sz w:val="24"/>
          <w:szCs w:val="24"/>
        </w:rPr>
        <w:t>POSEBNI UVJETI ZA IZVRŠENJE</w:t>
      </w:r>
      <w:r w:rsidRPr="001B5F32">
        <w:rPr>
          <w:rFonts w:ascii="Times New Roman" w:hAnsi="Times New Roman"/>
          <w:color w:val="2F5496" w:themeColor="accent1" w:themeShade="BF"/>
          <w:spacing w:val="-6"/>
          <w:sz w:val="24"/>
          <w:szCs w:val="24"/>
        </w:rPr>
        <w:t xml:space="preserve"> </w:t>
      </w:r>
      <w:r w:rsidRPr="001B5F32">
        <w:rPr>
          <w:rFonts w:ascii="Times New Roman" w:hAnsi="Times New Roman"/>
          <w:color w:val="2F5496" w:themeColor="accent1" w:themeShade="BF"/>
          <w:sz w:val="24"/>
          <w:szCs w:val="24"/>
        </w:rPr>
        <w:t>UGOVORA</w:t>
      </w:r>
      <w:bookmarkEnd w:id="122"/>
    </w:p>
    <w:p w14:paraId="632EBDDB" w14:textId="61065C4D" w:rsidR="009A48F3" w:rsidRPr="00CD74A3" w:rsidRDefault="009A48F3" w:rsidP="009A48F3">
      <w:pPr>
        <w:pStyle w:val="Tijeloteksta"/>
        <w:spacing w:line="259" w:lineRule="auto"/>
        <w:ind w:left="0" w:right="-5"/>
        <w:jc w:val="both"/>
      </w:pPr>
      <w:r w:rsidRPr="00CD74A3">
        <w:t>Uvjeti za obavljanje djelatnosti stručnog nadzora u Republici Hrvatskoj:</w:t>
      </w:r>
    </w:p>
    <w:p w14:paraId="28DA5881" w14:textId="77777777" w:rsidR="009A48F3" w:rsidRPr="00CD74A3" w:rsidRDefault="009A48F3" w:rsidP="009A48F3">
      <w:pPr>
        <w:pStyle w:val="Tijeloteksta"/>
        <w:spacing w:line="259" w:lineRule="auto"/>
        <w:ind w:left="0" w:right="-5"/>
        <w:jc w:val="both"/>
      </w:pPr>
      <w:r w:rsidRPr="00CD74A3">
        <w:t>Podnošenjem ponude gospodarski subjekt potvrđuje da ispunjava uvjete za obavljanje djelatnosti stručnog nadzora građenja i pružanja usluge koordinatora II u Republici Hrvatskoj.</w:t>
      </w:r>
    </w:p>
    <w:p w14:paraId="280E5BDA" w14:textId="61A64C96" w:rsidR="009A48F3" w:rsidRPr="00CD74A3" w:rsidRDefault="009A48F3" w:rsidP="009A48F3">
      <w:pPr>
        <w:pStyle w:val="Tijeloteksta"/>
        <w:spacing w:line="259" w:lineRule="auto"/>
        <w:ind w:left="0" w:right="-5"/>
        <w:jc w:val="both"/>
      </w:pPr>
      <w:r w:rsidRPr="00CD74A3">
        <w:t>Gospodarski subjekt koji će u izvršenju ugovora pružati uslugu nadzora, mora ispuniti zahtjeve za obavljanje djelatnosti stručnog nadzora građenja u Republici Hrvatskoj, sukladno odredbama Zakonom o poslovima i djelatnostima prostornog uređenja i gradnje (NN 78/15, 118/18 i 110/19) te posebnim propisima kojima se uređuje gradnja. Poslove stručnog nadzora građenja u Republici Hrvatskoj, u svojstvu odgovorne osobe (nadzornog inženjera) u okviru zadaća svoje struke može obavljati ovlašteni arhitekt ili ovlašteni inženjer sukladno posebnom zakonu kojim se uređuje udruživanje u Komoru. Ovlašteni arhitekt i ovlašteni inženjer mogu obavljati poslove stručnog nadzora građenja samostalno u vlastitom uredu, zajedničkom uredu ili pravnoj osobi registriranoj za tu djelatnost. Pravna osoba registrirana za djelatnost stručnog nadzora građenja mora u obavljanju tih poslova imati zaposlenog ovlaštenog arhitekta ili ovlaštenog inženjera.</w:t>
      </w:r>
    </w:p>
    <w:p w14:paraId="2D205693" w14:textId="5D2DA9B8" w:rsidR="009A48F3" w:rsidRPr="00CD74A3" w:rsidRDefault="009A48F3" w:rsidP="009A48F3">
      <w:pPr>
        <w:pStyle w:val="Tijeloteksta"/>
        <w:spacing w:line="259" w:lineRule="auto"/>
        <w:ind w:left="0" w:right="-5"/>
        <w:jc w:val="both"/>
      </w:pPr>
      <w:r w:rsidRPr="00CD74A3">
        <w:lastRenderedPageBreak/>
        <w:t xml:space="preserve">Odabrani ponuditelj je dužan za sve gospodarske subjekte u ponudi koji će pružati usluge stručnog nadzora Naručitelju, na traženje </w:t>
      </w:r>
      <w:r w:rsidR="001B5F32">
        <w:t>Naručitelja</w:t>
      </w:r>
      <w:r w:rsidRPr="00CD74A3">
        <w:t xml:space="preserve"> upućeno na u ugovoru navedenu službenu e-adresu, u ostavljenom mu primjerenom roku, dostaviti dokaze da ispunjavaju uvjete za obavljanje djelatnosti stručnog nadzora građenja te dokaze da su navedeni stručnjaci, ishodili sva potrebna rješenja/potvrde/suglasnosti o ovlaštenju za provođenje stručnog nadzora građenja i usluge koordinatora II, sve sukladno Zakonu o poslovima i djelatnostima prostornog uređenja i gradnje (NN 78/15, 118/18, 110/19, za pravne osobe iz RH – čl. 19. – 23., za strane pravne osobe – članci 59. - 66. i 69.- 75.) i drugim relevantnim pozitivno-pravnim propisima RH. Dostavu dokaza Investitor može zatražiti, ako ih već ne posjeduje, nakon potpisivanja ugovora, a prije obavljanja prvog posla. Ako odabrani ponuditelj u ostavljenom mu primjerenom roku ne dostavi potrebnu dokumentaciju (dokaze da sukladno posebnim propisima ima pravo obavljati djelatnost /pružati usluge stručnog nadzora/koordinatora II u RH), </w:t>
      </w:r>
      <w:r w:rsidR="001B5F32">
        <w:t>Naručitelj</w:t>
      </w:r>
      <w:r w:rsidRPr="00CD74A3">
        <w:t xml:space="preserve"> može raskinuti ugovor i naplatiti jamstvo za uredno ispunjenje ugovora.</w:t>
      </w:r>
    </w:p>
    <w:p w14:paraId="3AC3475A" w14:textId="77777777" w:rsidR="00EF7A6F" w:rsidRPr="00CD74A3" w:rsidRDefault="00EF7A6F" w:rsidP="002865BB">
      <w:pPr>
        <w:pStyle w:val="Tijeloteksta"/>
        <w:spacing w:line="259" w:lineRule="auto"/>
        <w:ind w:left="0" w:right="-5"/>
        <w:jc w:val="both"/>
      </w:pPr>
    </w:p>
    <w:p w14:paraId="23F2396B" w14:textId="448C76D9" w:rsidR="00EF7A6F" w:rsidRPr="001B5F32" w:rsidRDefault="00EF7A6F" w:rsidP="007E28FE">
      <w:pPr>
        <w:pStyle w:val="Naslov2"/>
        <w:numPr>
          <w:ilvl w:val="1"/>
          <w:numId w:val="12"/>
        </w:numPr>
        <w:spacing w:line="259" w:lineRule="auto"/>
        <w:ind w:left="426"/>
        <w:rPr>
          <w:rFonts w:ascii="Times New Roman" w:hAnsi="Times New Roman"/>
          <w:color w:val="2F5496" w:themeColor="accent1" w:themeShade="BF"/>
          <w:sz w:val="24"/>
          <w:szCs w:val="24"/>
        </w:rPr>
      </w:pPr>
      <w:bookmarkStart w:id="123" w:name="_Toc166147184"/>
      <w:r w:rsidRPr="001B5F32">
        <w:rPr>
          <w:rFonts w:ascii="Times New Roman" w:hAnsi="Times New Roman"/>
          <w:color w:val="2F5496" w:themeColor="accent1" w:themeShade="BF"/>
          <w:sz w:val="24"/>
          <w:szCs w:val="24"/>
        </w:rPr>
        <w:t>IZVOD IZ REGISTRA STVARNIH VLASNIKA</w:t>
      </w:r>
      <w:bookmarkEnd w:id="123"/>
    </w:p>
    <w:p w14:paraId="0B8B1121" w14:textId="09CAC548" w:rsidR="002E4844" w:rsidRPr="00CD74A3" w:rsidRDefault="008D02DB" w:rsidP="002865BB">
      <w:pPr>
        <w:pStyle w:val="Tijeloteksta"/>
        <w:spacing w:line="259" w:lineRule="auto"/>
        <w:ind w:left="0" w:right="-5"/>
        <w:jc w:val="both"/>
      </w:pPr>
      <w:r w:rsidRPr="00CD74A3">
        <w:t>Temeljem čl. 33. st. 4. Zakona o sprečavanju pranja novca i financiranju terorizma (NN, 108/17 i 39/19) odabrani ponuditelj / odabrana zajednica ponuditelja treba nakon donošenja odluke o odabiru, a najkasnije do potpisa ugovora o javnoj nabavi dostaviti Izvadak iz registra stvarnih vlasnika za gospodarskog subjekta, za sve članove zajednice ponuditelja, za sve podugovaratelje i za sva gospodarska subjekta na koje se ponuditelj oslanja, odnosno jednakovrijedan dokument u državi poslovnog nastana gospodarskog subjekta.</w:t>
      </w:r>
    </w:p>
    <w:p w14:paraId="2E42BED7" w14:textId="77777777" w:rsidR="008D02DB" w:rsidRPr="00CD74A3" w:rsidRDefault="008D02DB" w:rsidP="002865BB">
      <w:pPr>
        <w:pStyle w:val="Tijeloteksta"/>
        <w:spacing w:line="259" w:lineRule="auto"/>
        <w:ind w:left="0" w:right="-5"/>
        <w:jc w:val="both"/>
      </w:pPr>
    </w:p>
    <w:p w14:paraId="5FEFD806" w14:textId="77777777" w:rsidR="009E0C74" w:rsidRPr="001B5F32" w:rsidRDefault="009E0C74" w:rsidP="007E28FE">
      <w:pPr>
        <w:pStyle w:val="Naslov2"/>
        <w:numPr>
          <w:ilvl w:val="1"/>
          <w:numId w:val="12"/>
        </w:numPr>
        <w:tabs>
          <w:tab w:val="left" w:pos="426"/>
        </w:tabs>
        <w:spacing w:line="259" w:lineRule="auto"/>
        <w:ind w:left="426" w:right="-5" w:hanging="446"/>
        <w:rPr>
          <w:rFonts w:ascii="Times New Roman" w:hAnsi="Times New Roman"/>
          <w:color w:val="2F5496" w:themeColor="accent1" w:themeShade="BF"/>
          <w:sz w:val="24"/>
          <w:szCs w:val="24"/>
        </w:rPr>
      </w:pPr>
      <w:bookmarkStart w:id="124" w:name="_bookmark84"/>
      <w:bookmarkStart w:id="125" w:name="_Toc166147185"/>
      <w:bookmarkEnd w:id="124"/>
      <w:r w:rsidRPr="001B5F32">
        <w:rPr>
          <w:rFonts w:ascii="Times New Roman" w:hAnsi="Times New Roman"/>
          <w:color w:val="2F5496" w:themeColor="accent1" w:themeShade="BF"/>
          <w:sz w:val="24"/>
          <w:szCs w:val="24"/>
        </w:rPr>
        <w:t>NAVOD O PRIMJENI TRGOVAČKIH OBIČAJA</w:t>
      </w:r>
      <w:r w:rsidRPr="001B5F32">
        <w:rPr>
          <w:rFonts w:ascii="Times New Roman" w:hAnsi="Times New Roman"/>
          <w:color w:val="2F5496" w:themeColor="accent1" w:themeShade="BF"/>
          <w:spacing w:val="-5"/>
          <w:sz w:val="24"/>
          <w:szCs w:val="24"/>
        </w:rPr>
        <w:t xml:space="preserve"> </w:t>
      </w:r>
      <w:r w:rsidRPr="001B5F32">
        <w:rPr>
          <w:rFonts w:ascii="Times New Roman" w:hAnsi="Times New Roman"/>
          <w:color w:val="2F5496" w:themeColor="accent1" w:themeShade="BF"/>
          <w:sz w:val="24"/>
          <w:szCs w:val="24"/>
        </w:rPr>
        <w:t>(UZANCI)</w:t>
      </w:r>
      <w:bookmarkEnd w:id="125"/>
    </w:p>
    <w:p w14:paraId="2F0E8159" w14:textId="516E08FA" w:rsidR="0013733E" w:rsidRPr="00CD74A3" w:rsidRDefault="00A10D34" w:rsidP="002865BB">
      <w:pPr>
        <w:pStyle w:val="Tijeloteksta"/>
        <w:spacing w:line="259" w:lineRule="auto"/>
        <w:ind w:left="0" w:right="-5"/>
        <w:jc w:val="both"/>
      </w:pPr>
      <w:r w:rsidRPr="00CD74A3">
        <w:t>Tijekom izvršenja ovog ugovora neće se primjenjivati trgovački običaji (uzance).</w:t>
      </w:r>
    </w:p>
    <w:p w14:paraId="1DAE628C" w14:textId="77777777" w:rsidR="009E0C74" w:rsidRPr="00CD74A3" w:rsidRDefault="009E0C74" w:rsidP="002865BB">
      <w:pPr>
        <w:pStyle w:val="Tijeloteksta"/>
        <w:spacing w:line="259" w:lineRule="auto"/>
        <w:ind w:left="0" w:right="-5"/>
      </w:pPr>
    </w:p>
    <w:p w14:paraId="20521E36" w14:textId="77777777" w:rsidR="009E0C74" w:rsidRPr="001B5F32" w:rsidRDefault="009E0C74" w:rsidP="007E28FE">
      <w:pPr>
        <w:pStyle w:val="Naslov2"/>
        <w:numPr>
          <w:ilvl w:val="1"/>
          <w:numId w:val="12"/>
        </w:numPr>
        <w:spacing w:line="259" w:lineRule="auto"/>
        <w:ind w:left="426" w:right="-5" w:hanging="426"/>
        <w:rPr>
          <w:rFonts w:ascii="Times New Roman" w:hAnsi="Times New Roman"/>
          <w:color w:val="2F5496" w:themeColor="accent1" w:themeShade="BF"/>
          <w:sz w:val="24"/>
          <w:szCs w:val="24"/>
        </w:rPr>
      </w:pPr>
      <w:bookmarkStart w:id="126" w:name="_bookmark86"/>
      <w:bookmarkStart w:id="127" w:name="_Toc166147186"/>
      <w:bookmarkEnd w:id="126"/>
      <w:r w:rsidRPr="001B5F32">
        <w:rPr>
          <w:rFonts w:ascii="Times New Roman" w:hAnsi="Times New Roman"/>
          <w:color w:val="2F5496" w:themeColor="accent1" w:themeShade="BF"/>
          <w:sz w:val="24"/>
          <w:szCs w:val="24"/>
        </w:rPr>
        <w:t>ROK ZA DONOŠENJE ODLUKE O</w:t>
      </w:r>
      <w:r w:rsidRPr="001B5F32">
        <w:rPr>
          <w:rFonts w:ascii="Times New Roman" w:hAnsi="Times New Roman"/>
          <w:color w:val="2F5496" w:themeColor="accent1" w:themeShade="BF"/>
          <w:spacing w:val="-3"/>
          <w:sz w:val="24"/>
          <w:szCs w:val="24"/>
        </w:rPr>
        <w:t xml:space="preserve"> </w:t>
      </w:r>
      <w:r w:rsidRPr="001B5F32">
        <w:rPr>
          <w:rFonts w:ascii="Times New Roman" w:hAnsi="Times New Roman"/>
          <w:color w:val="2F5496" w:themeColor="accent1" w:themeShade="BF"/>
          <w:sz w:val="24"/>
          <w:szCs w:val="24"/>
        </w:rPr>
        <w:t>ODABIRU</w:t>
      </w:r>
      <w:bookmarkEnd w:id="127"/>
    </w:p>
    <w:p w14:paraId="3DD88D38" w14:textId="638A3FA9" w:rsidR="009E0C74" w:rsidRPr="00CD74A3" w:rsidRDefault="009E0C74" w:rsidP="002865BB">
      <w:pPr>
        <w:pStyle w:val="Tijeloteksta"/>
        <w:spacing w:line="259" w:lineRule="auto"/>
        <w:ind w:left="0" w:right="-5"/>
        <w:jc w:val="both"/>
      </w:pPr>
      <w:r w:rsidRPr="00CD74A3">
        <w:t xml:space="preserve">Rok za donošenje odluke o odabiru ili odluke o poništenju postupka javne nabave iznosi </w:t>
      </w:r>
      <w:r w:rsidR="001B5F32">
        <w:t>1</w:t>
      </w:r>
      <w:r w:rsidRPr="00CD74A3">
        <w:t>0 dana od isteka roka za dostavu ponude.</w:t>
      </w:r>
    </w:p>
    <w:p w14:paraId="37AE778F" w14:textId="1D2266FB" w:rsidR="009E0C74" w:rsidRPr="00CD74A3" w:rsidRDefault="009E0C74" w:rsidP="002865BB">
      <w:pPr>
        <w:pStyle w:val="Tijeloteksta"/>
        <w:spacing w:line="259" w:lineRule="auto"/>
        <w:ind w:left="0" w:right="-5"/>
        <w:jc w:val="both"/>
      </w:pPr>
      <w:r w:rsidRPr="00CD74A3">
        <w:t>Za odabir je dovoljna jedna valjana ponuda. Ako su dvije ili više valjanih ponuda jednako rangirane prema kriteriju za odabir ponude, Naručitelj će odabrati ponudu koja je zaprimljena ranije.</w:t>
      </w:r>
    </w:p>
    <w:p w14:paraId="0723F833" w14:textId="77777777" w:rsidR="00FE6B37" w:rsidRPr="00CD74A3" w:rsidRDefault="00FE6B37" w:rsidP="002865BB">
      <w:pPr>
        <w:pStyle w:val="Tijeloteksta"/>
        <w:spacing w:line="259" w:lineRule="auto"/>
        <w:ind w:left="0" w:right="-5"/>
        <w:jc w:val="both"/>
      </w:pPr>
    </w:p>
    <w:p w14:paraId="3B2D771A" w14:textId="77777777" w:rsidR="009E0C74" w:rsidRPr="001B5F32" w:rsidRDefault="009E0C74" w:rsidP="007E28FE">
      <w:pPr>
        <w:pStyle w:val="Naslov2"/>
        <w:numPr>
          <w:ilvl w:val="1"/>
          <w:numId w:val="12"/>
        </w:numPr>
        <w:spacing w:line="259" w:lineRule="auto"/>
        <w:ind w:left="567" w:right="-5" w:hanging="567"/>
        <w:rPr>
          <w:rFonts w:ascii="Times New Roman" w:hAnsi="Times New Roman"/>
          <w:color w:val="2F5496" w:themeColor="accent1" w:themeShade="BF"/>
          <w:sz w:val="24"/>
          <w:szCs w:val="24"/>
        </w:rPr>
      </w:pPr>
      <w:bookmarkStart w:id="128" w:name="_bookmark87"/>
      <w:bookmarkStart w:id="129" w:name="_Toc166147187"/>
      <w:bookmarkEnd w:id="128"/>
      <w:r w:rsidRPr="007E28FE">
        <w:rPr>
          <w:rFonts w:ascii="Times New Roman" w:hAnsi="Times New Roman"/>
          <w:color w:val="2F5496" w:themeColor="accent1" w:themeShade="BF"/>
          <w:sz w:val="24"/>
          <w:szCs w:val="24"/>
        </w:rPr>
        <w:t>ROK, NAČIN I UVJETI</w:t>
      </w:r>
      <w:r w:rsidRPr="007E28FE">
        <w:rPr>
          <w:rFonts w:ascii="Times New Roman" w:hAnsi="Times New Roman"/>
          <w:color w:val="2F5496" w:themeColor="accent1" w:themeShade="BF"/>
          <w:spacing w:val="-4"/>
          <w:sz w:val="24"/>
          <w:szCs w:val="24"/>
        </w:rPr>
        <w:t xml:space="preserve"> </w:t>
      </w:r>
      <w:r w:rsidRPr="007E28FE">
        <w:rPr>
          <w:rFonts w:ascii="Times New Roman" w:hAnsi="Times New Roman"/>
          <w:color w:val="2F5496" w:themeColor="accent1" w:themeShade="BF"/>
          <w:sz w:val="24"/>
          <w:szCs w:val="24"/>
        </w:rPr>
        <w:t>PLAĆANJA</w:t>
      </w:r>
      <w:bookmarkEnd w:id="129"/>
    </w:p>
    <w:p w14:paraId="39ECD888" w14:textId="490A1F53" w:rsidR="009E0C74" w:rsidRPr="00CD74A3" w:rsidRDefault="009E0C74" w:rsidP="002865BB">
      <w:pPr>
        <w:pStyle w:val="Tijeloteksta"/>
        <w:spacing w:line="259" w:lineRule="auto"/>
        <w:ind w:left="0" w:right="-5"/>
        <w:jc w:val="both"/>
      </w:pPr>
      <w:bookmarkStart w:id="130" w:name="_bookmark88"/>
      <w:bookmarkEnd w:id="130"/>
      <w:r w:rsidRPr="00CD74A3">
        <w:t>Naručitelj ne predviđa plaćanje predujma (avansa).</w:t>
      </w:r>
    </w:p>
    <w:p w14:paraId="4D90DA16" w14:textId="25AA8905" w:rsidR="008A4300" w:rsidRPr="00CD74A3" w:rsidRDefault="008A4300" w:rsidP="002865BB">
      <w:pPr>
        <w:pStyle w:val="Tijeloteksta"/>
        <w:spacing w:line="259" w:lineRule="auto"/>
        <w:ind w:left="0" w:right="-5"/>
        <w:jc w:val="both"/>
      </w:pPr>
      <w:r w:rsidRPr="00CD74A3">
        <w:t>Naručitelj će plaćati obavljene usluge temeljem ispostavljenih i ovjerenih mjesečnih računa koji moraju u postotku odgovarati postotku izvedenih radova u roku do 30 dana od dana zaprimanja urednog računa.</w:t>
      </w:r>
    </w:p>
    <w:p w14:paraId="525DC1C0" w14:textId="1FF79CD5" w:rsidR="008A4300" w:rsidRPr="00CD74A3" w:rsidRDefault="008A4300" w:rsidP="002865BB">
      <w:pPr>
        <w:pStyle w:val="Tijeloteksta"/>
        <w:spacing w:line="259" w:lineRule="auto"/>
        <w:ind w:left="0" w:right="-5"/>
        <w:jc w:val="both"/>
      </w:pPr>
      <w:r w:rsidRPr="00CD74A3">
        <w:t>Odabrani ponuditelj se obvezuje da će Naručitelju ispostavljati račun za izvršene usluge po završetku mjeseca u kojem su usluge izvršene.</w:t>
      </w:r>
    </w:p>
    <w:p w14:paraId="4226CA5A" w14:textId="5C6CA968" w:rsidR="008A4300" w:rsidRPr="00CD74A3" w:rsidRDefault="008A4300" w:rsidP="002865BB">
      <w:pPr>
        <w:pStyle w:val="Tijeloteksta"/>
        <w:spacing w:line="259" w:lineRule="auto"/>
        <w:ind w:left="0" w:right="-5"/>
        <w:jc w:val="both"/>
      </w:pPr>
      <w:r w:rsidRPr="00CD74A3">
        <w:t xml:space="preserve">Odabrani ponuditelj je obavezan nakon 01.07.2019. izdavati, a naručitelj zaprimati i obrađivati te izvršiti plaćanje i elektroničkih računa i pratećih isprava izdanih sukladno europskoj normi u zakonski propisanom, strukturiranom formatu, a sve sukladno Zakonu o elektroničkom izdavanju računa u javnoj nabavi </w:t>
      </w:r>
      <w:r w:rsidR="008A7BDD" w:rsidRPr="00CD74A3">
        <w:t>(NN</w:t>
      </w:r>
      <w:r w:rsidRPr="00CD74A3">
        <w:t xml:space="preserve"> 94/18).</w:t>
      </w:r>
    </w:p>
    <w:p w14:paraId="652DC3D9" w14:textId="77777777" w:rsidR="008A4300" w:rsidRPr="00CD74A3" w:rsidRDefault="008A4300" w:rsidP="002865BB">
      <w:pPr>
        <w:pStyle w:val="Tijeloteksta"/>
        <w:spacing w:line="259" w:lineRule="auto"/>
        <w:ind w:left="0" w:right="-5"/>
        <w:jc w:val="both"/>
      </w:pPr>
      <w:r w:rsidRPr="00CD74A3">
        <w:t>Naručitelj je osigurao mogućnost zaprimanja e-računa.</w:t>
      </w:r>
    </w:p>
    <w:p w14:paraId="2460984F" w14:textId="29692CDA" w:rsidR="008A4300" w:rsidRPr="00CD74A3" w:rsidRDefault="008A4300" w:rsidP="002865BB">
      <w:pPr>
        <w:pStyle w:val="Tijeloteksta"/>
        <w:spacing w:line="259" w:lineRule="auto"/>
        <w:ind w:left="0" w:right="-5"/>
        <w:jc w:val="both"/>
      </w:pPr>
      <w:r w:rsidRPr="00CD74A3">
        <w:t>Naručitelj ima pravo prigovora na račun ako utvrdi nepravilnosti te pozvati Izvršitelja da uočene nepravilnosti otkloni i objasni. U tom slučaju rok plaćanja počinje teći od dana kada je Naručitelj zaprimio pisano objašnjenje s otklonjenim uočenim nepravilnostima.</w:t>
      </w:r>
    </w:p>
    <w:p w14:paraId="0D5EB17E" w14:textId="77777777" w:rsidR="00FE6B37" w:rsidRPr="00CD74A3" w:rsidRDefault="00FE6B37" w:rsidP="002865BB">
      <w:pPr>
        <w:pStyle w:val="Tijeloteksta"/>
        <w:spacing w:line="259" w:lineRule="auto"/>
        <w:ind w:left="0" w:right="-5"/>
      </w:pPr>
      <w:bookmarkStart w:id="131" w:name="_bookmark94"/>
      <w:bookmarkStart w:id="132" w:name="_Hlk9287490"/>
      <w:bookmarkEnd w:id="131"/>
    </w:p>
    <w:p w14:paraId="16197D49" w14:textId="7DC4FBE8" w:rsidR="005D3E28" w:rsidRPr="00E04FDF" w:rsidRDefault="005D3E28" w:rsidP="007E28FE">
      <w:pPr>
        <w:pStyle w:val="Naslov2"/>
        <w:numPr>
          <w:ilvl w:val="1"/>
          <w:numId w:val="12"/>
        </w:numPr>
        <w:spacing w:line="259" w:lineRule="auto"/>
        <w:ind w:left="567" w:right="-5" w:hanging="567"/>
        <w:rPr>
          <w:rFonts w:ascii="Times New Roman" w:hAnsi="Times New Roman"/>
          <w:color w:val="2F5496" w:themeColor="accent1" w:themeShade="BF"/>
          <w:sz w:val="24"/>
          <w:szCs w:val="24"/>
        </w:rPr>
      </w:pPr>
      <w:bookmarkStart w:id="133" w:name="_bookmark96"/>
      <w:bookmarkStart w:id="134" w:name="_Toc166147188"/>
      <w:bookmarkEnd w:id="133"/>
      <w:r w:rsidRPr="00E04FDF">
        <w:rPr>
          <w:rFonts w:ascii="Times New Roman" w:hAnsi="Times New Roman"/>
          <w:color w:val="2F5496" w:themeColor="accent1" w:themeShade="BF"/>
          <w:sz w:val="24"/>
          <w:szCs w:val="24"/>
        </w:rPr>
        <w:t>PREGLED I OCJENA</w:t>
      </w:r>
      <w:r w:rsidRPr="00E04FDF">
        <w:rPr>
          <w:rFonts w:ascii="Times New Roman" w:hAnsi="Times New Roman"/>
          <w:color w:val="2F5496" w:themeColor="accent1" w:themeShade="BF"/>
          <w:spacing w:val="-1"/>
          <w:sz w:val="24"/>
          <w:szCs w:val="24"/>
        </w:rPr>
        <w:t xml:space="preserve"> </w:t>
      </w:r>
      <w:r w:rsidRPr="00E04FDF">
        <w:rPr>
          <w:rFonts w:ascii="Times New Roman" w:hAnsi="Times New Roman"/>
          <w:color w:val="2F5496" w:themeColor="accent1" w:themeShade="BF"/>
          <w:sz w:val="24"/>
          <w:szCs w:val="24"/>
        </w:rPr>
        <w:t>PONUDA</w:t>
      </w:r>
      <w:bookmarkEnd w:id="134"/>
    </w:p>
    <w:p w14:paraId="1930CB31" w14:textId="2BFDED36" w:rsidR="001B5F32" w:rsidRDefault="001B5F32" w:rsidP="002865BB">
      <w:pPr>
        <w:pStyle w:val="Tijeloteksta"/>
        <w:spacing w:line="259" w:lineRule="auto"/>
        <w:ind w:left="0" w:right="-5"/>
        <w:jc w:val="both"/>
      </w:pPr>
      <w:r w:rsidRPr="001B5F32">
        <w:t>Postupak pregleda i ocjene ponuda tajan je do donošenja odluke Naručitelja.</w:t>
      </w:r>
    </w:p>
    <w:p w14:paraId="01656CCA" w14:textId="1BEEE3F8" w:rsidR="009E0C74" w:rsidRPr="00CD74A3" w:rsidRDefault="005D3E28" w:rsidP="001B5F32">
      <w:pPr>
        <w:pStyle w:val="Tijeloteksta"/>
        <w:spacing w:line="259" w:lineRule="auto"/>
        <w:ind w:left="0" w:right="-5"/>
        <w:jc w:val="both"/>
      </w:pPr>
      <w:r w:rsidRPr="00CD74A3">
        <w:lastRenderedPageBreak/>
        <w:t>Naručitelj provodi pregled i ocjenu ponuda</w:t>
      </w:r>
      <w:r w:rsidR="001B5F32">
        <w:t xml:space="preserve"> i o tome sastavlja Zapisnik. </w:t>
      </w:r>
      <w:bookmarkStart w:id="135" w:name="_Hlk9321055"/>
      <w:bookmarkStart w:id="136" w:name="_Hlk9320988"/>
      <w:bookmarkEnd w:id="132"/>
    </w:p>
    <w:p w14:paraId="3F4E2935" w14:textId="62675DE3" w:rsidR="009E0C74" w:rsidRPr="00CD74A3" w:rsidRDefault="009E0C74" w:rsidP="002865BB">
      <w:pPr>
        <w:pStyle w:val="Tijeloteksta"/>
        <w:spacing w:line="259" w:lineRule="auto"/>
        <w:ind w:left="0" w:right="-5"/>
        <w:jc w:val="both"/>
      </w:pPr>
      <w:bookmarkStart w:id="137" w:name="_bookmark98"/>
      <w:bookmarkStart w:id="138" w:name="_Hlk9321071"/>
      <w:bookmarkEnd w:id="135"/>
      <w:bookmarkEnd w:id="137"/>
      <w:r w:rsidRPr="00CD74A3">
        <w:t>Ako su informacije ili dokumentacija koje je trebao dostaviti gospodarski subjekt nepotpuni</w:t>
      </w:r>
      <w:r w:rsidRPr="00CD74A3">
        <w:rPr>
          <w:spacing w:val="-36"/>
        </w:rPr>
        <w:t xml:space="preserve"> </w:t>
      </w:r>
      <w:r w:rsidRPr="00CD74A3">
        <w:t xml:space="preserve">ili pogrešni ili se takvima čine ili ako nedostaju određeni dokumenti, naručitelj </w:t>
      </w:r>
      <w:r w:rsidRPr="00017623">
        <w:rPr>
          <w:b/>
          <w:bCs/>
        </w:rPr>
        <w:t>može</w:t>
      </w:r>
      <w:r w:rsidRPr="00CD74A3">
        <w:t>, poštujući načela jednakog tretmana i transparentnosti, zahtijevati od dotičnih gospodarskih subjekata da dopune,</w:t>
      </w:r>
      <w:r w:rsidRPr="00CD74A3">
        <w:rPr>
          <w:spacing w:val="-13"/>
        </w:rPr>
        <w:t xml:space="preserve"> </w:t>
      </w:r>
      <w:r w:rsidRPr="00CD74A3">
        <w:t>razjasne,</w:t>
      </w:r>
      <w:r w:rsidRPr="00CD74A3">
        <w:rPr>
          <w:spacing w:val="-13"/>
        </w:rPr>
        <w:t xml:space="preserve"> </w:t>
      </w:r>
      <w:r w:rsidRPr="00CD74A3">
        <w:t>upotpune</w:t>
      </w:r>
      <w:r w:rsidRPr="00CD74A3">
        <w:rPr>
          <w:spacing w:val="-14"/>
        </w:rPr>
        <w:t xml:space="preserve"> </w:t>
      </w:r>
      <w:r w:rsidRPr="00CD74A3">
        <w:t>ili</w:t>
      </w:r>
      <w:r w:rsidRPr="00CD74A3">
        <w:rPr>
          <w:spacing w:val="-13"/>
        </w:rPr>
        <w:t xml:space="preserve"> </w:t>
      </w:r>
      <w:r w:rsidRPr="00CD74A3">
        <w:t>dostave</w:t>
      </w:r>
      <w:r w:rsidRPr="00CD74A3">
        <w:rPr>
          <w:spacing w:val="-14"/>
        </w:rPr>
        <w:t xml:space="preserve"> </w:t>
      </w:r>
      <w:r w:rsidRPr="00CD74A3">
        <w:t>nužne</w:t>
      </w:r>
      <w:r w:rsidRPr="00CD74A3">
        <w:rPr>
          <w:spacing w:val="-14"/>
        </w:rPr>
        <w:t xml:space="preserve"> </w:t>
      </w:r>
      <w:r w:rsidRPr="00CD74A3">
        <w:t>informacije</w:t>
      </w:r>
      <w:r w:rsidRPr="00CD74A3">
        <w:rPr>
          <w:spacing w:val="-14"/>
        </w:rPr>
        <w:t xml:space="preserve"> </w:t>
      </w:r>
      <w:r w:rsidRPr="00CD74A3">
        <w:t>ili</w:t>
      </w:r>
      <w:r w:rsidRPr="00CD74A3">
        <w:rPr>
          <w:spacing w:val="-12"/>
        </w:rPr>
        <w:t xml:space="preserve"> </w:t>
      </w:r>
      <w:r w:rsidRPr="00CD74A3">
        <w:t>dokumentaciju</w:t>
      </w:r>
      <w:r w:rsidRPr="00CD74A3">
        <w:rPr>
          <w:spacing w:val="-13"/>
        </w:rPr>
        <w:t xml:space="preserve"> </w:t>
      </w:r>
      <w:r w:rsidRPr="00CD74A3">
        <w:t>u</w:t>
      </w:r>
      <w:r w:rsidRPr="00CD74A3">
        <w:rPr>
          <w:spacing w:val="-13"/>
        </w:rPr>
        <w:t xml:space="preserve"> </w:t>
      </w:r>
      <w:r w:rsidRPr="00CD74A3">
        <w:t>primjerenom</w:t>
      </w:r>
      <w:r w:rsidRPr="00CD74A3">
        <w:rPr>
          <w:spacing w:val="-13"/>
        </w:rPr>
        <w:t xml:space="preserve"> </w:t>
      </w:r>
      <w:r w:rsidRPr="00CD74A3">
        <w:t xml:space="preserve">roku ne kraćem od </w:t>
      </w:r>
      <w:r w:rsidR="00017623">
        <w:t>3</w:t>
      </w:r>
      <w:r w:rsidRPr="00CD74A3">
        <w:t xml:space="preserve"> (</w:t>
      </w:r>
      <w:r w:rsidR="00017623">
        <w:t>tri</w:t>
      </w:r>
      <w:r w:rsidRPr="00CD74A3">
        <w:t>)</w:t>
      </w:r>
      <w:r w:rsidRPr="00CD74A3">
        <w:rPr>
          <w:spacing w:val="-2"/>
        </w:rPr>
        <w:t xml:space="preserve"> </w:t>
      </w:r>
      <w:r w:rsidRPr="00CD74A3">
        <w:t>dana.</w:t>
      </w:r>
    </w:p>
    <w:p w14:paraId="4C80AA77" w14:textId="69213F0E" w:rsidR="009E0C74" w:rsidRPr="00CD74A3" w:rsidRDefault="009E0C74" w:rsidP="002865BB">
      <w:pPr>
        <w:pStyle w:val="Tijeloteksta"/>
        <w:spacing w:line="259" w:lineRule="auto"/>
        <w:ind w:left="0" w:right="-5"/>
        <w:jc w:val="both"/>
      </w:pPr>
      <w:r w:rsidRPr="00CD74A3">
        <w:t xml:space="preserve">Naručitelj će dopunjavanje, pojašnjenje i/ili upotpunjavanje ponude zatražiti </w:t>
      </w:r>
      <w:r w:rsidR="001B5F32">
        <w:t xml:space="preserve">elektroničkim </w:t>
      </w:r>
      <w:r w:rsidRPr="00CD74A3">
        <w:t>putem.</w:t>
      </w:r>
    </w:p>
    <w:p w14:paraId="60F60847" w14:textId="40255552" w:rsidR="00674C24" w:rsidRPr="00CD74A3" w:rsidRDefault="00674C24" w:rsidP="002865BB">
      <w:pPr>
        <w:pStyle w:val="Tijeloteksta"/>
        <w:spacing w:line="259" w:lineRule="auto"/>
        <w:ind w:left="0" w:right="-5"/>
        <w:jc w:val="both"/>
      </w:pPr>
      <w:r w:rsidRPr="00CD74A3">
        <w:rPr>
          <w:rStyle w:val="fontstyle01"/>
          <w:rFonts w:ascii="Times New Roman" w:hAnsi="Times New Roman"/>
          <w:color w:val="auto"/>
        </w:rPr>
        <w:t>Ako su dokumentacijom o nabavi tražene izjave i dokumenti čije obrasce naručitelj nije</w:t>
      </w:r>
      <w:r w:rsidR="001B5F32">
        <w:rPr>
          <w:rStyle w:val="fontstyle01"/>
          <w:rFonts w:ascii="Times New Roman" w:hAnsi="Times New Roman"/>
          <w:color w:val="auto"/>
        </w:rPr>
        <w:t xml:space="preserve"> </w:t>
      </w:r>
      <w:r w:rsidRPr="00CD74A3">
        <w:rPr>
          <w:rStyle w:val="fontstyle01"/>
          <w:rFonts w:ascii="Times New Roman" w:hAnsi="Times New Roman"/>
          <w:color w:val="auto"/>
        </w:rPr>
        <w:t>uvrstio u dokumentaciju o nabavi, ponuditelj je dužan iste dostaviti na vlastitom obrascu</w:t>
      </w:r>
      <w:r w:rsidR="001B5F32">
        <w:rPr>
          <w:rStyle w:val="fontstyle01"/>
          <w:rFonts w:ascii="Times New Roman" w:hAnsi="Times New Roman"/>
          <w:color w:val="auto"/>
        </w:rPr>
        <w:t xml:space="preserve"> </w:t>
      </w:r>
      <w:r w:rsidRPr="00CD74A3">
        <w:rPr>
          <w:rStyle w:val="fontstyle01"/>
          <w:rFonts w:ascii="Times New Roman" w:hAnsi="Times New Roman"/>
          <w:color w:val="auto"/>
        </w:rPr>
        <w:t>s jasno naznačenim podacima koji su dokumentacijom o nabavi traženi.</w:t>
      </w:r>
    </w:p>
    <w:bookmarkEnd w:id="136"/>
    <w:bookmarkEnd w:id="138"/>
    <w:p w14:paraId="4F4C7920" w14:textId="77777777" w:rsidR="009E0C74" w:rsidRPr="00CD74A3" w:rsidRDefault="009E0C74" w:rsidP="002865BB">
      <w:pPr>
        <w:pStyle w:val="Tijeloteksta"/>
        <w:spacing w:line="259" w:lineRule="auto"/>
        <w:ind w:left="0" w:right="-5"/>
      </w:pPr>
    </w:p>
    <w:p w14:paraId="43CFA45B" w14:textId="37D5C045" w:rsidR="009E0C74" w:rsidRPr="00E04FDF" w:rsidRDefault="009E0C74" w:rsidP="007E28FE">
      <w:pPr>
        <w:pStyle w:val="Naslov2"/>
        <w:numPr>
          <w:ilvl w:val="1"/>
          <w:numId w:val="12"/>
        </w:numPr>
        <w:spacing w:line="259" w:lineRule="auto"/>
        <w:ind w:left="567" w:hanging="567"/>
        <w:rPr>
          <w:rFonts w:ascii="Times New Roman" w:hAnsi="Times New Roman"/>
          <w:color w:val="2F5496" w:themeColor="accent1" w:themeShade="BF"/>
          <w:sz w:val="24"/>
          <w:szCs w:val="24"/>
        </w:rPr>
      </w:pPr>
      <w:bookmarkStart w:id="139" w:name="_bookmark105"/>
      <w:bookmarkStart w:id="140" w:name="_Toc166147189"/>
      <w:bookmarkEnd w:id="139"/>
      <w:r w:rsidRPr="00E04FDF">
        <w:rPr>
          <w:rFonts w:ascii="Times New Roman" w:hAnsi="Times New Roman"/>
          <w:color w:val="2F5496" w:themeColor="accent1" w:themeShade="BF"/>
          <w:sz w:val="24"/>
          <w:szCs w:val="24"/>
        </w:rPr>
        <w:t>ZAVRŠETAK POSTUPKA JAVNE</w:t>
      </w:r>
      <w:r w:rsidRPr="00E04FDF">
        <w:rPr>
          <w:rFonts w:ascii="Times New Roman" w:hAnsi="Times New Roman"/>
          <w:color w:val="2F5496" w:themeColor="accent1" w:themeShade="BF"/>
          <w:spacing w:val="-5"/>
          <w:sz w:val="24"/>
          <w:szCs w:val="24"/>
        </w:rPr>
        <w:t xml:space="preserve"> </w:t>
      </w:r>
      <w:r w:rsidRPr="00E04FDF">
        <w:rPr>
          <w:rFonts w:ascii="Times New Roman" w:hAnsi="Times New Roman"/>
          <w:color w:val="2F5496" w:themeColor="accent1" w:themeShade="BF"/>
          <w:sz w:val="24"/>
          <w:szCs w:val="24"/>
        </w:rPr>
        <w:t>NABAVE</w:t>
      </w:r>
      <w:bookmarkEnd w:id="140"/>
    </w:p>
    <w:p w14:paraId="2146578F" w14:textId="31047CE4" w:rsidR="009E0C74" w:rsidRPr="00E04FDF" w:rsidRDefault="009E0C74" w:rsidP="00E04FDF">
      <w:pPr>
        <w:pStyle w:val="Tijeloteksta"/>
        <w:spacing w:line="259" w:lineRule="auto"/>
        <w:ind w:left="0" w:right="-5"/>
        <w:jc w:val="both"/>
      </w:pPr>
      <w:r w:rsidRPr="00CD74A3">
        <w:t>Postupak javne nabave završava izvršnošću odluke o odabiru ili poništenju. Odluka o odabiru postaje izvršna</w:t>
      </w:r>
      <w:r w:rsidR="00E04FDF">
        <w:t xml:space="preserve"> </w:t>
      </w:r>
      <w:r w:rsidRPr="00E04FDF">
        <w:t xml:space="preserve">dostavom </w:t>
      </w:r>
      <w:r w:rsidR="00E04FDF">
        <w:t>O</w:t>
      </w:r>
      <w:r w:rsidRPr="00E04FDF">
        <w:t>dluke ponuditelju</w:t>
      </w:r>
      <w:r w:rsidR="00E04FDF">
        <w:t>/ponuditeljima</w:t>
      </w:r>
      <w:r w:rsidRPr="00E04FDF">
        <w:t>.</w:t>
      </w:r>
    </w:p>
    <w:p w14:paraId="5F353D99" w14:textId="77777777" w:rsidR="006F75B7" w:rsidRPr="00CD74A3" w:rsidRDefault="006F75B7" w:rsidP="002865BB">
      <w:pPr>
        <w:pStyle w:val="Tijeloteksta"/>
        <w:spacing w:line="259" w:lineRule="auto"/>
        <w:ind w:left="0" w:right="-5"/>
        <w:jc w:val="both"/>
      </w:pPr>
    </w:p>
    <w:p w14:paraId="3FFB3ED6" w14:textId="62CE37BE" w:rsidR="009E0C74" w:rsidRPr="00E04FDF" w:rsidRDefault="009E0C74" w:rsidP="007E28FE">
      <w:pPr>
        <w:pStyle w:val="Naslov2"/>
        <w:numPr>
          <w:ilvl w:val="1"/>
          <w:numId w:val="12"/>
        </w:numPr>
        <w:spacing w:line="259" w:lineRule="auto"/>
        <w:ind w:left="567" w:hanging="567"/>
        <w:rPr>
          <w:rFonts w:ascii="Times New Roman" w:hAnsi="Times New Roman"/>
          <w:color w:val="2F5496" w:themeColor="accent1" w:themeShade="BF"/>
          <w:sz w:val="24"/>
          <w:szCs w:val="24"/>
        </w:rPr>
      </w:pPr>
      <w:bookmarkStart w:id="141" w:name="_bookmark107"/>
      <w:bookmarkStart w:id="142" w:name="_Toc166147190"/>
      <w:bookmarkEnd w:id="141"/>
      <w:r w:rsidRPr="00E04FDF">
        <w:rPr>
          <w:rFonts w:ascii="Times New Roman" w:hAnsi="Times New Roman"/>
          <w:color w:val="2F5496" w:themeColor="accent1" w:themeShade="BF"/>
          <w:sz w:val="24"/>
          <w:szCs w:val="24"/>
        </w:rPr>
        <w:t>KONTROLA I PRAĆENJE IZVRŠENJA UGOVORA O JAVNOJ</w:t>
      </w:r>
      <w:r w:rsidRPr="00E04FDF">
        <w:rPr>
          <w:rFonts w:ascii="Times New Roman" w:hAnsi="Times New Roman"/>
          <w:color w:val="2F5496" w:themeColor="accent1" w:themeShade="BF"/>
          <w:spacing w:val="-14"/>
          <w:sz w:val="24"/>
          <w:szCs w:val="24"/>
        </w:rPr>
        <w:t xml:space="preserve"> </w:t>
      </w:r>
      <w:r w:rsidRPr="00E04FDF">
        <w:rPr>
          <w:rFonts w:ascii="Times New Roman" w:hAnsi="Times New Roman"/>
          <w:color w:val="2F5496" w:themeColor="accent1" w:themeShade="BF"/>
          <w:sz w:val="24"/>
          <w:szCs w:val="24"/>
        </w:rPr>
        <w:t>NABAVI</w:t>
      </w:r>
      <w:bookmarkEnd w:id="142"/>
    </w:p>
    <w:p w14:paraId="5ED8FE21" w14:textId="68E1F4F7" w:rsidR="004C2ADD" w:rsidRPr="00CD74A3" w:rsidRDefault="009E0C74" w:rsidP="008D02DB">
      <w:pPr>
        <w:pStyle w:val="Tijeloteksta"/>
        <w:spacing w:line="259" w:lineRule="auto"/>
        <w:ind w:left="0" w:right="-5"/>
        <w:jc w:val="both"/>
      </w:pPr>
      <w:r w:rsidRPr="00CD74A3">
        <w:t>Ugovor o javnoj nabavi sklopiti će se u pisanom obliku u roku od 30 dana od dana izvršnosti odluke o odabiru. Ugovor mora biti u skladu s uvjetima određenima u Dokumentaciji o nabavi i</w:t>
      </w:r>
      <w:r w:rsidRPr="00CD74A3">
        <w:rPr>
          <w:spacing w:val="-6"/>
        </w:rPr>
        <w:t xml:space="preserve"> </w:t>
      </w:r>
      <w:r w:rsidRPr="00CD74A3">
        <w:t>odabranom</w:t>
      </w:r>
      <w:r w:rsidRPr="00CD74A3">
        <w:rPr>
          <w:spacing w:val="-5"/>
        </w:rPr>
        <w:t xml:space="preserve"> </w:t>
      </w:r>
      <w:r w:rsidRPr="00CD74A3">
        <w:t>ponudom.</w:t>
      </w:r>
      <w:r w:rsidRPr="00CD74A3">
        <w:rPr>
          <w:spacing w:val="-6"/>
        </w:rPr>
        <w:t xml:space="preserve"> </w:t>
      </w:r>
      <w:r w:rsidRPr="00CD74A3">
        <w:t>Naručitelj</w:t>
      </w:r>
      <w:r w:rsidRPr="00CD74A3">
        <w:rPr>
          <w:spacing w:val="-5"/>
        </w:rPr>
        <w:t xml:space="preserve"> </w:t>
      </w:r>
      <w:r w:rsidRPr="00CD74A3">
        <w:t>je</w:t>
      </w:r>
      <w:r w:rsidRPr="00CD74A3">
        <w:rPr>
          <w:spacing w:val="-7"/>
        </w:rPr>
        <w:t xml:space="preserve"> </w:t>
      </w:r>
      <w:r w:rsidRPr="00CD74A3">
        <w:t>obvezan</w:t>
      </w:r>
      <w:r w:rsidRPr="00CD74A3">
        <w:rPr>
          <w:spacing w:val="-5"/>
        </w:rPr>
        <w:t xml:space="preserve"> </w:t>
      </w:r>
      <w:r w:rsidRPr="00CD74A3">
        <w:t>kontrolirati</w:t>
      </w:r>
      <w:r w:rsidRPr="00CD74A3">
        <w:rPr>
          <w:spacing w:val="-5"/>
        </w:rPr>
        <w:t xml:space="preserve"> </w:t>
      </w:r>
      <w:r w:rsidRPr="00CD74A3">
        <w:t>je li</w:t>
      </w:r>
      <w:r w:rsidRPr="00CD74A3">
        <w:rPr>
          <w:spacing w:val="-3"/>
        </w:rPr>
        <w:t xml:space="preserve"> </w:t>
      </w:r>
      <w:r w:rsidRPr="00CD74A3">
        <w:t>izvršenje</w:t>
      </w:r>
      <w:r w:rsidRPr="00CD74A3">
        <w:rPr>
          <w:spacing w:val="-4"/>
        </w:rPr>
        <w:t xml:space="preserve"> </w:t>
      </w:r>
      <w:r w:rsidRPr="00CD74A3">
        <w:t>ugovora</w:t>
      </w:r>
      <w:r w:rsidRPr="00CD74A3">
        <w:rPr>
          <w:spacing w:val="-6"/>
        </w:rPr>
        <w:t xml:space="preserve"> </w:t>
      </w:r>
      <w:r w:rsidRPr="00CD74A3">
        <w:t>o</w:t>
      </w:r>
      <w:r w:rsidRPr="00CD74A3">
        <w:rPr>
          <w:spacing w:val="-4"/>
        </w:rPr>
        <w:t xml:space="preserve"> </w:t>
      </w:r>
      <w:r w:rsidRPr="00CD74A3">
        <w:t>javnoj</w:t>
      </w:r>
      <w:r w:rsidRPr="00CD74A3">
        <w:rPr>
          <w:spacing w:val="-3"/>
        </w:rPr>
        <w:t xml:space="preserve"> </w:t>
      </w:r>
      <w:r w:rsidRPr="00CD74A3">
        <w:t>nabavi</w:t>
      </w:r>
      <w:r w:rsidRPr="00CD74A3">
        <w:rPr>
          <w:spacing w:val="-3"/>
        </w:rPr>
        <w:t xml:space="preserve"> </w:t>
      </w:r>
      <w:r w:rsidRPr="00CD74A3">
        <w:t>u</w:t>
      </w:r>
      <w:r w:rsidRPr="00CD74A3">
        <w:rPr>
          <w:spacing w:val="-4"/>
        </w:rPr>
        <w:t xml:space="preserve"> </w:t>
      </w:r>
      <w:r w:rsidRPr="00CD74A3">
        <w:t>skladu</w:t>
      </w:r>
      <w:r w:rsidRPr="00CD74A3">
        <w:rPr>
          <w:spacing w:val="-4"/>
        </w:rPr>
        <w:t xml:space="preserve"> </w:t>
      </w:r>
      <w:r w:rsidRPr="00CD74A3">
        <w:t>s</w:t>
      </w:r>
      <w:r w:rsidRPr="00CD74A3">
        <w:rPr>
          <w:spacing w:val="-4"/>
        </w:rPr>
        <w:t xml:space="preserve"> </w:t>
      </w:r>
      <w:r w:rsidRPr="00CD74A3">
        <w:t>uvjetima</w:t>
      </w:r>
      <w:r w:rsidRPr="00CD74A3">
        <w:rPr>
          <w:spacing w:val="-5"/>
        </w:rPr>
        <w:t xml:space="preserve"> </w:t>
      </w:r>
      <w:r w:rsidRPr="00CD74A3">
        <w:t>određenima</w:t>
      </w:r>
      <w:r w:rsidRPr="00CD74A3">
        <w:rPr>
          <w:spacing w:val="-2"/>
        </w:rPr>
        <w:t xml:space="preserve"> </w:t>
      </w:r>
      <w:r w:rsidRPr="00CD74A3">
        <w:t>u</w:t>
      </w:r>
      <w:r w:rsidRPr="00CD74A3">
        <w:rPr>
          <w:spacing w:val="-1"/>
        </w:rPr>
        <w:t xml:space="preserve"> </w:t>
      </w:r>
      <w:r w:rsidRPr="00CD74A3">
        <w:t>Dokumentaciji</w:t>
      </w:r>
      <w:r w:rsidRPr="00CD74A3">
        <w:rPr>
          <w:spacing w:val="-3"/>
        </w:rPr>
        <w:t xml:space="preserve"> </w:t>
      </w:r>
      <w:r w:rsidRPr="00CD74A3">
        <w:t>o</w:t>
      </w:r>
      <w:r w:rsidRPr="00CD74A3">
        <w:rPr>
          <w:spacing w:val="-4"/>
        </w:rPr>
        <w:t xml:space="preserve"> </w:t>
      </w:r>
      <w:r w:rsidRPr="00CD74A3">
        <w:t>nabavi i odabranom ponudom, te će se u tu svrhu imenovati osobe zadužene za kontrolu i praćenje izvršenja ugovora o javnoj nabavi od strane Naručitelja i od strane Odabranog</w:t>
      </w:r>
      <w:r w:rsidRPr="00CD74A3">
        <w:rPr>
          <w:spacing w:val="-16"/>
        </w:rPr>
        <w:t xml:space="preserve"> </w:t>
      </w:r>
      <w:r w:rsidRPr="00CD74A3">
        <w:t>ponuditelja.</w:t>
      </w:r>
      <w:bookmarkStart w:id="143" w:name="_bookmark108"/>
      <w:bookmarkStart w:id="144" w:name="_bookmark115"/>
      <w:bookmarkStart w:id="145" w:name="_bookmark116"/>
      <w:bookmarkEnd w:id="143"/>
      <w:bookmarkEnd w:id="144"/>
      <w:bookmarkEnd w:id="145"/>
    </w:p>
    <w:sectPr w:rsidR="004C2ADD" w:rsidRPr="00CD74A3" w:rsidSect="00AC6E6E">
      <w:pgSz w:w="11910" w:h="16840"/>
      <w:pgMar w:top="1418" w:right="1137" w:bottom="709" w:left="12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AFF" w:usb1="C0007843" w:usb2="00000009" w:usb3="00000000" w:csb0="000001FF" w:csb1="00000000"/>
  </w:font>
  <w:font w:name="Calibri Light">
    <w:panose1 w:val="020F0302020204030204"/>
    <w:charset w:val="EE"/>
    <w:family w:val="swiss"/>
    <w:pitch w:val="variable"/>
    <w:sig w:usb0="A0002AEF" w:usb1="4000207B"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4000ACFF" w:usb2="00000001"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56782"/>
    <w:multiLevelType w:val="hybridMultilevel"/>
    <w:tmpl w:val="73B456A4"/>
    <w:lvl w:ilvl="0" w:tplc="63B483F4">
      <w:start w:val="1"/>
      <w:numFmt w:val="lowerLetter"/>
      <w:lvlText w:val="%1)"/>
      <w:lvlJc w:val="left"/>
      <w:pPr>
        <w:ind w:left="381" w:hanging="245"/>
      </w:pPr>
      <w:rPr>
        <w:rFonts w:ascii="Times New Roman" w:eastAsia="Times New Roman" w:hAnsi="Times New Roman" w:cs="Times New Roman" w:hint="default"/>
        <w:spacing w:val="-1"/>
        <w:w w:val="99"/>
        <w:sz w:val="24"/>
        <w:szCs w:val="24"/>
        <w:lang w:val="hr" w:eastAsia="hr" w:bidi="hr"/>
      </w:rPr>
    </w:lvl>
    <w:lvl w:ilvl="1" w:tplc="B4EE836E">
      <w:numFmt w:val="bullet"/>
      <w:lvlText w:val="•"/>
      <w:lvlJc w:val="left"/>
      <w:pPr>
        <w:ind w:left="1302" w:hanging="245"/>
      </w:pPr>
      <w:rPr>
        <w:rFonts w:hint="default"/>
        <w:lang w:val="hr" w:eastAsia="hr" w:bidi="hr"/>
      </w:rPr>
    </w:lvl>
    <w:lvl w:ilvl="2" w:tplc="9328DDBC">
      <w:numFmt w:val="bullet"/>
      <w:lvlText w:val="•"/>
      <w:lvlJc w:val="left"/>
      <w:pPr>
        <w:ind w:left="2225" w:hanging="245"/>
      </w:pPr>
      <w:rPr>
        <w:rFonts w:hint="default"/>
        <w:lang w:val="hr" w:eastAsia="hr" w:bidi="hr"/>
      </w:rPr>
    </w:lvl>
    <w:lvl w:ilvl="3" w:tplc="17AA206A">
      <w:numFmt w:val="bullet"/>
      <w:lvlText w:val="•"/>
      <w:lvlJc w:val="left"/>
      <w:pPr>
        <w:ind w:left="3147" w:hanging="245"/>
      </w:pPr>
      <w:rPr>
        <w:rFonts w:hint="default"/>
        <w:lang w:val="hr" w:eastAsia="hr" w:bidi="hr"/>
      </w:rPr>
    </w:lvl>
    <w:lvl w:ilvl="4" w:tplc="EB3A8F48">
      <w:numFmt w:val="bullet"/>
      <w:lvlText w:val="•"/>
      <w:lvlJc w:val="left"/>
      <w:pPr>
        <w:ind w:left="4070" w:hanging="245"/>
      </w:pPr>
      <w:rPr>
        <w:rFonts w:hint="default"/>
        <w:lang w:val="hr" w:eastAsia="hr" w:bidi="hr"/>
      </w:rPr>
    </w:lvl>
    <w:lvl w:ilvl="5" w:tplc="5C521CA4">
      <w:numFmt w:val="bullet"/>
      <w:lvlText w:val="•"/>
      <w:lvlJc w:val="left"/>
      <w:pPr>
        <w:ind w:left="4993" w:hanging="245"/>
      </w:pPr>
      <w:rPr>
        <w:rFonts w:hint="default"/>
        <w:lang w:val="hr" w:eastAsia="hr" w:bidi="hr"/>
      </w:rPr>
    </w:lvl>
    <w:lvl w:ilvl="6" w:tplc="489E516A">
      <w:numFmt w:val="bullet"/>
      <w:lvlText w:val="•"/>
      <w:lvlJc w:val="left"/>
      <w:pPr>
        <w:ind w:left="5915" w:hanging="245"/>
      </w:pPr>
      <w:rPr>
        <w:rFonts w:hint="default"/>
        <w:lang w:val="hr" w:eastAsia="hr" w:bidi="hr"/>
      </w:rPr>
    </w:lvl>
    <w:lvl w:ilvl="7" w:tplc="A248334E">
      <w:numFmt w:val="bullet"/>
      <w:lvlText w:val="•"/>
      <w:lvlJc w:val="left"/>
      <w:pPr>
        <w:ind w:left="6838" w:hanging="245"/>
      </w:pPr>
      <w:rPr>
        <w:rFonts w:hint="default"/>
        <w:lang w:val="hr" w:eastAsia="hr" w:bidi="hr"/>
      </w:rPr>
    </w:lvl>
    <w:lvl w:ilvl="8" w:tplc="907C58E4">
      <w:numFmt w:val="bullet"/>
      <w:lvlText w:val="•"/>
      <w:lvlJc w:val="left"/>
      <w:pPr>
        <w:ind w:left="7761" w:hanging="245"/>
      </w:pPr>
      <w:rPr>
        <w:rFonts w:hint="default"/>
        <w:lang w:val="hr" w:eastAsia="hr" w:bidi="hr"/>
      </w:rPr>
    </w:lvl>
  </w:abstractNum>
  <w:abstractNum w:abstractNumId="1" w15:restartNumberingAfterBreak="0">
    <w:nsid w:val="03063437"/>
    <w:multiLevelType w:val="multilevel"/>
    <w:tmpl w:val="9B5A6C8E"/>
    <w:lvl w:ilvl="0">
      <w:start w:val="6"/>
      <w:numFmt w:val="decimal"/>
      <w:lvlText w:val="%1"/>
      <w:lvlJc w:val="left"/>
      <w:pPr>
        <w:ind w:left="582" w:hanging="447"/>
      </w:pPr>
      <w:rPr>
        <w:rFonts w:hint="default"/>
        <w:lang w:val="hr" w:eastAsia="hr" w:bidi="hr"/>
      </w:rPr>
    </w:lvl>
    <w:lvl w:ilvl="1">
      <w:start w:val="2"/>
      <w:numFmt w:val="decimal"/>
      <w:lvlText w:val="%1.%2."/>
      <w:lvlJc w:val="left"/>
      <w:pPr>
        <w:ind w:left="582" w:hanging="447"/>
      </w:pPr>
      <w:rPr>
        <w:rFonts w:ascii="Times New Roman" w:eastAsia="Calibri Light" w:hAnsi="Times New Roman" w:cs="Times New Roman" w:hint="default"/>
        <w:color w:val="2F5496" w:themeColor="accent1" w:themeShade="BF"/>
        <w:w w:val="99"/>
        <w:sz w:val="24"/>
        <w:szCs w:val="24"/>
        <w:lang w:val="hr" w:eastAsia="hr" w:bidi="hr"/>
      </w:rPr>
    </w:lvl>
    <w:lvl w:ilvl="2">
      <w:start w:val="1"/>
      <w:numFmt w:val="decimal"/>
      <w:lvlText w:val="%1.%2.%3."/>
      <w:lvlJc w:val="left"/>
      <w:pPr>
        <w:ind w:left="677" w:hanging="542"/>
      </w:pPr>
      <w:rPr>
        <w:rFonts w:hint="default"/>
        <w:color w:val="2F5496" w:themeColor="accent1" w:themeShade="BF"/>
        <w:spacing w:val="-2"/>
        <w:w w:val="100"/>
        <w:sz w:val="24"/>
        <w:szCs w:val="24"/>
        <w:lang w:val="hr" w:eastAsia="hr" w:bidi="hr"/>
      </w:rPr>
    </w:lvl>
    <w:lvl w:ilvl="3">
      <w:numFmt w:val="bullet"/>
      <w:lvlText w:val="•"/>
      <w:lvlJc w:val="left"/>
      <w:pPr>
        <w:ind w:left="2663" w:hanging="542"/>
      </w:pPr>
      <w:rPr>
        <w:rFonts w:hint="default"/>
        <w:lang w:val="hr" w:eastAsia="hr" w:bidi="hr"/>
      </w:rPr>
    </w:lvl>
    <w:lvl w:ilvl="4">
      <w:numFmt w:val="bullet"/>
      <w:lvlText w:val="•"/>
      <w:lvlJc w:val="left"/>
      <w:pPr>
        <w:ind w:left="3655" w:hanging="542"/>
      </w:pPr>
      <w:rPr>
        <w:rFonts w:hint="default"/>
        <w:lang w:val="hr" w:eastAsia="hr" w:bidi="hr"/>
      </w:rPr>
    </w:lvl>
    <w:lvl w:ilvl="5">
      <w:numFmt w:val="bullet"/>
      <w:lvlText w:val="•"/>
      <w:lvlJc w:val="left"/>
      <w:pPr>
        <w:ind w:left="4647" w:hanging="542"/>
      </w:pPr>
      <w:rPr>
        <w:rFonts w:hint="default"/>
        <w:lang w:val="hr" w:eastAsia="hr" w:bidi="hr"/>
      </w:rPr>
    </w:lvl>
    <w:lvl w:ilvl="6">
      <w:numFmt w:val="bullet"/>
      <w:lvlText w:val="•"/>
      <w:lvlJc w:val="left"/>
      <w:pPr>
        <w:ind w:left="5639" w:hanging="542"/>
      </w:pPr>
      <w:rPr>
        <w:rFonts w:hint="default"/>
        <w:lang w:val="hr" w:eastAsia="hr" w:bidi="hr"/>
      </w:rPr>
    </w:lvl>
    <w:lvl w:ilvl="7">
      <w:numFmt w:val="bullet"/>
      <w:lvlText w:val="•"/>
      <w:lvlJc w:val="left"/>
      <w:pPr>
        <w:ind w:left="6630" w:hanging="542"/>
      </w:pPr>
      <w:rPr>
        <w:rFonts w:hint="default"/>
        <w:lang w:val="hr" w:eastAsia="hr" w:bidi="hr"/>
      </w:rPr>
    </w:lvl>
    <w:lvl w:ilvl="8">
      <w:numFmt w:val="bullet"/>
      <w:lvlText w:val="•"/>
      <w:lvlJc w:val="left"/>
      <w:pPr>
        <w:ind w:left="7622" w:hanging="542"/>
      </w:pPr>
      <w:rPr>
        <w:rFonts w:hint="default"/>
        <w:lang w:val="hr" w:eastAsia="hr" w:bidi="hr"/>
      </w:rPr>
    </w:lvl>
  </w:abstractNum>
  <w:abstractNum w:abstractNumId="2" w15:restartNumberingAfterBreak="0">
    <w:nsid w:val="04747BA1"/>
    <w:multiLevelType w:val="multilevel"/>
    <w:tmpl w:val="996421D8"/>
    <w:lvl w:ilvl="0">
      <w:start w:val="7"/>
      <w:numFmt w:val="decimal"/>
      <w:lvlText w:val="%1"/>
      <w:lvlJc w:val="left"/>
      <w:pPr>
        <w:ind w:left="582" w:hanging="447"/>
      </w:pPr>
      <w:rPr>
        <w:rFonts w:hint="default"/>
        <w:lang w:val="hr" w:eastAsia="hr" w:bidi="hr"/>
      </w:rPr>
    </w:lvl>
    <w:lvl w:ilvl="1">
      <w:start w:val="6"/>
      <w:numFmt w:val="decimal"/>
      <w:lvlText w:val="%1.%2."/>
      <w:lvlJc w:val="left"/>
      <w:pPr>
        <w:ind w:left="582" w:hanging="447"/>
      </w:pPr>
      <w:rPr>
        <w:rFonts w:ascii="Times New Roman" w:eastAsia="Calibri Light" w:hAnsi="Times New Roman" w:cs="Times New Roman" w:hint="default"/>
        <w:color w:val="2F5496" w:themeColor="accent1" w:themeShade="BF"/>
        <w:w w:val="99"/>
        <w:sz w:val="24"/>
        <w:szCs w:val="24"/>
        <w:lang w:val="hr" w:eastAsia="hr" w:bidi="hr"/>
      </w:rPr>
    </w:lvl>
    <w:lvl w:ilvl="2">
      <w:start w:val="1"/>
      <w:numFmt w:val="decimal"/>
      <w:lvlText w:val="%1.%2.%3."/>
      <w:lvlJc w:val="left"/>
      <w:pPr>
        <w:ind w:left="853" w:hanging="717"/>
      </w:pPr>
      <w:rPr>
        <w:rFonts w:ascii="Times New Roman" w:eastAsia="Calibri Light" w:hAnsi="Times New Roman" w:cs="Times New Roman" w:hint="default"/>
        <w:color w:val="2F5496" w:themeColor="accent1" w:themeShade="BF"/>
        <w:spacing w:val="-2"/>
        <w:w w:val="100"/>
        <w:sz w:val="24"/>
        <w:szCs w:val="24"/>
        <w:lang w:val="hr" w:eastAsia="hr" w:bidi="hr"/>
      </w:rPr>
    </w:lvl>
    <w:lvl w:ilvl="3">
      <w:numFmt w:val="bullet"/>
      <w:lvlText w:val="•"/>
      <w:lvlJc w:val="left"/>
      <w:pPr>
        <w:ind w:left="2803" w:hanging="717"/>
      </w:pPr>
      <w:rPr>
        <w:rFonts w:hint="default"/>
        <w:lang w:val="hr" w:eastAsia="hr" w:bidi="hr"/>
      </w:rPr>
    </w:lvl>
    <w:lvl w:ilvl="4">
      <w:numFmt w:val="bullet"/>
      <w:lvlText w:val="•"/>
      <w:lvlJc w:val="left"/>
      <w:pPr>
        <w:ind w:left="3775" w:hanging="717"/>
      </w:pPr>
      <w:rPr>
        <w:rFonts w:hint="default"/>
        <w:lang w:val="hr" w:eastAsia="hr" w:bidi="hr"/>
      </w:rPr>
    </w:lvl>
    <w:lvl w:ilvl="5">
      <w:numFmt w:val="bullet"/>
      <w:lvlText w:val="•"/>
      <w:lvlJc w:val="left"/>
      <w:pPr>
        <w:ind w:left="4747" w:hanging="717"/>
      </w:pPr>
      <w:rPr>
        <w:rFonts w:hint="default"/>
        <w:lang w:val="hr" w:eastAsia="hr" w:bidi="hr"/>
      </w:rPr>
    </w:lvl>
    <w:lvl w:ilvl="6">
      <w:numFmt w:val="bullet"/>
      <w:lvlText w:val="•"/>
      <w:lvlJc w:val="left"/>
      <w:pPr>
        <w:ind w:left="5719" w:hanging="717"/>
      </w:pPr>
      <w:rPr>
        <w:rFonts w:hint="default"/>
        <w:lang w:val="hr" w:eastAsia="hr" w:bidi="hr"/>
      </w:rPr>
    </w:lvl>
    <w:lvl w:ilvl="7">
      <w:numFmt w:val="bullet"/>
      <w:lvlText w:val="•"/>
      <w:lvlJc w:val="left"/>
      <w:pPr>
        <w:ind w:left="6690" w:hanging="717"/>
      </w:pPr>
      <w:rPr>
        <w:rFonts w:hint="default"/>
        <w:lang w:val="hr" w:eastAsia="hr" w:bidi="hr"/>
      </w:rPr>
    </w:lvl>
    <w:lvl w:ilvl="8">
      <w:numFmt w:val="bullet"/>
      <w:lvlText w:val="•"/>
      <w:lvlJc w:val="left"/>
      <w:pPr>
        <w:ind w:left="7662" w:hanging="717"/>
      </w:pPr>
      <w:rPr>
        <w:rFonts w:hint="default"/>
        <w:lang w:val="hr" w:eastAsia="hr" w:bidi="hr"/>
      </w:rPr>
    </w:lvl>
  </w:abstractNum>
  <w:abstractNum w:abstractNumId="3" w15:restartNumberingAfterBreak="0">
    <w:nsid w:val="0B84678B"/>
    <w:multiLevelType w:val="hybridMultilevel"/>
    <w:tmpl w:val="F534851E"/>
    <w:lvl w:ilvl="0" w:tplc="411C4C78">
      <w:start w:val="1"/>
      <w:numFmt w:val="decimal"/>
      <w:lvlText w:val="%1."/>
      <w:lvlJc w:val="left"/>
      <w:pPr>
        <w:ind w:left="844" w:hanging="708"/>
      </w:pPr>
      <w:rPr>
        <w:rFonts w:ascii="Times New Roman" w:eastAsia="Times New Roman" w:hAnsi="Times New Roman" w:cs="Times New Roman" w:hint="default"/>
        <w:spacing w:val="-2"/>
        <w:w w:val="100"/>
        <w:sz w:val="24"/>
        <w:szCs w:val="24"/>
        <w:lang w:val="hr" w:eastAsia="hr" w:bidi="hr"/>
      </w:rPr>
    </w:lvl>
    <w:lvl w:ilvl="1" w:tplc="EAE4EFC0">
      <w:numFmt w:val="bullet"/>
      <w:lvlText w:val="•"/>
      <w:lvlJc w:val="left"/>
      <w:pPr>
        <w:ind w:left="1716" w:hanging="708"/>
      </w:pPr>
      <w:rPr>
        <w:rFonts w:hint="default"/>
        <w:lang w:val="hr" w:eastAsia="hr" w:bidi="hr"/>
      </w:rPr>
    </w:lvl>
    <w:lvl w:ilvl="2" w:tplc="3A4A98FA">
      <w:numFmt w:val="bullet"/>
      <w:lvlText w:val="•"/>
      <w:lvlJc w:val="left"/>
      <w:pPr>
        <w:ind w:left="2593" w:hanging="708"/>
      </w:pPr>
      <w:rPr>
        <w:rFonts w:hint="default"/>
        <w:lang w:val="hr" w:eastAsia="hr" w:bidi="hr"/>
      </w:rPr>
    </w:lvl>
    <w:lvl w:ilvl="3" w:tplc="2B92FFCE">
      <w:numFmt w:val="bullet"/>
      <w:lvlText w:val="•"/>
      <w:lvlJc w:val="left"/>
      <w:pPr>
        <w:ind w:left="3469" w:hanging="708"/>
      </w:pPr>
      <w:rPr>
        <w:rFonts w:hint="default"/>
        <w:lang w:val="hr" w:eastAsia="hr" w:bidi="hr"/>
      </w:rPr>
    </w:lvl>
    <w:lvl w:ilvl="4" w:tplc="23BAF530">
      <w:numFmt w:val="bullet"/>
      <w:lvlText w:val="•"/>
      <w:lvlJc w:val="left"/>
      <w:pPr>
        <w:ind w:left="4346" w:hanging="708"/>
      </w:pPr>
      <w:rPr>
        <w:rFonts w:hint="default"/>
        <w:lang w:val="hr" w:eastAsia="hr" w:bidi="hr"/>
      </w:rPr>
    </w:lvl>
    <w:lvl w:ilvl="5" w:tplc="DD105670">
      <w:numFmt w:val="bullet"/>
      <w:lvlText w:val="•"/>
      <w:lvlJc w:val="left"/>
      <w:pPr>
        <w:ind w:left="5223" w:hanging="708"/>
      </w:pPr>
      <w:rPr>
        <w:rFonts w:hint="default"/>
        <w:lang w:val="hr" w:eastAsia="hr" w:bidi="hr"/>
      </w:rPr>
    </w:lvl>
    <w:lvl w:ilvl="6" w:tplc="86C603F0">
      <w:numFmt w:val="bullet"/>
      <w:lvlText w:val="•"/>
      <w:lvlJc w:val="left"/>
      <w:pPr>
        <w:ind w:left="6099" w:hanging="708"/>
      </w:pPr>
      <w:rPr>
        <w:rFonts w:hint="default"/>
        <w:lang w:val="hr" w:eastAsia="hr" w:bidi="hr"/>
      </w:rPr>
    </w:lvl>
    <w:lvl w:ilvl="7" w:tplc="5D96DD7C">
      <w:numFmt w:val="bullet"/>
      <w:lvlText w:val="•"/>
      <w:lvlJc w:val="left"/>
      <w:pPr>
        <w:ind w:left="6976" w:hanging="708"/>
      </w:pPr>
      <w:rPr>
        <w:rFonts w:hint="default"/>
        <w:lang w:val="hr" w:eastAsia="hr" w:bidi="hr"/>
      </w:rPr>
    </w:lvl>
    <w:lvl w:ilvl="8" w:tplc="A18606CA">
      <w:numFmt w:val="bullet"/>
      <w:lvlText w:val="•"/>
      <w:lvlJc w:val="left"/>
      <w:pPr>
        <w:ind w:left="7853" w:hanging="708"/>
      </w:pPr>
      <w:rPr>
        <w:rFonts w:hint="default"/>
        <w:lang w:val="hr" w:eastAsia="hr" w:bidi="hr"/>
      </w:rPr>
    </w:lvl>
  </w:abstractNum>
  <w:abstractNum w:abstractNumId="4" w15:restartNumberingAfterBreak="0">
    <w:nsid w:val="0BDD56E9"/>
    <w:multiLevelType w:val="hybridMultilevel"/>
    <w:tmpl w:val="052A68D8"/>
    <w:lvl w:ilvl="0" w:tplc="C0F06562">
      <w:start w:val="1"/>
      <w:numFmt w:val="decimal"/>
      <w:lvlText w:val="%1."/>
      <w:lvlJc w:val="left"/>
      <w:pPr>
        <w:ind w:left="136" w:hanging="240"/>
      </w:pPr>
      <w:rPr>
        <w:rFonts w:ascii="Times New Roman" w:eastAsia="Times New Roman" w:hAnsi="Times New Roman" w:cs="Times New Roman" w:hint="default"/>
        <w:spacing w:val="-3"/>
        <w:w w:val="99"/>
        <w:sz w:val="24"/>
        <w:szCs w:val="24"/>
        <w:lang w:val="hr" w:eastAsia="hr" w:bidi="hr"/>
      </w:rPr>
    </w:lvl>
    <w:lvl w:ilvl="1" w:tplc="DAEC188C">
      <w:numFmt w:val="bullet"/>
      <w:lvlText w:val="•"/>
      <w:lvlJc w:val="left"/>
      <w:pPr>
        <w:ind w:left="1086" w:hanging="240"/>
      </w:pPr>
      <w:rPr>
        <w:rFonts w:hint="default"/>
        <w:lang w:val="hr" w:eastAsia="hr" w:bidi="hr"/>
      </w:rPr>
    </w:lvl>
    <w:lvl w:ilvl="2" w:tplc="349CA4E2">
      <w:numFmt w:val="bullet"/>
      <w:lvlText w:val="•"/>
      <w:lvlJc w:val="left"/>
      <w:pPr>
        <w:ind w:left="2033" w:hanging="240"/>
      </w:pPr>
      <w:rPr>
        <w:rFonts w:hint="default"/>
        <w:lang w:val="hr" w:eastAsia="hr" w:bidi="hr"/>
      </w:rPr>
    </w:lvl>
    <w:lvl w:ilvl="3" w:tplc="FCCE11B4">
      <w:numFmt w:val="bullet"/>
      <w:lvlText w:val="•"/>
      <w:lvlJc w:val="left"/>
      <w:pPr>
        <w:ind w:left="2979" w:hanging="240"/>
      </w:pPr>
      <w:rPr>
        <w:rFonts w:hint="default"/>
        <w:lang w:val="hr" w:eastAsia="hr" w:bidi="hr"/>
      </w:rPr>
    </w:lvl>
    <w:lvl w:ilvl="4" w:tplc="716CABF6">
      <w:numFmt w:val="bullet"/>
      <w:lvlText w:val="•"/>
      <w:lvlJc w:val="left"/>
      <w:pPr>
        <w:ind w:left="3926" w:hanging="240"/>
      </w:pPr>
      <w:rPr>
        <w:rFonts w:hint="default"/>
        <w:lang w:val="hr" w:eastAsia="hr" w:bidi="hr"/>
      </w:rPr>
    </w:lvl>
    <w:lvl w:ilvl="5" w:tplc="7598E100">
      <w:numFmt w:val="bullet"/>
      <w:lvlText w:val="•"/>
      <w:lvlJc w:val="left"/>
      <w:pPr>
        <w:ind w:left="4873" w:hanging="240"/>
      </w:pPr>
      <w:rPr>
        <w:rFonts w:hint="default"/>
        <w:lang w:val="hr" w:eastAsia="hr" w:bidi="hr"/>
      </w:rPr>
    </w:lvl>
    <w:lvl w:ilvl="6" w:tplc="377871F8">
      <w:numFmt w:val="bullet"/>
      <w:lvlText w:val="•"/>
      <w:lvlJc w:val="left"/>
      <w:pPr>
        <w:ind w:left="5819" w:hanging="240"/>
      </w:pPr>
      <w:rPr>
        <w:rFonts w:hint="default"/>
        <w:lang w:val="hr" w:eastAsia="hr" w:bidi="hr"/>
      </w:rPr>
    </w:lvl>
    <w:lvl w:ilvl="7" w:tplc="AFEA370C">
      <w:numFmt w:val="bullet"/>
      <w:lvlText w:val="•"/>
      <w:lvlJc w:val="left"/>
      <w:pPr>
        <w:ind w:left="6766" w:hanging="240"/>
      </w:pPr>
      <w:rPr>
        <w:rFonts w:hint="default"/>
        <w:lang w:val="hr" w:eastAsia="hr" w:bidi="hr"/>
      </w:rPr>
    </w:lvl>
    <w:lvl w:ilvl="8" w:tplc="2F1C92B8">
      <w:numFmt w:val="bullet"/>
      <w:lvlText w:val="•"/>
      <w:lvlJc w:val="left"/>
      <w:pPr>
        <w:ind w:left="7713" w:hanging="240"/>
      </w:pPr>
      <w:rPr>
        <w:rFonts w:hint="default"/>
        <w:lang w:val="hr" w:eastAsia="hr" w:bidi="hr"/>
      </w:rPr>
    </w:lvl>
  </w:abstractNum>
  <w:abstractNum w:abstractNumId="5" w15:restartNumberingAfterBreak="0">
    <w:nsid w:val="0F7E7FC4"/>
    <w:multiLevelType w:val="hybridMultilevel"/>
    <w:tmpl w:val="971A6662"/>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04A2B0B"/>
    <w:multiLevelType w:val="hybridMultilevel"/>
    <w:tmpl w:val="DA823B14"/>
    <w:lvl w:ilvl="0" w:tplc="FE66350A">
      <w:start w:val="1"/>
      <w:numFmt w:val="decimal"/>
      <w:lvlText w:val="%1."/>
      <w:lvlJc w:val="left"/>
      <w:pPr>
        <w:ind w:left="136" w:hanging="238"/>
      </w:pPr>
      <w:rPr>
        <w:rFonts w:ascii="Times New Roman" w:eastAsia="Times New Roman" w:hAnsi="Times New Roman" w:cs="Times New Roman" w:hint="default"/>
        <w:b/>
        <w:bCs/>
        <w:w w:val="100"/>
        <w:sz w:val="24"/>
        <w:szCs w:val="24"/>
        <w:lang w:val="hr" w:eastAsia="hr" w:bidi="hr"/>
      </w:rPr>
    </w:lvl>
    <w:lvl w:ilvl="1" w:tplc="1B40AABA">
      <w:start w:val="1"/>
      <w:numFmt w:val="decimal"/>
      <w:lvlText w:val="%2."/>
      <w:lvlJc w:val="left"/>
      <w:pPr>
        <w:ind w:left="1550" w:hanging="706"/>
      </w:pPr>
      <w:rPr>
        <w:rFonts w:ascii="Times New Roman" w:eastAsia="Times New Roman" w:hAnsi="Times New Roman" w:cs="Times New Roman" w:hint="default"/>
        <w:spacing w:val="-6"/>
        <w:w w:val="100"/>
        <w:sz w:val="24"/>
        <w:szCs w:val="24"/>
        <w:lang w:val="hr" w:eastAsia="hr" w:bidi="hr"/>
      </w:rPr>
    </w:lvl>
    <w:lvl w:ilvl="2" w:tplc="49C68116">
      <w:numFmt w:val="bullet"/>
      <w:lvlText w:val="•"/>
      <w:lvlJc w:val="left"/>
      <w:pPr>
        <w:ind w:left="2454" w:hanging="706"/>
      </w:pPr>
      <w:rPr>
        <w:rFonts w:hint="default"/>
        <w:lang w:val="hr" w:eastAsia="hr" w:bidi="hr"/>
      </w:rPr>
    </w:lvl>
    <w:lvl w:ilvl="3" w:tplc="B4A249FE">
      <w:numFmt w:val="bullet"/>
      <w:lvlText w:val="•"/>
      <w:lvlJc w:val="left"/>
      <w:pPr>
        <w:ind w:left="3348" w:hanging="706"/>
      </w:pPr>
      <w:rPr>
        <w:rFonts w:hint="default"/>
        <w:lang w:val="hr" w:eastAsia="hr" w:bidi="hr"/>
      </w:rPr>
    </w:lvl>
    <w:lvl w:ilvl="4" w:tplc="E4788586">
      <w:numFmt w:val="bullet"/>
      <w:lvlText w:val="•"/>
      <w:lvlJc w:val="left"/>
      <w:pPr>
        <w:ind w:left="4242" w:hanging="706"/>
      </w:pPr>
      <w:rPr>
        <w:rFonts w:hint="default"/>
        <w:lang w:val="hr" w:eastAsia="hr" w:bidi="hr"/>
      </w:rPr>
    </w:lvl>
    <w:lvl w:ilvl="5" w:tplc="C910FF90">
      <w:numFmt w:val="bullet"/>
      <w:lvlText w:val="•"/>
      <w:lvlJc w:val="left"/>
      <w:pPr>
        <w:ind w:left="5136" w:hanging="706"/>
      </w:pPr>
      <w:rPr>
        <w:rFonts w:hint="default"/>
        <w:lang w:val="hr" w:eastAsia="hr" w:bidi="hr"/>
      </w:rPr>
    </w:lvl>
    <w:lvl w:ilvl="6" w:tplc="C2EEC47C">
      <w:numFmt w:val="bullet"/>
      <w:lvlText w:val="•"/>
      <w:lvlJc w:val="left"/>
      <w:pPr>
        <w:ind w:left="6030" w:hanging="706"/>
      </w:pPr>
      <w:rPr>
        <w:rFonts w:hint="default"/>
        <w:lang w:val="hr" w:eastAsia="hr" w:bidi="hr"/>
      </w:rPr>
    </w:lvl>
    <w:lvl w:ilvl="7" w:tplc="844AA67E">
      <w:numFmt w:val="bullet"/>
      <w:lvlText w:val="•"/>
      <w:lvlJc w:val="left"/>
      <w:pPr>
        <w:ind w:left="6924" w:hanging="706"/>
      </w:pPr>
      <w:rPr>
        <w:rFonts w:hint="default"/>
        <w:lang w:val="hr" w:eastAsia="hr" w:bidi="hr"/>
      </w:rPr>
    </w:lvl>
    <w:lvl w:ilvl="8" w:tplc="C90089CC">
      <w:numFmt w:val="bullet"/>
      <w:lvlText w:val="•"/>
      <w:lvlJc w:val="left"/>
      <w:pPr>
        <w:ind w:left="7818" w:hanging="706"/>
      </w:pPr>
      <w:rPr>
        <w:rFonts w:hint="default"/>
        <w:lang w:val="hr" w:eastAsia="hr" w:bidi="hr"/>
      </w:rPr>
    </w:lvl>
  </w:abstractNum>
  <w:abstractNum w:abstractNumId="7" w15:restartNumberingAfterBreak="0">
    <w:nsid w:val="10BE7901"/>
    <w:multiLevelType w:val="hybridMultilevel"/>
    <w:tmpl w:val="E9ECC238"/>
    <w:lvl w:ilvl="0" w:tplc="FF26ED6A">
      <w:numFmt w:val="bullet"/>
      <w:lvlText w:val="•"/>
      <w:lvlJc w:val="left"/>
      <w:pPr>
        <w:ind w:left="842" w:hanging="708"/>
      </w:pPr>
      <w:rPr>
        <w:rFonts w:hint="default"/>
        <w:spacing w:val="-3"/>
        <w:w w:val="99"/>
        <w:sz w:val="24"/>
        <w:szCs w:val="24"/>
        <w:lang w:val="hr" w:eastAsia="hr" w:bidi="hr"/>
      </w:rPr>
    </w:lvl>
    <w:lvl w:ilvl="1" w:tplc="C8EEF6F6">
      <w:numFmt w:val="bullet"/>
      <w:lvlText w:val="•"/>
      <w:lvlJc w:val="left"/>
      <w:pPr>
        <w:ind w:left="1716" w:hanging="708"/>
      </w:pPr>
      <w:rPr>
        <w:rFonts w:hint="default"/>
        <w:lang w:val="hr" w:eastAsia="hr" w:bidi="hr"/>
      </w:rPr>
    </w:lvl>
    <w:lvl w:ilvl="2" w:tplc="E1681358">
      <w:numFmt w:val="bullet"/>
      <w:lvlText w:val="•"/>
      <w:lvlJc w:val="left"/>
      <w:pPr>
        <w:ind w:left="2593" w:hanging="708"/>
      </w:pPr>
      <w:rPr>
        <w:rFonts w:hint="default"/>
        <w:lang w:val="hr" w:eastAsia="hr" w:bidi="hr"/>
      </w:rPr>
    </w:lvl>
    <w:lvl w:ilvl="3" w:tplc="8B605CC0">
      <w:numFmt w:val="bullet"/>
      <w:lvlText w:val="•"/>
      <w:lvlJc w:val="left"/>
      <w:pPr>
        <w:ind w:left="3469" w:hanging="708"/>
      </w:pPr>
      <w:rPr>
        <w:rFonts w:hint="default"/>
        <w:lang w:val="hr" w:eastAsia="hr" w:bidi="hr"/>
      </w:rPr>
    </w:lvl>
    <w:lvl w:ilvl="4" w:tplc="C7FA4F46">
      <w:numFmt w:val="bullet"/>
      <w:lvlText w:val="•"/>
      <w:lvlJc w:val="left"/>
      <w:pPr>
        <w:ind w:left="4346" w:hanging="708"/>
      </w:pPr>
      <w:rPr>
        <w:rFonts w:hint="default"/>
        <w:lang w:val="hr" w:eastAsia="hr" w:bidi="hr"/>
      </w:rPr>
    </w:lvl>
    <w:lvl w:ilvl="5" w:tplc="A02C54B2">
      <w:numFmt w:val="bullet"/>
      <w:lvlText w:val="•"/>
      <w:lvlJc w:val="left"/>
      <w:pPr>
        <w:ind w:left="5223" w:hanging="708"/>
      </w:pPr>
      <w:rPr>
        <w:rFonts w:hint="default"/>
        <w:lang w:val="hr" w:eastAsia="hr" w:bidi="hr"/>
      </w:rPr>
    </w:lvl>
    <w:lvl w:ilvl="6" w:tplc="864ED240">
      <w:numFmt w:val="bullet"/>
      <w:lvlText w:val="•"/>
      <w:lvlJc w:val="left"/>
      <w:pPr>
        <w:ind w:left="6099" w:hanging="708"/>
      </w:pPr>
      <w:rPr>
        <w:rFonts w:hint="default"/>
        <w:lang w:val="hr" w:eastAsia="hr" w:bidi="hr"/>
      </w:rPr>
    </w:lvl>
    <w:lvl w:ilvl="7" w:tplc="94560B7A">
      <w:numFmt w:val="bullet"/>
      <w:lvlText w:val="•"/>
      <w:lvlJc w:val="left"/>
      <w:pPr>
        <w:ind w:left="6976" w:hanging="708"/>
      </w:pPr>
      <w:rPr>
        <w:rFonts w:hint="default"/>
        <w:lang w:val="hr" w:eastAsia="hr" w:bidi="hr"/>
      </w:rPr>
    </w:lvl>
    <w:lvl w:ilvl="8" w:tplc="853E22E8">
      <w:numFmt w:val="bullet"/>
      <w:lvlText w:val="•"/>
      <w:lvlJc w:val="left"/>
      <w:pPr>
        <w:ind w:left="7853" w:hanging="708"/>
      </w:pPr>
      <w:rPr>
        <w:rFonts w:hint="default"/>
        <w:lang w:val="hr" w:eastAsia="hr" w:bidi="hr"/>
      </w:rPr>
    </w:lvl>
  </w:abstractNum>
  <w:abstractNum w:abstractNumId="8" w15:restartNumberingAfterBreak="0">
    <w:nsid w:val="10E12DAB"/>
    <w:multiLevelType w:val="multilevel"/>
    <w:tmpl w:val="E24E60D0"/>
    <w:lvl w:ilvl="0">
      <w:start w:val="1"/>
      <w:numFmt w:val="decimal"/>
      <w:lvlText w:val="%1."/>
      <w:lvlJc w:val="left"/>
      <w:pPr>
        <w:ind w:left="136" w:hanging="240"/>
      </w:pPr>
      <w:rPr>
        <w:rFonts w:hint="default"/>
        <w:spacing w:val="-3"/>
        <w:w w:val="100"/>
        <w:lang w:val="hr" w:eastAsia="hr" w:bidi="hr"/>
      </w:rPr>
    </w:lvl>
    <w:lvl w:ilvl="1">
      <w:start w:val="1"/>
      <w:numFmt w:val="decimal"/>
      <w:lvlText w:val="%1.%2."/>
      <w:lvlJc w:val="left"/>
      <w:pPr>
        <w:ind w:left="844" w:hanging="708"/>
      </w:pPr>
      <w:rPr>
        <w:rFonts w:ascii="Times New Roman" w:eastAsia="Calibri Light" w:hAnsi="Times New Roman" w:cs="Times New Roman" w:hint="default"/>
        <w:color w:val="00204F"/>
        <w:w w:val="99"/>
        <w:sz w:val="24"/>
        <w:szCs w:val="24"/>
        <w:lang w:val="hr" w:eastAsia="hr" w:bidi="hr"/>
      </w:rPr>
    </w:lvl>
    <w:lvl w:ilvl="2">
      <w:start w:val="1"/>
      <w:numFmt w:val="decimal"/>
      <w:lvlText w:val="%1.%2.%3."/>
      <w:lvlJc w:val="left"/>
      <w:pPr>
        <w:ind w:left="731" w:hanging="596"/>
      </w:pPr>
      <w:rPr>
        <w:rFonts w:hint="default"/>
        <w:color w:val="00204F"/>
        <w:spacing w:val="-2"/>
        <w:w w:val="100"/>
        <w:sz w:val="24"/>
        <w:szCs w:val="24"/>
        <w:lang w:val="hr" w:eastAsia="hr" w:bidi="hr"/>
      </w:rPr>
    </w:lvl>
    <w:lvl w:ilvl="3">
      <w:numFmt w:val="bullet"/>
      <w:lvlText w:val="•"/>
      <w:lvlJc w:val="left"/>
      <w:pPr>
        <w:ind w:left="1935" w:hanging="596"/>
      </w:pPr>
      <w:rPr>
        <w:rFonts w:hint="default"/>
        <w:lang w:val="hr" w:eastAsia="hr" w:bidi="hr"/>
      </w:rPr>
    </w:lvl>
    <w:lvl w:ilvl="4">
      <w:numFmt w:val="bullet"/>
      <w:lvlText w:val="•"/>
      <w:lvlJc w:val="left"/>
      <w:pPr>
        <w:ind w:left="3031" w:hanging="596"/>
      </w:pPr>
      <w:rPr>
        <w:rFonts w:hint="default"/>
        <w:lang w:val="hr" w:eastAsia="hr" w:bidi="hr"/>
      </w:rPr>
    </w:lvl>
    <w:lvl w:ilvl="5">
      <w:numFmt w:val="bullet"/>
      <w:lvlText w:val="•"/>
      <w:lvlJc w:val="left"/>
      <w:pPr>
        <w:ind w:left="4127" w:hanging="596"/>
      </w:pPr>
      <w:rPr>
        <w:rFonts w:hint="default"/>
        <w:lang w:val="hr" w:eastAsia="hr" w:bidi="hr"/>
      </w:rPr>
    </w:lvl>
    <w:lvl w:ilvl="6">
      <w:numFmt w:val="bullet"/>
      <w:lvlText w:val="•"/>
      <w:lvlJc w:val="left"/>
      <w:pPr>
        <w:ind w:left="5223" w:hanging="596"/>
      </w:pPr>
      <w:rPr>
        <w:rFonts w:hint="default"/>
        <w:lang w:val="hr" w:eastAsia="hr" w:bidi="hr"/>
      </w:rPr>
    </w:lvl>
    <w:lvl w:ilvl="7">
      <w:numFmt w:val="bullet"/>
      <w:lvlText w:val="•"/>
      <w:lvlJc w:val="left"/>
      <w:pPr>
        <w:ind w:left="6319" w:hanging="596"/>
      </w:pPr>
      <w:rPr>
        <w:rFonts w:hint="default"/>
        <w:lang w:val="hr" w:eastAsia="hr" w:bidi="hr"/>
      </w:rPr>
    </w:lvl>
    <w:lvl w:ilvl="8">
      <w:numFmt w:val="bullet"/>
      <w:lvlText w:val="•"/>
      <w:lvlJc w:val="left"/>
      <w:pPr>
        <w:ind w:left="7414" w:hanging="596"/>
      </w:pPr>
      <w:rPr>
        <w:rFonts w:hint="default"/>
        <w:lang w:val="hr" w:eastAsia="hr" w:bidi="hr"/>
      </w:rPr>
    </w:lvl>
  </w:abstractNum>
  <w:abstractNum w:abstractNumId="9" w15:restartNumberingAfterBreak="0">
    <w:nsid w:val="11D83DBB"/>
    <w:multiLevelType w:val="hybridMultilevel"/>
    <w:tmpl w:val="D3D06D58"/>
    <w:lvl w:ilvl="0" w:tplc="567895AC">
      <w:numFmt w:val="bullet"/>
      <w:lvlText w:val="•"/>
      <w:lvlJc w:val="left"/>
      <w:pPr>
        <w:ind w:left="280" w:hanging="144"/>
      </w:pPr>
      <w:rPr>
        <w:rFonts w:ascii="Times New Roman" w:eastAsia="Times New Roman" w:hAnsi="Times New Roman" w:cs="Times New Roman" w:hint="default"/>
        <w:w w:val="100"/>
        <w:sz w:val="24"/>
        <w:szCs w:val="24"/>
        <w:lang w:val="hr" w:eastAsia="hr" w:bidi="hr"/>
      </w:rPr>
    </w:lvl>
    <w:lvl w:ilvl="1" w:tplc="8AD2FDD2">
      <w:numFmt w:val="bullet"/>
      <w:lvlText w:val="•"/>
      <w:lvlJc w:val="left"/>
      <w:pPr>
        <w:ind w:left="1212" w:hanging="144"/>
      </w:pPr>
      <w:rPr>
        <w:rFonts w:hint="default"/>
        <w:lang w:val="hr" w:eastAsia="hr" w:bidi="hr"/>
      </w:rPr>
    </w:lvl>
    <w:lvl w:ilvl="2" w:tplc="2542D874">
      <w:numFmt w:val="bullet"/>
      <w:lvlText w:val="•"/>
      <w:lvlJc w:val="left"/>
      <w:pPr>
        <w:ind w:left="2145" w:hanging="144"/>
      </w:pPr>
      <w:rPr>
        <w:rFonts w:hint="default"/>
        <w:lang w:val="hr" w:eastAsia="hr" w:bidi="hr"/>
      </w:rPr>
    </w:lvl>
    <w:lvl w:ilvl="3" w:tplc="7B82A89C">
      <w:numFmt w:val="bullet"/>
      <w:lvlText w:val="•"/>
      <w:lvlJc w:val="left"/>
      <w:pPr>
        <w:ind w:left="3077" w:hanging="144"/>
      </w:pPr>
      <w:rPr>
        <w:rFonts w:hint="default"/>
        <w:lang w:val="hr" w:eastAsia="hr" w:bidi="hr"/>
      </w:rPr>
    </w:lvl>
    <w:lvl w:ilvl="4" w:tplc="D438EB4C">
      <w:numFmt w:val="bullet"/>
      <w:lvlText w:val="•"/>
      <w:lvlJc w:val="left"/>
      <w:pPr>
        <w:ind w:left="4010" w:hanging="144"/>
      </w:pPr>
      <w:rPr>
        <w:rFonts w:hint="default"/>
        <w:lang w:val="hr" w:eastAsia="hr" w:bidi="hr"/>
      </w:rPr>
    </w:lvl>
    <w:lvl w:ilvl="5" w:tplc="69DED58E">
      <w:numFmt w:val="bullet"/>
      <w:lvlText w:val="•"/>
      <w:lvlJc w:val="left"/>
      <w:pPr>
        <w:ind w:left="4943" w:hanging="144"/>
      </w:pPr>
      <w:rPr>
        <w:rFonts w:hint="default"/>
        <w:lang w:val="hr" w:eastAsia="hr" w:bidi="hr"/>
      </w:rPr>
    </w:lvl>
    <w:lvl w:ilvl="6" w:tplc="286E88A2">
      <w:numFmt w:val="bullet"/>
      <w:lvlText w:val="•"/>
      <w:lvlJc w:val="left"/>
      <w:pPr>
        <w:ind w:left="5875" w:hanging="144"/>
      </w:pPr>
      <w:rPr>
        <w:rFonts w:hint="default"/>
        <w:lang w:val="hr" w:eastAsia="hr" w:bidi="hr"/>
      </w:rPr>
    </w:lvl>
    <w:lvl w:ilvl="7" w:tplc="226A90F0">
      <w:numFmt w:val="bullet"/>
      <w:lvlText w:val="•"/>
      <w:lvlJc w:val="left"/>
      <w:pPr>
        <w:ind w:left="6808" w:hanging="144"/>
      </w:pPr>
      <w:rPr>
        <w:rFonts w:hint="default"/>
        <w:lang w:val="hr" w:eastAsia="hr" w:bidi="hr"/>
      </w:rPr>
    </w:lvl>
    <w:lvl w:ilvl="8" w:tplc="AF2E1B42">
      <w:numFmt w:val="bullet"/>
      <w:lvlText w:val="•"/>
      <w:lvlJc w:val="left"/>
      <w:pPr>
        <w:ind w:left="7741" w:hanging="144"/>
      </w:pPr>
      <w:rPr>
        <w:rFonts w:hint="default"/>
        <w:lang w:val="hr" w:eastAsia="hr" w:bidi="hr"/>
      </w:rPr>
    </w:lvl>
  </w:abstractNum>
  <w:abstractNum w:abstractNumId="10" w15:restartNumberingAfterBreak="0">
    <w:nsid w:val="13FB3B3A"/>
    <w:multiLevelType w:val="multilevel"/>
    <w:tmpl w:val="B8DC7EC2"/>
    <w:lvl w:ilvl="0">
      <w:start w:val="5"/>
      <w:numFmt w:val="decimal"/>
      <w:lvlText w:val="%1."/>
      <w:lvlJc w:val="left"/>
      <w:pPr>
        <w:ind w:left="448" w:hanging="312"/>
      </w:pPr>
      <w:rPr>
        <w:rFonts w:ascii="Times New Roman" w:eastAsia="Calibri Light" w:hAnsi="Times New Roman" w:cs="Times New Roman" w:hint="default"/>
        <w:color w:val="2F5496" w:themeColor="accent1" w:themeShade="BF"/>
        <w:spacing w:val="-1"/>
        <w:w w:val="99"/>
        <w:sz w:val="28"/>
        <w:szCs w:val="28"/>
        <w:lang w:val="hr" w:eastAsia="hr" w:bidi="hr"/>
      </w:rPr>
    </w:lvl>
    <w:lvl w:ilvl="1">
      <w:start w:val="1"/>
      <w:numFmt w:val="decimal"/>
      <w:lvlText w:val="%1.%2."/>
      <w:lvlJc w:val="left"/>
      <w:pPr>
        <w:ind w:left="527" w:hanging="391"/>
      </w:pPr>
      <w:rPr>
        <w:rFonts w:ascii="Times New Roman" w:eastAsia="Calibri Light" w:hAnsi="Times New Roman" w:cs="Times New Roman" w:hint="default"/>
        <w:color w:val="2F5496" w:themeColor="accent1" w:themeShade="BF"/>
        <w:spacing w:val="-1"/>
        <w:w w:val="99"/>
        <w:sz w:val="24"/>
        <w:szCs w:val="24"/>
        <w:lang w:val="hr" w:eastAsia="hr" w:bidi="hr"/>
      </w:rPr>
    </w:lvl>
    <w:lvl w:ilvl="2">
      <w:start w:val="1"/>
      <w:numFmt w:val="decimal"/>
      <w:lvlText w:val="%1.%2.%3."/>
      <w:lvlJc w:val="left"/>
      <w:pPr>
        <w:ind w:left="731" w:hanging="595"/>
      </w:pPr>
      <w:rPr>
        <w:rFonts w:ascii="Times New Roman" w:eastAsia="Calibri Light" w:hAnsi="Times New Roman" w:cs="Times New Roman" w:hint="default"/>
        <w:color w:val="2F5496" w:themeColor="accent1" w:themeShade="BF"/>
        <w:spacing w:val="-2"/>
        <w:w w:val="100"/>
        <w:sz w:val="24"/>
        <w:szCs w:val="24"/>
        <w:lang w:val="hr" w:eastAsia="hr" w:bidi="hr"/>
      </w:rPr>
    </w:lvl>
    <w:lvl w:ilvl="3">
      <w:numFmt w:val="bullet"/>
      <w:lvlText w:val="•"/>
      <w:lvlJc w:val="left"/>
      <w:pPr>
        <w:ind w:left="1848" w:hanging="595"/>
      </w:pPr>
      <w:rPr>
        <w:rFonts w:hint="default"/>
        <w:lang w:val="hr" w:eastAsia="hr" w:bidi="hr"/>
      </w:rPr>
    </w:lvl>
    <w:lvl w:ilvl="4">
      <w:numFmt w:val="bullet"/>
      <w:lvlText w:val="•"/>
      <w:lvlJc w:val="left"/>
      <w:pPr>
        <w:ind w:left="2956" w:hanging="595"/>
      </w:pPr>
      <w:rPr>
        <w:rFonts w:hint="default"/>
        <w:lang w:val="hr" w:eastAsia="hr" w:bidi="hr"/>
      </w:rPr>
    </w:lvl>
    <w:lvl w:ilvl="5">
      <w:numFmt w:val="bullet"/>
      <w:lvlText w:val="•"/>
      <w:lvlJc w:val="left"/>
      <w:pPr>
        <w:ind w:left="4064" w:hanging="595"/>
      </w:pPr>
      <w:rPr>
        <w:rFonts w:hint="default"/>
        <w:lang w:val="hr" w:eastAsia="hr" w:bidi="hr"/>
      </w:rPr>
    </w:lvl>
    <w:lvl w:ilvl="6">
      <w:numFmt w:val="bullet"/>
      <w:lvlText w:val="•"/>
      <w:lvlJc w:val="left"/>
      <w:pPr>
        <w:ind w:left="5173" w:hanging="595"/>
      </w:pPr>
      <w:rPr>
        <w:rFonts w:hint="default"/>
        <w:lang w:val="hr" w:eastAsia="hr" w:bidi="hr"/>
      </w:rPr>
    </w:lvl>
    <w:lvl w:ilvl="7">
      <w:numFmt w:val="bullet"/>
      <w:lvlText w:val="•"/>
      <w:lvlJc w:val="left"/>
      <w:pPr>
        <w:ind w:left="6281" w:hanging="595"/>
      </w:pPr>
      <w:rPr>
        <w:rFonts w:hint="default"/>
        <w:lang w:val="hr" w:eastAsia="hr" w:bidi="hr"/>
      </w:rPr>
    </w:lvl>
    <w:lvl w:ilvl="8">
      <w:numFmt w:val="bullet"/>
      <w:lvlText w:val="•"/>
      <w:lvlJc w:val="left"/>
      <w:pPr>
        <w:ind w:left="7389" w:hanging="595"/>
      </w:pPr>
      <w:rPr>
        <w:rFonts w:hint="default"/>
        <w:lang w:val="hr" w:eastAsia="hr" w:bidi="hr"/>
      </w:rPr>
    </w:lvl>
  </w:abstractNum>
  <w:abstractNum w:abstractNumId="11" w15:restartNumberingAfterBreak="0">
    <w:nsid w:val="172D42BA"/>
    <w:multiLevelType w:val="multilevel"/>
    <w:tmpl w:val="8F16C416"/>
    <w:lvl w:ilvl="0">
      <w:start w:val="6"/>
      <w:numFmt w:val="decimal"/>
      <w:lvlText w:val="%1"/>
      <w:lvlJc w:val="left"/>
      <w:pPr>
        <w:ind w:left="582" w:hanging="447"/>
      </w:pPr>
      <w:rPr>
        <w:rFonts w:hint="default"/>
        <w:lang w:val="hr" w:eastAsia="hr" w:bidi="hr"/>
      </w:rPr>
    </w:lvl>
    <w:lvl w:ilvl="1">
      <w:start w:val="3"/>
      <w:numFmt w:val="decimal"/>
      <w:lvlText w:val="%1.%2."/>
      <w:lvlJc w:val="left"/>
      <w:pPr>
        <w:ind w:left="582" w:hanging="447"/>
      </w:pPr>
      <w:rPr>
        <w:rFonts w:ascii="Times New Roman" w:eastAsia="Calibri Light" w:hAnsi="Times New Roman" w:cs="Times New Roman" w:hint="default"/>
        <w:color w:val="2F5496" w:themeColor="accent1" w:themeShade="BF"/>
        <w:w w:val="99"/>
        <w:sz w:val="24"/>
        <w:szCs w:val="24"/>
        <w:lang w:val="hr" w:eastAsia="hr" w:bidi="hr"/>
      </w:rPr>
    </w:lvl>
    <w:lvl w:ilvl="2">
      <w:start w:val="1"/>
      <w:numFmt w:val="decimal"/>
      <w:lvlText w:val="%1.%2.%3."/>
      <w:lvlJc w:val="left"/>
      <w:pPr>
        <w:ind w:left="731" w:hanging="595"/>
      </w:pPr>
      <w:rPr>
        <w:rFonts w:ascii="Times New Roman" w:eastAsia="Calibri Light" w:hAnsi="Times New Roman" w:cs="Times New Roman" w:hint="default"/>
        <w:color w:val="004E9A"/>
        <w:spacing w:val="-2"/>
        <w:w w:val="100"/>
        <w:sz w:val="24"/>
        <w:szCs w:val="24"/>
        <w:lang w:val="hr" w:eastAsia="hr" w:bidi="hr"/>
      </w:rPr>
    </w:lvl>
    <w:lvl w:ilvl="3">
      <w:numFmt w:val="bullet"/>
      <w:lvlText w:val="•"/>
      <w:lvlJc w:val="left"/>
      <w:pPr>
        <w:ind w:left="2710" w:hanging="595"/>
      </w:pPr>
      <w:rPr>
        <w:rFonts w:hint="default"/>
        <w:lang w:val="hr" w:eastAsia="hr" w:bidi="hr"/>
      </w:rPr>
    </w:lvl>
    <w:lvl w:ilvl="4">
      <w:numFmt w:val="bullet"/>
      <w:lvlText w:val="•"/>
      <w:lvlJc w:val="left"/>
      <w:pPr>
        <w:ind w:left="3695" w:hanging="595"/>
      </w:pPr>
      <w:rPr>
        <w:rFonts w:hint="default"/>
        <w:lang w:val="hr" w:eastAsia="hr" w:bidi="hr"/>
      </w:rPr>
    </w:lvl>
    <w:lvl w:ilvl="5">
      <w:numFmt w:val="bullet"/>
      <w:lvlText w:val="•"/>
      <w:lvlJc w:val="left"/>
      <w:pPr>
        <w:ind w:left="4680" w:hanging="595"/>
      </w:pPr>
      <w:rPr>
        <w:rFonts w:hint="default"/>
        <w:lang w:val="hr" w:eastAsia="hr" w:bidi="hr"/>
      </w:rPr>
    </w:lvl>
    <w:lvl w:ilvl="6">
      <w:numFmt w:val="bullet"/>
      <w:lvlText w:val="•"/>
      <w:lvlJc w:val="left"/>
      <w:pPr>
        <w:ind w:left="5665" w:hanging="595"/>
      </w:pPr>
      <w:rPr>
        <w:rFonts w:hint="default"/>
        <w:lang w:val="hr" w:eastAsia="hr" w:bidi="hr"/>
      </w:rPr>
    </w:lvl>
    <w:lvl w:ilvl="7">
      <w:numFmt w:val="bullet"/>
      <w:lvlText w:val="•"/>
      <w:lvlJc w:val="left"/>
      <w:pPr>
        <w:ind w:left="6650" w:hanging="595"/>
      </w:pPr>
      <w:rPr>
        <w:rFonts w:hint="default"/>
        <w:lang w:val="hr" w:eastAsia="hr" w:bidi="hr"/>
      </w:rPr>
    </w:lvl>
    <w:lvl w:ilvl="8">
      <w:numFmt w:val="bullet"/>
      <w:lvlText w:val="•"/>
      <w:lvlJc w:val="left"/>
      <w:pPr>
        <w:ind w:left="7636" w:hanging="595"/>
      </w:pPr>
      <w:rPr>
        <w:rFonts w:hint="default"/>
        <w:lang w:val="hr" w:eastAsia="hr" w:bidi="hr"/>
      </w:rPr>
    </w:lvl>
  </w:abstractNum>
  <w:abstractNum w:abstractNumId="12" w15:restartNumberingAfterBreak="0">
    <w:nsid w:val="19CF511A"/>
    <w:multiLevelType w:val="hybridMultilevel"/>
    <w:tmpl w:val="4F8035EE"/>
    <w:lvl w:ilvl="0" w:tplc="4ACAA058">
      <w:start w:val="1"/>
      <w:numFmt w:val="lowerLetter"/>
      <w:lvlText w:val="%1)"/>
      <w:lvlJc w:val="left"/>
      <w:pPr>
        <w:ind w:left="396" w:hanging="260"/>
      </w:pPr>
      <w:rPr>
        <w:rFonts w:ascii="Times New Roman" w:eastAsia="Times New Roman" w:hAnsi="Times New Roman" w:cs="Times New Roman" w:hint="default"/>
        <w:b/>
        <w:bCs/>
        <w:spacing w:val="-2"/>
        <w:w w:val="100"/>
        <w:sz w:val="24"/>
        <w:szCs w:val="24"/>
        <w:lang w:val="hr" w:eastAsia="hr" w:bidi="hr"/>
      </w:rPr>
    </w:lvl>
    <w:lvl w:ilvl="1" w:tplc="DEC85ECA">
      <w:numFmt w:val="bullet"/>
      <w:lvlText w:val="•"/>
      <w:lvlJc w:val="left"/>
      <w:pPr>
        <w:ind w:left="1320" w:hanging="260"/>
      </w:pPr>
      <w:rPr>
        <w:rFonts w:hint="default"/>
        <w:lang w:val="hr" w:eastAsia="hr" w:bidi="hr"/>
      </w:rPr>
    </w:lvl>
    <w:lvl w:ilvl="2" w:tplc="D7A20BC6">
      <w:numFmt w:val="bullet"/>
      <w:lvlText w:val="•"/>
      <w:lvlJc w:val="left"/>
      <w:pPr>
        <w:ind w:left="2241" w:hanging="260"/>
      </w:pPr>
      <w:rPr>
        <w:rFonts w:hint="default"/>
        <w:lang w:val="hr" w:eastAsia="hr" w:bidi="hr"/>
      </w:rPr>
    </w:lvl>
    <w:lvl w:ilvl="3" w:tplc="11A8CABC">
      <w:numFmt w:val="bullet"/>
      <w:lvlText w:val="•"/>
      <w:lvlJc w:val="left"/>
      <w:pPr>
        <w:ind w:left="3161" w:hanging="260"/>
      </w:pPr>
      <w:rPr>
        <w:rFonts w:hint="default"/>
        <w:lang w:val="hr" w:eastAsia="hr" w:bidi="hr"/>
      </w:rPr>
    </w:lvl>
    <w:lvl w:ilvl="4" w:tplc="46CA1892">
      <w:numFmt w:val="bullet"/>
      <w:lvlText w:val="•"/>
      <w:lvlJc w:val="left"/>
      <w:pPr>
        <w:ind w:left="4082" w:hanging="260"/>
      </w:pPr>
      <w:rPr>
        <w:rFonts w:hint="default"/>
        <w:lang w:val="hr" w:eastAsia="hr" w:bidi="hr"/>
      </w:rPr>
    </w:lvl>
    <w:lvl w:ilvl="5" w:tplc="F1062800">
      <w:numFmt w:val="bullet"/>
      <w:lvlText w:val="•"/>
      <w:lvlJc w:val="left"/>
      <w:pPr>
        <w:ind w:left="5003" w:hanging="260"/>
      </w:pPr>
      <w:rPr>
        <w:rFonts w:hint="default"/>
        <w:lang w:val="hr" w:eastAsia="hr" w:bidi="hr"/>
      </w:rPr>
    </w:lvl>
    <w:lvl w:ilvl="6" w:tplc="EDB49702">
      <w:numFmt w:val="bullet"/>
      <w:lvlText w:val="•"/>
      <w:lvlJc w:val="left"/>
      <w:pPr>
        <w:ind w:left="5923" w:hanging="260"/>
      </w:pPr>
      <w:rPr>
        <w:rFonts w:hint="default"/>
        <w:lang w:val="hr" w:eastAsia="hr" w:bidi="hr"/>
      </w:rPr>
    </w:lvl>
    <w:lvl w:ilvl="7" w:tplc="C5EEEFA6">
      <w:numFmt w:val="bullet"/>
      <w:lvlText w:val="•"/>
      <w:lvlJc w:val="left"/>
      <w:pPr>
        <w:ind w:left="6844" w:hanging="260"/>
      </w:pPr>
      <w:rPr>
        <w:rFonts w:hint="default"/>
        <w:lang w:val="hr" w:eastAsia="hr" w:bidi="hr"/>
      </w:rPr>
    </w:lvl>
    <w:lvl w:ilvl="8" w:tplc="53F4144C">
      <w:numFmt w:val="bullet"/>
      <w:lvlText w:val="•"/>
      <w:lvlJc w:val="left"/>
      <w:pPr>
        <w:ind w:left="7765" w:hanging="260"/>
      </w:pPr>
      <w:rPr>
        <w:rFonts w:hint="default"/>
        <w:lang w:val="hr" w:eastAsia="hr" w:bidi="hr"/>
      </w:rPr>
    </w:lvl>
  </w:abstractNum>
  <w:abstractNum w:abstractNumId="13" w15:restartNumberingAfterBreak="0">
    <w:nsid w:val="1B194763"/>
    <w:multiLevelType w:val="multilevel"/>
    <w:tmpl w:val="CEECAA52"/>
    <w:lvl w:ilvl="0">
      <w:start w:val="6"/>
      <w:numFmt w:val="decimal"/>
      <w:lvlText w:val="%1"/>
      <w:lvlJc w:val="left"/>
      <w:pPr>
        <w:ind w:left="582" w:hanging="447"/>
      </w:pPr>
      <w:rPr>
        <w:rFonts w:hint="default"/>
        <w:lang w:val="hr" w:eastAsia="hr" w:bidi="hr"/>
      </w:rPr>
    </w:lvl>
    <w:lvl w:ilvl="1">
      <w:start w:val="7"/>
      <w:numFmt w:val="decimal"/>
      <w:lvlText w:val="%1.%2."/>
      <w:lvlJc w:val="left"/>
      <w:pPr>
        <w:ind w:left="582" w:hanging="447"/>
      </w:pPr>
      <w:rPr>
        <w:rFonts w:ascii="Times New Roman" w:eastAsia="Calibri Light" w:hAnsi="Times New Roman" w:cs="Times New Roman" w:hint="default"/>
        <w:color w:val="004E9A"/>
        <w:w w:val="99"/>
        <w:sz w:val="24"/>
        <w:szCs w:val="24"/>
        <w:lang w:val="hr" w:eastAsia="hr" w:bidi="hr"/>
      </w:rPr>
    </w:lvl>
    <w:lvl w:ilvl="2">
      <w:numFmt w:val="bullet"/>
      <w:lvlText w:val="•"/>
      <w:lvlJc w:val="left"/>
      <w:pPr>
        <w:ind w:left="2385" w:hanging="447"/>
      </w:pPr>
      <w:rPr>
        <w:rFonts w:hint="default"/>
        <w:lang w:val="hr" w:eastAsia="hr" w:bidi="hr"/>
      </w:rPr>
    </w:lvl>
    <w:lvl w:ilvl="3">
      <w:numFmt w:val="bullet"/>
      <w:lvlText w:val="•"/>
      <w:lvlJc w:val="left"/>
      <w:pPr>
        <w:ind w:left="3287" w:hanging="447"/>
      </w:pPr>
      <w:rPr>
        <w:rFonts w:hint="default"/>
        <w:lang w:val="hr" w:eastAsia="hr" w:bidi="hr"/>
      </w:rPr>
    </w:lvl>
    <w:lvl w:ilvl="4">
      <w:numFmt w:val="bullet"/>
      <w:lvlText w:val="•"/>
      <w:lvlJc w:val="left"/>
      <w:pPr>
        <w:ind w:left="4190" w:hanging="447"/>
      </w:pPr>
      <w:rPr>
        <w:rFonts w:hint="default"/>
        <w:lang w:val="hr" w:eastAsia="hr" w:bidi="hr"/>
      </w:rPr>
    </w:lvl>
    <w:lvl w:ilvl="5">
      <w:numFmt w:val="bullet"/>
      <w:lvlText w:val="•"/>
      <w:lvlJc w:val="left"/>
      <w:pPr>
        <w:ind w:left="5093" w:hanging="447"/>
      </w:pPr>
      <w:rPr>
        <w:rFonts w:hint="default"/>
        <w:lang w:val="hr" w:eastAsia="hr" w:bidi="hr"/>
      </w:rPr>
    </w:lvl>
    <w:lvl w:ilvl="6">
      <w:numFmt w:val="bullet"/>
      <w:lvlText w:val="•"/>
      <w:lvlJc w:val="left"/>
      <w:pPr>
        <w:ind w:left="5995" w:hanging="447"/>
      </w:pPr>
      <w:rPr>
        <w:rFonts w:hint="default"/>
        <w:lang w:val="hr" w:eastAsia="hr" w:bidi="hr"/>
      </w:rPr>
    </w:lvl>
    <w:lvl w:ilvl="7">
      <w:numFmt w:val="bullet"/>
      <w:lvlText w:val="•"/>
      <w:lvlJc w:val="left"/>
      <w:pPr>
        <w:ind w:left="6898" w:hanging="447"/>
      </w:pPr>
      <w:rPr>
        <w:rFonts w:hint="default"/>
        <w:lang w:val="hr" w:eastAsia="hr" w:bidi="hr"/>
      </w:rPr>
    </w:lvl>
    <w:lvl w:ilvl="8">
      <w:numFmt w:val="bullet"/>
      <w:lvlText w:val="•"/>
      <w:lvlJc w:val="left"/>
      <w:pPr>
        <w:ind w:left="7801" w:hanging="447"/>
      </w:pPr>
      <w:rPr>
        <w:rFonts w:hint="default"/>
        <w:lang w:val="hr" w:eastAsia="hr" w:bidi="hr"/>
      </w:rPr>
    </w:lvl>
  </w:abstractNum>
  <w:abstractNum w:abstractNumId="14" w15:restartNumberingAfterBreak="0">
    <w:nsid w:val="1B4600E6"/>
    <w:multiLevelType w:val="multilevel"/>
    <w:tmpl w:val="45809BD2"/>
    <w:lvl w:ilvl="0">
      <w:start w:val="3"/>
      <w:numFmt w:val="decimal"/>
      <w:lvlText w:val="%1"/>
      <w:lvlJc w:val="left"/>
      <w:pPr>
        <w:ind w:left="527" w:hanging="391"/>
      </w:pPr>
      <w:rPr>
        <w:rFonts w:hint="default"/>
        <w:lang w:val="hr" w:eastAsia="hr" w:bidi="hr"/>
      </w:rPr>
    </w:lvl>
    <w:lvl w:ilvl="1">
      <w:start w:val="2"/>
      <w:numFmt w:val="decimal"/>
      <w:lvlText w:val="%1.%2."/>
      <w:lvlJc w:val="left"/>
      <w:pPr>
        <w:ind w:left="527" w:hanging="391"/>
      </w:pPr>
      <w:rPr>
        <w:rFonts w:ascii="Times New Roman" w:eastAsia="Calibri Light" w:hAnsi="Times New Roman" w:cs="Times New Roman" w:hint="default"/>
        <w:color w:val="2F5496" w:themeColor="accent1" w:themeShade="BF"/>
        <w:spacing w:val="-1"/>
        <w:w w:val="99"/>
        <w:sz w:val="24"/>
        <w:szCs w:val="24"/>
        <w:lang w:val="hr" w:eastAsia="hr" w:bidi="hr"/>
      </w:rPr>
    </w:lvl>
    <w:lvl w:ilvl="2">
      <w:start w:val="1"/>
      <w:numFmt w:val="lowerLetter"/>
      <w:lvlText w:val="%3)"/>
      <w:lvlJc w:val="left"/>
      <w:pPr>
        <w:ind w:left="1550" w:hanging="706"/>
      </w:pPr>
      <w:rPr>
        <w:rFonts w:ascii="Times New Roman" w:eastAsia="Times New Roman" w:hAnsi="Times New Roman" w:cs="Times New Roman" w:hint="default"/>
        <w:spacing w:val="-22"/>
        <w:w w:val="99"/>
        <w:sz w:val="24"/>
        <w:szCs w:val="24"/>
        <w:lang w:val="hr" w:eastAsia="hr" w:bidi="hr"/>
      </w:rPr>
    </w:lvl>
    <w:lvl w:ilvl="3">
      <w:numFmt w:val="bullet"/>
      <w:lvlText w:val="•"/>
      <w:lvlJc w:val="left"/>
      <w:pPr>
        <w:ind w:left="3348" w:hanging="706"/>
      </w:pPr>
      <w:rPr>
        <w:rFonts w:hint="default"/>
        <w:lang w:val="hr" w:eastAsia="hr" w:bidi="hr"/>
      </w:rPr>
    </w:lvl>
    <w:lvl w:ilvl="4">
      <w:numFmt w:val="bullet"/>
      <w:lvlText w:val="•"/>
      <w:lvlJc w:val="left"/>
      <w:pPr>
        <w:ind w:left="4242" w:hanging="706"/>
      </w:pPr>
      <w:rPr>
        <w:rFonts w:hint="default"/>
        <w:lang w:val="hr" w:eastAsia="hr" w:bidi="hr"/>
      </w:rPr>
    </w:lvl>
    <w:lvl w:ilvl="5">
      <w:numFmt w:val="bullet"/>
      <w:lvlText w:val="•"/>
      <w:lvlJc w:val="left"/>
      <w:pPr>
        <w:ind w:left="5136" w:hanging="706"/>
      </w:pPr>
      <w:rPr>
        <w:rFonts w:hint="default"/>
        <w:lang w:val="hr" w:eastAsia="hr" w:bidi="hr"/>
      </w:rPr>
    </w:lvl>
    <w:lvl w:ilvl="6">
      <w:numFmt w:val="bullet"/>
      <w:lvlText w:val="•"/>
      <w:lvlJc w:val="left"/>
      <w:pPr>
        <w:ind w:left="6030" w:hanging="706"/>
      </w:pPr>
      <w:rPr>
        <w:rFonts w:hint="default"/>
        <w:lang w:val="hr" w:eastAsia="hr" w:bidi="hr"/>
      </w:rPr>
    </w:lvl>
    <w:lvl w:ilvl="7">
      <w:numFmt w:val="bullet"/>
      <w:lvlText w:val="•"/>
      <w:lvlJc w:val="left"/>
      <w:pPr>
        <w:ind w:left="6924" w:hanging="706"/>
      </w:pPr>
      <w:rPr>
        <w:rFonts w:hint="default"/>
        <w:lang w:val="hr" w:eastAsia="hr" w:bidi="hr"/>
      </w:rPr>
    </w:lvl>
    <w:lvl w:ilvl="8">
      <w:numFmt w:val="bullet"/>
      <w:lvlText w:val="•"/>
      <w:lvlJc w:val="left"/>
      <w:pPr>
        <w:ind w:left="7818" w:hanging="706"/>
      </w:pPr>
      <w:rPr>
        <w:rFonts w:hint="default"/>
        <w:lang w:val="hr" w:eastAsia="hr" w:bidi="hr"/>
      </w:rPr>
    </w:lvl>
  </w:abstractNum>
  <w:abstractNum w:abstractNumId="15" w15:restartNumberingAfterBreak="0">
    <w:nsid w:val="1DF33418"/>
    <w:multiLevelType w:val="hybridMultilevel"/>
    <w:tmpl w:val="8DBAA0DA"/>
    <w:lvl w:ilvl="0" w:tplc="04E065F6">
      <w:start w:val="11"/>
      <w:numFmt w:val="bullet"/>
      <w:lvlText w:val="-"/>
      <w:lvlJc w:val="left"/>
      <w:pPr>
        <w:ind w:left="280" w:hanging="144"/>
      </w:pPr>
      <w:rPr>
        <w:rFonts w:ascii="Times New Roman" w:eastAsia="Times New Roman" w:hAnsi="Times New Roman" w:cs="Times New Roman" w:hint="default"/>
        <w:w w:val="100"/>
        <w:sz w:val="24"/>
        <w:szCs w:val="24"/>
        <w:lang w:val="hr" w:eastAsia="hr" w:bidi="hr"/>
      </w:rPr>
    </w:lvl>
    <w:lvl w:ilvl="1" w:tplc="8AD2FDD2">
      <w:numFmt w:val="bullet"/>
      <w:lvlText w:val="•"/>
      <w:lvlJc w:val="left"/>
      <w:pPr>
        <w:ind w:left="1212" w:hanging="144"/>
      </w:pPr>
      <w:rPr>
        <w:rFonts w:hint="default"/>
        <w:lang w:val="hr" w:eastAsia="hr" w:bidi="hr"/>
      </w:rPr>
    </w:lvl>
    <w:lvl w:ilvl="2" w:tplc="2542D874">
      <w:numFmt w:val="bullet"/>
      <w:lvlText w:val="•"/>
      <w:lvlJc w:val="left"/>
      <w:pPr>
        <w:ind w:left="2145" w:hanging="144"/>
      </w:pPr>
      <w:rPr>
        <w:rFonts w:hint="default"/>
        <w:lang w:val="hr" w:eastAsia="hr" w:bidi="hr"/>
      </w:rPr>
    </w:lvl>
    <w:lvl w:ilvl="3" w:tplc="7B82A89C">
      <w:numFmt w:val="bullet"/>
      <w:lvlText w:val="•"/>
      <w:lvlJc w:val="left"/>
      <w:pPr>
        <w:ind w:left="3077" w:hanging="144"/>
      </w:pPr>
      <w:rPr>
        <w:rFonts w:hint="default"/>
        <w:lang w:val="hr" w:eastAsia="hr" w:bidi="hr"/>
      </w:rPr>
    </w:lvl>
    <w:lvl w:ilvl="4" w:tplc="D438EB4C">
      <w:numFmt w:val="bullet"/>
      <w:lvlText w:val="•"/>
      <w:lvlJc w:val="left"/>
      <w:pPr>
        <w:ind w:left="4010" w:hanging="144"/>
      </w:pPr>
      <w:rPr>
        <w:rFonts w:hint="default"/>
        <w:lang w:val="hr" w:eastAsia="hr" w:bidi="hr"/>
      </w:rPr>
    </w:lvl>
    <w:lvl w:ilvl="5" w:tplc="69DED58E">
      <w:numFmt w:val="bullet"/>
      <w:lvlText w:val="•"/>
      <w:lvlJc w:val="left"/>
      <w:pPr>
        <w:ind w:left="4943" w:hanging="144"/>
      </w:pPr>
      <w:rPr>
        <w:rFonts w:hint="default"/>
        <w:lang w:val="hr" w:eastAsia="hr" w:bidi="hr"/>
      </w:rPr>
    </w:lvl>
    <w:lvl w:ilvl="6" w:tplc="286E88A2">
      <w:numFmt w:val="bullet"/>
      <w:lvlText w:val="•"/>
      <w:lvlJc w:val="left"/>
      <w:pPr>
        <w:ind w:left="5875" w:hanging="144"/>
      </w:pPr>
      <w:rPr>
        <w:rFonts w:hint="default"/>
        <w:lang w:val="hr" w:eastAsia="hr" w:bidi="hr"/>
      </w:rPr>
    </w:lvl>
    <w:lvl w:ilvl="7" w:tplc="226A90F0">
      <w:numFmt w:val="bullet"/>
      <w:lvlText w:val="•"/>
      <w:lvlJc w:val="left"/>
      <w:pPr>
        <w:ind w:left="6808" w:hanging="144"/>
      </w:pPr>
      <w:rPr>
        <w:rFonts w:hint="default"/>
        <w:lang w:val="hr" w:eastAsia="hr" w:bidi="hr"/>
      </w:rPr>
    </w:lvl>
    <w:lvl w:ilvl="8" w:tplc="AF2E1B42">
      <w:numFmt w:val="bullet"/>
      <w:lvlText w:val="•"/>
      <w:lvlJc w:val="left"/>
      <w:pPr>
        <w:ind w:left="7741" w:hanging="144"/>
      </w:pPr>
      <w:rPr>
        <w:rFonts w:hint="default"/>
        <w:lang w:val="hr" w:eastAsia="hr" w:bidi="hr"/>
      </w:rPr>
    </w:lvl>
  </w:abstractNum>
  <w:abstractNum w:abstractNumId="16" w15:restartNumberingAfterBreak="0">
    <w:nsid w:val="25DE6C78"/>
    <w:multiLevelType w:val="multilevel"/>
    <w:tmpl w:val="C5FE3218"/>
    <w:lvl w:ilvl="0">
      <w:start w:val="1"/>
      <w:numFmt w:val="decimal"/>
      <w:lvlText w:val="%1."/>
      <w:lvlJc w:val="left"/>
      <w:pPr>
        <w:ind w:left="357" w:hanging="221"/>
      </w:pPr>
      <w:rPr>
        <w:rFonts w:ascii="Arial" w:eastAsia="Arial" w:hAnsi="Arial" w:cs="Arial" w:hint="default"/>
        <w:spacing w:val="-1"/>
        <w:w w:val="99"/>
        <w:sz w:val="20"/>
        <w:szCs w:val="20"/>
        <w:lang w:val="hr" w:eastAsia="hr" w:bidi="hr"/>
      </w:rPr>
    </w:lvl>
    <w:lvl w:ilvl="1">
      <w:start w:val="1"/>
      <w:numFmt w:val="decimal"/>
      <w:lvlText w:val="%1.%2."/>
      <w:lvlJc w:val="left"/>
      <w:pPr>
        <w:ind w:left="724" w:hanging="389"/>
      </w:pPr>
      <w:rPr>
        <w:rFonts w:ascii="Arial" w:eastAsia="Arial" w:hAnsi="Arial" w:cs="Arial" w:hint="default"/>
        <w:spacing w:val="-1"/>
        <w:w w:val="99"/>
        <w:sz w:val="20"/>
        <w:szCs w:val="20"/>
        <w:lang w:val="hr" w:eastAsia="hr" w:bidi="hr"/>
      </w:rPr>
    </w:lvl>
    <w:lvl w:ilvl="2">
      <w:start w:val="1"/>
      <w:numFmt w:val="decimal"/>
      <w:lvlText w:val="%1.%2.%3."/>
      <w:lvlJc w:val="left"/>
      <w:pPr>
        <w:ind w:left="1091" w:hanging="555"/>
      </w:pPr>
      <w:rPr>
        <w:rFonts w:ascii="Arial" w:hAnsi="Arial" w:cs="Arial" w:hint="default"/>
        <w:spacing w:val="-1"/>
        <w:w w:val="99"/>
        <w:sz w:val="20"/>
        <w:szCs w:val="20"/>
        <w:lang w:val="hr" w:eastAsia="hr" w:bidi="hr"/>
      </w:rPr>
    </w:lvl>
    <w:lvl w:ilvl="3">
      <w:numFmt w:val="bullet"/>
      <w:lvlText w:val="•"/>
      <w:lvlJc w:val="left"/>
      <w:pPr>
        <w:ind w:left="720" w:hanging="555"/>
      </w:pPr>
      <w:rPr>
        <w:rFonts w:hint="default"/>
        <w:lang w:val="hr" w:eastAsia="hr" w:bidi="hr"/>
      </w:rPr>
    </w:lvl>
    <w:lvl w:ilvl="4">
      <w:numFmt w:val="bullet"/>
      <w:lvlText w:val="•"/>
      <w:lvlJc w:val="left"/>
      <w:pPr>
        <w:ind w:left="900" w:hanging="555"/>
      </w:pPr>
      <w:rPr>
        <w:rFonts w:hint="default"/>
        <w:lang w:val="hr" w:eastAsia="hr" w:bidi="hr"/>
      </w:rPr>
    </w:lvl>
    <w:lvl w:ilvl="5">
      <w:numFmt w:val="bullet"/>
      <w:lvlText w:val="•"/>
      <w:lvlJc w:val="left"/>
      <w:pPr>
        <w:ind w:left="1020" w:hanging="555"/>
      </w:pPr>
      <w:rPr>
        <w:rFonts w:hint="default"/>
        <w:lang w:val="hr" w:eastAsia="hr" w:bidi="hr"/>
      </w:rPr>
    </w:lvl>
    <w:lvl w:ilvl="6">
      <w:numFmt w:val="bullet"/>
      <w:lvlText w:val="•"/>
      <w:lvlJc w:val="left"/>
      <w:pPr>
        <w:ind w:left="1040" w:hanging="555"/>
      </w:pPr>
      <w:rPr>
        <w:rFonts w:hint="default"/>
        <w:lang w:val="hr" w:eastAsia="hr" w:bidi="hr"/>
      </w:rPr>
    </w:lvl>
    <w:lvl w:ilvl="7">
      <w:numFmt w:val="bullet"/>
      <w:lvlText w:val="•"/>
      <w:lvlJc w:val="left"/>
      <w:pPr>
        <w:ind w:left="1100" w:hanging="555"/>
      </w:pPr>
      <w:rPr>
        <w:rFonts w:hint="default"/>
        <w:lang w:val="hr" w:eastAsia="hr" w:bidi="hr"/>
      </w:rPr>
    </w:lvl>
    <w:lvl w:ilvl="8">
      <w:numFmt w:val="bullet"/>
      <w:lvlText w:val="•"/>
      <w:lvlJc w:val="left"/>
      <w:pPr>
        <w:ind w:left="1200" w:hanging="555"/>
      </w:pPr>
      <w:rPr>
        <w:rFonts w:hint="default"/>
        <w:lang w:val="hr" w:eastAsia="hr" w:bidi="hr"/>
      </w:rPr>
    </w:lvl>
  </w:abstractNum>
  <w:abstractNum w:abstractNumId="17" w15:restartNumberingAfterBreak="0">
    <w:nsid w:val="26B3661E"/>
    <w:multiLevelType w:val="hybridMultilevel"/>
    <w:tmpl w:val="A226F2D8"/>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27326245"/>
    <w:multiLevelType w:val="hybridMultilevel"/>
    <w:tmpl w:val="7B362916"/>
    <w:lvl w:ilvl="0" w:tplc="95823D10">
      <w:start w:val="1"/>
      <w:numFmt w:val="decimal"/>
      <w:lvlText w:val="%1."/>
      <w:lvlJc w:val="left"/>
      <w:pPr>
        <w:ind w:left="1552" w:hanging="708"/>
      </w:pPr>
      <w:rPr>
        <w:rFonts w:ascii="Times New Roman" w:eastAsia="Times New Roman" w:hAnsi="Times New Roman" w:cs="Times New Roman" w:hint="default"/>
        <w:spacing w:val="-3"/>
        <w:w w:val="100"/>
        <w:sz w:val="24"/>
        <w:szCs w:val="24"/>
        <w:lang w:val="hr" w:eastAsia="hr" w:bidi="hr"/>
      </w:rPr>
    </w:lvl>
    <w:lvl w:ilvl="1" w:tplc="E752F444">
      <w:numFmt w:val="bullet"/>
      <w:lvlText w:val="•"/>
      <w:lvlJc w:val="left"/>
      <w:pPr>
        <w:ind w:left="2364" w:hanging="708"/>
      </w:pPr>
      <w:rPr>
        <w:rFonts w:hint="default"/>
        <w:lang w:val="hr" w:eastAsia="hr" w:bidi="hr"/>
      </w:rPr>
    </w:lvl>
    <w:lvl w:ilvl="2" w:tplc="73748DD6">
      <w:numFmt w:val="bullet"/>
      <w:lvlText w:val="•"/>
      <w:lvlJc w:val="left"/>
      <w:pPr>
        <w:ind w:left="3169" w:hanging="708"/>
      </w:pPr>
      <w:rPr>
        <w:rFonts w:hint="default"/>
        <w:lang w:val="hr" w:eastAsia="hr" w:bidi="hr"/>
      </w:rPr>
    </w:lvl>
    <w:lvl w:ilvl="3" w:tplc="AF76C300">
      <w:numFmt w:val="bullet"/>
      <w:lvlText w:val="•"/>
      <w:lvlJc w:val="left"/>
      <w:pPr>
        <w:ind w:left="3973" w:hanging="708"/>
      </w:pPr>
      <w:rPr>
        <w:rFonts w:hint="default"/>
        <w:lang w:val="hr" w:eastAsia="hr" w:bidi="hr"/>
      </w:rPr>
    </w:lvl>
    <w:lvl w:ilvl="4" w:tplc="4964F49C">
      <w:numFmt w:val="bullet"/>
      <w:lvlText w:val="•"/>
      <w:lvlJc w:val="left"/>
      <w:pPr>
        <w:ind w:left="4778" w:hanging="708"/>
      </w:pPr>
      <w:rPr>
        <w:rFonts w:hint="default"/>
        <w:lang w:val="hr" w:eastAsia="hr" w:bidi="hr"/>
      </w:rPr>
    </w:lvl>
    <w:lvl w:ilvl="5" w:tplc="A2C6F5DE">
      <w:numFmt w:val="bullet"/>
      <w:lvlText w:val="•"/>
      <w:lvlJc w:val="left"/>
      <w:pPr>
        <w:ind w:left="5583" w:hanging="708"/>
      </w:pPr>
      <w:rPr>
        <w:rFonts w:hint="default"/>
        <w:lang w:val="hr" w:eastAsia="hr" w:bidi="hr"/>
      </w:rPr>
    </w:lvl>
    <w:lvl w:ilvl="6" w:tplc="DAA6B676">
      <w:numFmt w:val="bullet"/>
      <w:lvlText w:val="•"/>
      <w:lvlJc w:val="left"/>
      <w:pPr>
        <w:ind w:left="6387" w:hanging="708"/>
      </w:pPr>
      <w:rPr>
        <w:rFonts w:hint="default"/>
        <w:lang w:val="hr" w:eastAsia="hr" w:bidi="hr"/>
      </w:rPr>
    </w:lvl>
    <w:lvl w:ilvl="7" w:tplc="7D86EE18">
      <w:numFmt w:val="bullet"/>
      <w:lvlText w:val="•"/>
      <w:lvlJc w:val="left"/>
      <w:pPr>
        <w:ind w:left="7192" w:hanging="708"/>
      </w:pPr>
      <w:rPr>
        <w:rFonts w:hint="default"/>
        <w:lang w:val="hr" w:eastAsia="hr" w:bidi="hr"/>
      </w:rPr>
    </w:lvl>
    <w:lvl w:ilvl="8" w:tplc="9A2ABF38">
      <w:numFmt w:val="bullet"/>
      <w:lvlText w:val="•"/>
      <w:lvlJc w:val="left"/>
      <w:pPr>
        <w:ind w:left="7997" w:hanging="708"/>
      </w:pPr>
      <w:rPr>
        <w:rFonts w:hint="default"/>
        <w:lang w:val="hr" w:eastAsia="hr" w:bidi="hr"/>
      </w:rPr>
    </w:lvl>
  </w:abstractNum>
  <w:abstractNum w:abstractNumId="19" w15:restartNumberingAfterBreak="0">
    <w:nsid w:val="32095090"/>
    <w:multiLevelType w:val="hybridMultilevel"/>
    <w:tmpl w:val="B13A6BCA"/>
    <w:lvl w:ilvl="0" w:tplc="C0923146">
      <w:numFmt w:val="bullet"/>
      <w:lvlText w:val="-"/>
      <w:lvlJc w:val="left"/>
      <w:pPr>
        <w:ind w:left="720" w:hanging="360"/>
      </w:pPr>
      <w:rPr>
        <w:rFonts w:ascii="Times New Roman" w:eastAsia="Times New Roman" w:hAnsi="Times New Roman" w:cs="Times New Roman" w:hint="default"/>
        <w:spacing w:val="-20"/>
        <w:w w:val="99"/>
        <w:sz w:val="24"/>
        <w:szCs w:val="24"/>
        <w:lang w:val="hr" w:eastAsia="hr" w:bidi="hr"/>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334C3AD8"/>
    <w:multiLevelType w:val="hybridMultilevel"/>
    <w:tmpl w:val="C6B80D1A"/>
    <w:lvl w:ilvl="0" w:tplc="FFFFFFFF">
      <w:numFmt w:val="bullet"/>
      <w:lvlText w:val="-"/>
      <w:lvlJc w:val="left"/>
      <w:pPr>
        <w:ind w:left="720" w:hanging="360"/>
      </w:pPr>
      <w:rPr>
        <w:rFonts w:ascii="Times New Roman" w:eastAsia="Times New Roman" w:hAnsi="Times New Roman" w:cs="Times New Roman" w:hint="default"/>
        <w:spacing w:val="-3"/>
        <w:w w:val="99"/>
        <w:sz w:val="24"/>
        <w:szCs w:val="24"/>
        <w:lang w:val="hr-HR" w:eastAsia="hr-HR" w:bidi="hr-HR"/>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31CA757A">
      <w:numFmt w:val="bullet"/>
      <w:lvlText w:val="-"/>
      <w:lvlJc w:val="left"/>
      <w:pPr>
        <w:ind w:left="2880" w:hanging="360"/>
      </w:pPr>
      <w:rPr>
        <w:rFonts w:ascii="Times New Roman" w:eastAsia="Times New Roman" w:hAnsi="Times New Roman" w:cs="Times New Roman" w:hint="default"/>
        <w:spacing w:val="-3"/>
        <w:w w:val="99"/>
        <w:sz w:val="24"/>
        <w:szCs w:val="24"/>
        <w:lang w:val="hr-HR" w:eastAsia="hr-HR" w:bidi="hr-HR"/>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33C96C8A"/>
    <w:multiLevelType w:val="multilevel"/>
    <w:tmpl w:val="222A0FB2"/>
    <w:lvl w:ilvl="0">
      <w:start w:val="8"/>
      <w:numFmt w:val="decimal"/>
      <w:lvlText w:val="%1."/>
      <w:lvlJc w:val="left"/>
      <w:pPr>
        <w:ind w:left="448" w:hanging="312"/>
      </w:pPr>
      <w:rPr>
        <w:rFonts w:ascii="Times New Roman" w:eastAsia="Calibri Light" w:hAnsi="Times New Roman" w:cs="Times New Roman" w:hint="default"/>
        <w:color w:val="2F5496" w:themeColor="accent1" w:themeShade="BF"/>
        <w:spacing w:val="-1"/>
        <w:w w:val="99"/>
        <w:sz w:val="28"/>
        <w:szCs w:val="28"/>
        <w:lang w:val="hr" w:eastAsia="hr" w:bidi="hr"/>
      </w:rPr>
    </w:lvl>
    <w:lvl w:ilvl="1">
      <w:start w:val="1"/>
      <w:numFmt w:val="decimal"/>
      <w:lvlText w:val="%1.%2."/>
      <w:lvlJc w:val="left"/>
      <w:pPr>
        <w:ind w:left="136" w:hanging="391"/>
      </w:pPr>
      <w:rPr>
        <w:rFonts w:ascii="Times New Roman" w:eastAsia="Calibri Light" w:hAnsi="Times New Roman" w:cs="Times New Roman" w:hint="default"/>
        <w:color w:val="2F5496" w:themeColor="accent1" w:themeShade="BF"/>
        <w:spacing w:val="-1"/>
        <w:w w:val="99"/>
        <w:sz w:val="24"/>
        <w:szCs w:val="24"/>
        <w:lang w:val="hr" w:eastAsia="hr" w:bidi="hr"/>
      </w:rPr>
    </w:lvl>
    <w:lvl w:ilvl="2">
      <w:start w:val="1"/>
      <w:numFmt w:val="decimal"/>
      <w:lvlText w:val="%1.%2.%3."/>
      <w:lvlJc w:val="left"/>
      <w:pPr>
        <w:ind w:left="1163" w:hanging="595"/>
      </w:pPr>
      <w:rPr>
        <w:rFonts w:ascii="Times New Roman" w:hAnsi="Times New Roman" w:cs="Times New Roman" w:hint="default"/>
        <w:b w:val="0"/>
        <w:bCs w:val="0"/>
        <w:color w:val="2F5496" w:themeColor="accent1" w:themeShade="BF"/>
        <w:spacing w:val="-2"/>
        <w:w w:val="100"/>
        <w:sz w:val="24"/>
        <w:szCs w:val="24"/>
        <w:lang w:val="hr" w:eastAsia="hr" w:bidi="hr"/>
      </w:rPr>
    </w:lvl>
    <w:lvl w:ilvl="3">
      <w:numFmt w:val="bullet"/>
      <w:lvlText w:val="•"/>
      <w:lvlJc w:val="left"/>
      <w:pPr>
        <w:ind w:left="1848" w:hanging="595"/>
      </w:pPr>
      <w:rPr>
        <w:rFonts w:hint="default"/>
        <w:lang w:val="hr" w:eastAsia="hr" w:bidi="hr"/>
      </w:rPr>
    </w:lvl>
    <w:lvl w:ilvl="4">
      <w:numFmt w:val="bullet"/>
      <w:lvlText w:val="•"/>
      <w:lvlJc w:val="left"/>
      <w:pPr>
        <w:ind w:left="2956" w:hanging="595"/>
      </w:pPr>
      <w:rPr>
        <w:rFonts w:hint="default"/>
        <w:lang w:val="hr" w:eastAsia="hr" w:bidi="hr"/>
      </w:rPr>
    </w:lvl>
    <w:lvl w:ilvl="5">
      <w:numFmt w:val="bullet"/>
      <w:lvlText w:val="•"/>
      <w:lvlJc w:val="left"/>
      <w:pPr>
        <w:ind w:left="4064" w:hanging="595"/>
      </w:pPr>
      <w:rPr>
        <w:rFonts w:hint="default"/>
        <w:lang w:val="hr" w:eastAsia="hr" w:bidi="hr"/>
      </w:rPr>
    </w:lvl>
    <w:lvl w:ilvl="6">
      <w:numFmt w:val="bullet"/>
      <w:lvlText w:val="•"/>
      <w:lvlJc w:val="left"/>
      <w:pPr>
        <w:ind w:left="5173" w:hanging="595"/>
      </w:pPr>
      <w:rPr>
        <w:rFonts w:hint="default"/>
        <w:lang w:val="hr" w:eastAsia="hr" w:bidi="hr"/>
      </w:rPr>
    </w:lvl>
    <w:lvl w:ilvl="7">
      <w:numFmt w:val="bullet"/>
      <w:lvlText w:val="•"/>
      <w:lvlJc w:val="left"/>
      <w:pPr>
        <w:ind w:left="6281" w:hanging="595"/>
      </w:pPr>
      <w:rPr>
        <w:rFonts w:hint="default"/>
        <w:lang w:val="hr" w:eastAsia="hr" w:bidi="hr"/>
      </w:rPr>
    </w:lvl>
    <w:lvl w:ilvl="8">
      <w:numFmt w:val="bullet"/>
      <w:lvlText w:val="•"/>
      <w:lvlJc w:val="left"/>
      <w:pPr>
        <w:ind w:left="7389" w:hanging="595"/>
      </w:pPr>
      <w:rPr>
        <w:rFonts w:hint="default"/>
        <w:lang w:val="hr" w:eastAsia="hr" w:bidi="hr"/>
      </w:rPr>
    </w:lvl>
  </w:abstractNum>
  <w:abstractNum w:abstractNumId="22" w15:restartNumberingAfterBreak="0">
    <w:nsid w:val="33CD7003"/>
    <w:multiLevelType w:val="hybridMultilevel"/>
    <w:tmpl w:val="D81414BE"/>
    <w:lvl w:ilvl="0" w:tplc="3D623AA2">
      <w:start w:val="1"/>
      <w:numFmt w:val="decimal"/>
      <w:lvlText w:val="%1."/>
      <w:lvlJc w:val="left"/>
      <w:pPr>
        <w:ind w:left="1550" w:hanging="706"/>
      </w:pPr>
      <w:rPr>
        <w:rFonts w:ascii="Times New Roman" w:eastAsia="Times New Roman" w:hAnsi="Times New Roman" w:cs="Times New Roman" w:hint="default"/>
        <w:spacing w:val="-28"/>
        <w:w w:val="99"/>
        <w:sz w:val="24"/>
        <w:szCs w:val="24"/>
        <w:lang w:val="hr" w:eastAsia="hr" w:bidi="hr"/>
      </w:rPr>
    </w:lvl>
    <w:lvl w:ilvl="1" w:tplc="B84E3444">
      <w:numFmt w:val="bullet"/>
      <w:lvlText w:val="•"/>
      <w:lvlJc w:val="left"/>
      <w:pPr>
        <w:ind w:left="2364" w:hanging="706"/>
      </w:pPr>
      <w:rPr>
        <w:rFonts w:hint="default"/>
        <w:lang w:val="hr" w:eastAsia="hr" w:bidi="hr"/>
      </w:rPr>
    </w:lvl>
    <w:lvl w:ilvl="2" w:tplc="729EA440">
      <w:numFmt w:val="bullet"/>
      <w:lvlText w:val="•"/>
      <w:lvlJc w:val="left"/>
      <w:pPr>
        <w:ind w:left="3169" w:hanging="706"/>
      </w:pPr>
      <w:rPr>
        <w:rFonts w:hint="default"/>
        <w:lang w:val="hr" w:eastAsia="hr" w:bidi="hr"/>
      </w:rPr>
    </w:lvl>
    <w:lvl w:ilvl="3" w:tplc="AD3C5FA8">
      <w:numFmt w:val="bullet"/>
      <w:lvlText w:val="•"/>
      <w:lvlJc w:val="left"/>
      <w:pPr>
        <w:ind w:left="3973" w:hanging="706"/>
      </w:pPr>
      <w:rPr>
        <w:rFonts w:hint="default"/>
        <w:lang w:val="hr" w:eastAsia="hr" w:bidi="hr"/>
      </w:rPr>
    </w:lvl>
    <w:lvl w:ilvl="4" w:tplc="2BD62FD4">
      <w:numFmt w:val="bullet"/>
      <w:lvlText w:val="•"/>
      <w:lvlJc w:val="left"/>
      <w:pPr>
        <w:ind w:left="4778" w:hanging="706"/>
      </w:pPr>
      <w:rPr>
        <w:rFonts w:hint="default"/>
        <w:lang w:val="hr" w:eastAsia="hr" w:bidi="hr"/>
      </w:rPr>
    </w:lvl>
    <w:lvl w:ilvl="5" w:tplc="65A255EA">
      <w:numFmt w:val="bullet"/>
      <w:lvlText w:val="•"/>
      <w:lvlJc w:val="left"/>
      <w:pPr>
        <w:ind w:left="5583" w:hanging="706"/>
      </w:pPr>
      <w:rPr>
        <w:rFonts w:hint="default"/>
        <w:lang w:val="hr" w:eastAsia="hr" w:bidi="hr"/>
      </w:rPr>
    </w:lvl>
    <w:lvl w:ilvl="6" w:tplc="44106E0E">
      <w:numFmt w:val="bullet"/>
      <w:lvlText w:val="•"/>
      <w:lvlJc w:val="left"/>
      <w:pPr>
        <w:ind w:left="6387" w:hanging="706"/>
      </w:pPr>
      <w:rPr>
        <w:rFonts w:hint="default"/>
        <w:lang w:val="hr" w:eastAsia="hr" w:bidi="hr"/>
      </w:rPr>
    </w:lvl>
    <w:lvl w:ilvl="7" w:tplc="AAB8DC8E">
      <w:numFmt w:val="bullet"/>
      <w:lvlText w:val="•"/>
      <w:lvlJc w:val="left"/>
      <w:pPr>
        <w:ind w:left="7192" w:hanging="706"/>
      </w:pPr>
      <w:rPr>
        <w:rFonts w:hint="default"/>
        <w:lang w:val="hr" w:eastAsia="hr" w:bidi="hr"/>
      </w:rPr>
    </w:lvl>
    <w:lvl w:ilvl="8" w:tplc="DC206D90">
      <w:numFmt w:val="bullet"/>
      <w:lvlText w:val="•"/>
      <w:lvlJc w:val="left"/>
      <w:pPr>
        <w:ind w:left="7997" w:hanging="706"/>
      </w:pPr>
      <w:rPr>
        <w:rFonts w:hint="default"/>
        <w:lang w:val="hr" w:eastAsia="hr" w:bidi="hr"/>
      </w:rPr>
    </w:lvl>
  </w:abstractNum>
  <w:abstractNum w:abstractNumId="23" w15:restartNumberingAfterBreak="0">
    <w:nsid w:val="36312861"/>
    <w:multiLevelType w:val="multilevel"/>
    <w:tmpl w:val="EBB8B080"/>
    <w:lvl w:ilvl="0">
      <w:start w:val="8"/>
      <w:numFmt w:val="decimal"/>
      <w:lvlText w:val="%1"/>
      <w:lvlJc w:val="left"/>
      <w:pPr>
        <w:ind w:left="136" w:hanging="819"/>
      </w:pPr>
      <w:rPr>
        <w:rFonts w:hint="default"/>
        <w:lang w:val="hr" w:eastAsia="hr" w:bidi="hr"/>
      </w:rPr>
    </w:lvl>
    <w:lvl w:ilvl="1">
      <w:start w:val="3"/>
      <w:numFmt w:val="decimal"/>
      <w:lvlText w:val="%1.%2."/>
      <w:lvlJc w:val="left"/>
      <w:pPr>
        <w:ind w:left="136" w:hanging="819"/>
      </w:pPr>
      <w:rPr>
        <w:rFonts w:ascii="Times New Roman" w:eastAsia="Calibri Light" w:hAnsi="Times New Roman" w:cs="Times New Roman" w:hint="default"/>
        <w:color w:val="0070C0"/>
        <w:spacing w:val="-1"/>
        <w:w w:val="99"/>
        <w:sz w:val="26"/>
        <w:szCs w:val="26"/>
        <w:lang w:val="hr" w:eastAsia="hr" w:bidi="hr"/>
      </w:rPr>
    </w:lvl>
    <w:lvl w:ilvl="2">
      <w:start w:val="1"/>
      <w:numFmt w:val="decimal"/>
      <w:lvlText w:val="%3."/>
      <w:lvlJc w:val="left"/>
      <w:pPr>
        <w:ind w:left="856" w:hanging="360"/>
      </w:pPr>
      <w:rPr>
        <w:rFonts w:ascii="Times New Roman" w:eastAsia="Times New Roman" w:hAnsi="Times New Roman" w:cs="Times New Roman" w:hint="default"/>
        <w:spacing w:val="-2"/>
        <w:w w:val="100"/>
        <w:sz w:val="24"/>
        <w:szCs w:val="24"/>
        <w:lang w:val="hr" w:eastAsia="hr" w:bidi="hr"/>
      </w:rPr>
    </w:lvl>
    <w:lvl w:ilvl="3">
      <w:numFmt w:val="bullet"/>
      <w:lvlText w:val="•"/>
      <w:lvlJc w:val="left"/>
      <w:pPr>
        <w:ind w:left="2620" w:hanging="360"/>
      </w:pPr>
      <w:rPr>
        <w:rFonts w:hint="default"/>
        <w:lang w:val="hr" w:eastAsia="hr" w:bidi="hr"/>
      </w:rPr>
    </w:lvl>
    <w:lvl w:ilvl="4">
      <w:numFmt w:val="bullet"/>
      <w:lvlText w:val="•"/>
      <w:lvlJc w:val="left"/>
      <w:pPr>
        <w:ind w:left="3618" w:hanging="360"/>
      </w:pPr>
      <w:rPr>
        <w:rFonts w:hint="default"/>
        <w:lang w:val="hr" w:eastAsia="hr" w:bidi="hr"/>
      </w:rPr>
    </w:lvl>
    <w:lvl w:ilvl="5">
      <w:numFmt w:val="bullet"/>
      <w:lvlText w:val="•"/>
      <w:lvlJc w:val="left"/>
      <w:pPr>
        <w:ind w:left="4616" w:hanging="360"/>
      </w:pPr>
      <w:rPr>
        <w:rFonts w:hint="default"/>
        <w:lang w:val="hr" w:eastAsia="hr" w:bidi="hr"/>
      </w:rPr>
    </w:lvl>
    <w:lvl w:ilvl="6">
      <w:numFmt w:val="bullet"/>
      <w:lvlText w:val="•"/>
      <w:lvlJc w:val="left"/>
      <w:pPr>
        <w:ind w:left="5614" w:hanging="360"/>
      </w:pPr>
      <w:rPr>
        <w:rFonts w:hint="default"/>
        <w:lang w:val="hr" w:eastAsia="hr" w:bidi="hr"/>
      </w:rPr>
    </w:lvl>
    <w:lvl w:ilvl="7">
      <w:numFmt w:val="bullet"/>
      <w:lvlText w:val="•"/>
      <w:lvlJc w:val="left"/>
      <w:pPr>
        <w:ind w:left="6612" w:hanging="360"/>
      </w:pPr>
      <w:rPr>
        <w:rFonts w:hint="default"/>
        <w:lang w:val="hr" w:eastAsia="hr" w:bidi="hr"/>
      </w:rPr>
    </w:lvl>
    <w:lvl w:ilvl="8">
      <w:numFmt w:val="bullet"/>
      <w:lvlText w:val="•"/>
      <w:lvlJc w:val="left"/>
      <w:pPr>
        <w:ind w:left="7610" w:hanging="360"/>
      </w:pPr>
      <w:rPr>
        <w:rFonts w:hint="default"/>
        <w:lang w:val="hr" w:eastAsia="hr" w:bidi="hr"/>
      </w:rPr>
    </w:lvl>
  </w:abstractNum>
  <w:abstractNum w:abstractNumId="24" w15:restartNumberingAfterBreak="0">
    <w:nsid w:val="37A45696"/>
    <w:multiLevelType w:val="hybridMultilevel"/>
    <w:tmpl w:val="FF0CFDFC"/>
    <w:lvl w:ilvl="0" w:tplc="43B4CD98">
      <w:start w:val="1"/>
      <w:numFmt w:val="decimal"/>
      <w:lvlText w:val="%1."/>
      <w:lvlJc w:val="left"/>
      <w:pPr>
        <w:ind w:left="136" w:hanging="267"/>
      </w:pPr>
      <w:rPr>
        <w:rFonts w:ascii="Times New Roman" w:eastAsia="Times New Roman" w:hAnsi="Times New Roman" w:cs="Times New Roman" w:hint="default"/>
        <w:w w:val="100"/>
        <w:sz w:val="24"/>
        <w:szCs w:val="24"/>
        <w:lang w:val="hr" w:eastAsia="hr" w:bidi="hr"/>
      </w:rPr>
    </w:lvl>
    <w:lvl w:ilvl="1" w:tplc="D4344F36">
      <w:numFmt w:val="bullet"/>
      <w:lvlText w:val="•"/>
      <w:lvlJc w:val="left"/>
      <w:pPr>
        <w:ind w:left="1086" w:hanging="267"/>
      </w:pPr>
      <w:rPr>
        <w:rFonts w:hint="default"/>
        <w:lang w:val="hr" w:eastAsia="hr" w:bidi="hr"/>
      </w:rPr>
    </w:lvl>
    <w:lvl w:ilvl="2" w:tplc="4FEEB05C">
      <w:numFmt w:val="bullet"/>
      <w:lvlText w:val="•"/>
      <w:lvlJc w:val="left"/>
      <w:pPr>
        <w:ind w:left="2033" w:hanging="267"/>
      </w:pPr>
      <w:rPr>
        <w:rFonts w:hint="default"/>
        <w:lang w:val="hr" w:eastAsia="hr" w:bidi="hr"/>
      </w:rPr>
    </w:lvl>
    <w:lvl w:ilvl="3" w:tplc="4D6216EA">
      <w:numFmt w:val="bullet"/>
      <w:lvlText w:val="•"/>
      <w:lvlJc w:val="left"/>
      <w:pPr>
        <w:ind w:left="2979" w:hanging="267"/>
      </w:pPr>
      <w:rPr>
        <w:rFonts w:hint="default"/>
        <w:lang w:val="hr" w:eastAsia="hr" w:bidi="hr"/>
      </w:rPr>
    </w:lvl>
    <w:lvl w:ilvl="4" w:tplc="4DFAE932">
      <w:numFmt w:val="bullet"/>
      <w:lvlText w:val="•"/>
      <w:lvlJc w:val="left"/>
      <w:pPr>
        <w:ind w:left="3926" w:hanging="267"/>
      </w:pPr>
      <w:rPr>
        <w:rFonts w:hint="default"/>
        <w:lang w:val="hr" w:eastAsia="hr" w:bidi="hr"/>
      </w:rPr>
    </w:lvl>
    <w:lvl w:ilvl="5" w:tplc="DD303E6C">
      <w:numFmt w:val="bullet"/>
      <w:lvlText w:val="•"/>
      <w:lvlJc w:val="left"/>
      <w:pPr>
        <w:ind w:left="4873" w:hanging="267"/>
      </w:pPr>
      <w:rPr>
        <w:rFonts w:hint="default"/>
        <w:lang w:val="hr" w:eastAsia="hr" w:bidi="hr"/>
      </w:rPr>
    </w:lvl>
    <w:lvl w:ilvl="6" w:tplc="1C60D502">
      <w:numFmt w:val="bullet"/>
      <w:lvlText w:val="•"/>
      <w:lvlJc w:val="left"/>
      <w:pPr>
        <w:ind w:left="5819" w:hanging="267"/>
      </w:pPr>
      <w:rPr>
        <w:rFonts w:hint="default"/>
        <w:lang w:val="hr" w:eastAsia="hr" w:bidi="hr"/>
      </w:rPr>
    </w:lvl>
    <w:lvl w:ilvl="7" w:tplc="3E52292A">
      <w:numFmt w:val="bullet"/>
      <w:lvlText w:val="•"/>
      <w:lvlJc w:val="left"/>
      <w:pPr>
        <w:ind w:left="6766" w:hanging="267"/>
      </w:pPr>
      <w:rPr>
        <w:rFonts w:hint="default"/>
        <w:lang w:val="hr" w:eastAsia="hr" w:bidi="hr"/>
      </w:rPr>
    </w:lvl>
    <w:lvl w:ilvl="8" w:tplc="82662B52">
      <w:numFmt w:val="bullet"/>
      <w:lvlText w:val="•"/>
      <w:lvlJc w:val="left"/>
      <w:pPr>
        <w:ind w:left="7713" w:hanging="267"/>
      </w:pPr>
      <w:rPr>
        <w:rFonts w:hint="default"/>
        <w:lang w:val="hr" w:eastAsia="hr" w:bidi="hr"/>
      </w:rPr>
    </w:lvl>
  </w:abstractNum>
  <w:abstractNum w:abstractNumId="25" w15:restartNumberingAfterBreak="0">
    <w:nsid w:val="3C263EE0"/>
    <w:multiLevelType w:val="multilevel"/>
    <w:tmpl w:val="04045AFC"/>
    <w:lvl w:ilvl="0">
      <w:start w:val="1"/>
      <w:numFmt w:val="decimal"/>
      <w:lvlText w:val="%1."/>
      <w:lvlJc w:val="left"/>
      <w:pPr>
        <w:ind w:left="448" w:hanging="312"/>
      </w:pPr>
      <w:rPr>
        <w:rFonts w:ascii="Times New Roman" w:eastAsia="Calibri Light" w:hAnsi="Times New Roman" w:cs="Times New Roman" w:hint="default"/>
        <w:color w:val="2F5496" w:themeColor="accent1" w:themeShade="BF"/>
        <w:spacing w:val="-1"/>
        <w:w w:val="99"/>
        <w:sz w:val="28"/>
        <w:szCs w:val="28"/>
        <w:lang w:val="hr" w:eastAsia="hr" w:bidi="hr"/>
      </w:rPr>
    </w:lvl>
    <w:lvl w:ilvl="1">
      <w:start w:val="1"/>
      <w:numFmt w:val="decimal"/>
      <w:lvlText w:val="%1.%2."/>
      <w:lvlJc w:val="left"/>
      <w:pPr>
        <w:ind w:left="589" w:hanging="447"/>
      </w:pPr>
      <w:rPr>
        <w:rFonts w:ascii="Times New Roman" w:eastAsia="Calibri Light" w:hAnsi="Times New Roman" w:cs="Times New Roman" w:hint="default"/>
        <w:color w:val="2F5496" w:themeColor="accent1" w:themeShade="BF"/>
        <w:w w:val="99"/>
        <w:sz w:val="24"/>
        <w:szCs w:val="24"/>
        <w:lang w:val="hr" w:eastAsia="hr" w:bidi="hr"/>
      </w:rPr>
    </w:lvl>
    <w:lvl w:ilvl="2">
      <w:numFmt w:val="bullet"/>
      <w:lvlText w:val="•"/>
      <w:lvlJc w:val="left"/>
      <w:pPr>
        <w:ind w:left="1582" w:hanging="447"/>
      </w:pPr>
      <w:rPr>
        <w:rFonts w:hint="default"/>
        <w:lang w:val="hr" w:eastAsia="hr" w:bidi="hr"/>
      </w:rPr>
    </w:lvl>
    <w:lvl w:ilvl="3">
      <w:numFmt w:val="bullet"/>
      <w:lvlText w:val="•"/>
      <w:lvlJc w:val="left"/>
      <w:pPr>
        <w:ind w:left="2585" w:hanging="447"/>
      </w:pPr>
      <w:rPr>
        <w:rFonts w:hint="default"/>
        <w:lang w:val="hr" w:eastAsia="hr" w:bidi="hr"/>
      </w:rPr>
    </w:lvl>
    <w:lvl w:ilvl="4">
      <w:numFmt w:val="bullet"/>
      <w:lvlText w:val="•"/>
      <w:lvlJc w:val="left"/>
      <w:pPr>
        <w:ind w:left="3588" w:hanging="447"/>
      </w:pPr>
      <w:rPr>
        <w:rFonts w:hint="default"/>
        <w:lang w:val="hr" w:eastAsia="hr" w:bidi="hr"/>
      </w:rPr>
    </w:lvl>
    <w:lvl w:ilvl="5">
      <w:numFmt w:val="bullet"/>
      <w:lvlText w:val="•"/>
      <w:lvlJc w:val="left"/>
      <w:pPr>
        <w:ind w:left="4591" w:hanging="447"/>
      </w:pPr>
      <w:rPr>
        <w:rFonts w:hint="default"/>
        <w:lang w:val="hr" w:eastAsia="hr" w:bidi="hr"/>
      </w:rPr>
    </w:lvl>
    <w:lvl w:ilvl="6">
      <w:numFmt w:val="bullet"/>
      <w:lvlText w:val="•"/>
      <w:lvlJc w:val="left"/>
      <w:pPr>
        <w:ind w:left="5594" w:hanging="447"/>
      </w:pPr>
      <w:rPr>
        <w:rFonts w:hint="default"/>
        <w:lang w:val="hr" w:eastAsia="hr" w:bidi="hr"/>
      </w:rPr>
    </w:lvl>
    <w:lvl w:ilvl="7">
      <w:numFmt w:val="bullet"/>
      <w:lvlText w:val="•"/>
      <w:lvlJc w:val="left"/>
      <w:pPr>
        <w:ind w:left="6597" w:hanging="447"/>
      </w:pPr>
      <w:rPr>
        <w:rFonts w:hint="default"/>
        <w:lang w:val="hr" w:eastAsia="hr" w:bidi="hr"/>
      </w:rPr>
    </w:lvl>
    <w:lvl w:ilvl="8">
      <w:numFmt w:val="bullet"/>
      <w:lvlText w:val="•"/>
      <w:lvlJc w:val="left"/>
      <w:pPr>
        <w:ind w:left="7600" w:hanging="447"/>
      </w:pPr>
      <w:rPr>
        <w:rFonts w:hint="default"/>
        <w:lang w:val="hr" w:eastAsia="hr" w:bidi="hr"/>
      </w:rPr>
    </w:lvl>
  </w:abstractNum>
  <w:abstractNum w:abstractNumId="26" w15:restartNumberingAfterBreak="0">
    <w:nsid w:val="3CBA76FC"/>
    <w:multiLevelType w:val="hybridMultilevel"/>
    <w:tmpl w:val="75C6B5A0"/>
    <w:lvl w:ilvl="0" w:tplc="27B253F6">
      <w:start w:val="1"/>
      <w:numFmt w:val="lowerLetter"/>
      <w:lvlText w:val="%1)"/>
      <w:lvlJc w:val="left"/>
      <w:pPr>
        <w:ind w:left="863" w:hanging="727"/>
      </w:pPr>
      <w:rPr>
        <w:rFonts w:ascii="Times New Roman" w:eastAsia="Times New Roman" w:hAnsi="Times New Roman" w:cs="Times New Roman" w:hint="default"/>
        <w:spacing w:val="-4"/>
        <w:w w:val="99"/>
        <w:sz w:val="24"/>
        <w:szCs w:val="24"/>
        <w:lang w:val="hr" w:eastAsia="hr" w:bidi="hr"/>
      </w:rPr>
    </w:lvl>
    <w:lvl w:ilvl="1" w:tplc="B3D47146">
      <w:numFmt w:val="bullet"/>
      <w:lvlText w:val="•"/>
      <w:lvlJc w:val="left"/>
      <w:pPr>
        <w:ind w:left="1734" w:hanging="727"/>
      </w:pPr>
      <w:rPr>
        <w:rFonts w:hint="default"/>
        <w:lang w:val="hr" w:eastAsia="hr" w:bidi="hr"/>
      </w:rPr>
    </w:lvl>
    <w:lvl w:ilvl="2" w:tplc="E75EB60A">
      <w:numFmt w:val="bullet"/>
      <w:lvlText w:val="•"/>
      <w:lvlJc w:val="left"/>
      <w:pPr>
        <w:ind w:left="2609" w:hanging="727"/>
      </w:pPr>
      <w:rPr>
        <w:rFonts w:hint="default"/>
        <w:lang w:val="hr" w:eastAsia="hr" w:bidi="hr"/>
      </w:rPr>
    </w:lvl>
    <w:lvl w:ilvl="3" w:tplc="3A60BE44">
      <w:numFmt w:val="bullet"/>
      <w:lvlText w:val="•"/>
      <w:lvlJc w:val="left"/>
      <w:pPr>
        <w:ind w:left="3483" w:hanging="727"/>
      </w:pPr>
      <w:rPr>
        <w:rFonts w:hint="default"/>
        <w:lang w:val="hr" w:eastAsia="hr" w:bidi="hr"/>
      </w:rPr>
    </w:lvl>
    <w:lvl w:ilvl="4" w:tplc="BD8AD548">
      <w:numFmt w:val="bullet"/>
      <w:lvlText w:val="•"/>
      <w:lvlJc w:val="left"/>
      <w:pPr>
        <w:ind w:left="4358" w:hanging="727"/>
      </w:pPr>
      <w:rPr>
        <w:rFonts w:hint="default"/>
        <w:lang w:val="hr" w:eastAsia="hr" w:bidi="hr"/>
      </w:rPr>
    </w:lvl>
    <w:lvl w:ilvl="5" w:tplc="C57A8A82">
      <w:numFmt w:val="bullet"/>
      <w:lvlText w:val="•"/>
      <w:lvlJc w:val="left"/>
      <w:pPr>
        <w:ind w:left="5233" w:hanging="727"/>
      </w:pPr>
      <w:rPr>
        <w:rFonts w:hint="default"/>
        <w:lang w:val="hr" w:eastAsia="hr" w:bidi="hr"/>
      </w:rPr>
    </w:lvl>
    <w:lvl w:ilvl="6" w:tplc="3538003C">
      <w:numFmt w:val="bullet"/>
      <w:lvlText w:val="•"/>
      <w:lvlJc w:val="left"/>
      <w:pPr>
        <w:ind w:left="6107" w:hanging="727"/>
      </w:pPr>
      <w:rPr>
        <w:rFonts w:hint="default"/>
        <w:lang w:val="hr" w:eastAsia="hr" w:bidi="hr"/>
      </w:rPr>
    </w:lvl>
    <w:lvl w:ilvl="7" w:tplc="4BFA4A9A">
      <w:numFmt w:val="bullet"/>
      <w:lvlText w:val="•"/>
      <w:lvlJc w:val="left"/>
      <w:pPr>
        <w:ind w:left="6982" w:hanging="727"/>
      </w:pPr>
      <w:rPr>
        <w:rFonts w:hint="default"/>
        <w:lang w:val="hr" w:eastAsia="hr" w:bidi="hr"/>
      </w:rPr>
    </w:lvl>
    <w:lvl w:ilvl="8" w:tplc="761A5C94">
      <w:numFmt w:val="bullet"/>
      <w:lvlText w:val="•"/>
      <w:lvlJc w:val="left"/>
      <w:pPr>
        <w:ind w:left="7857" w:hanging="727"/>
      </w:pPr>
      <w:rPr>
        <w:rFonts w:hint="default"/>
        <w:lang w:val="hr" w:eastAsia="hr" w:bidi="hr"/>
      </w:rPr>
    </w:lvl>
  </w:abstractNum>
  <w:abstractNum w:abstractNumId="27" w15:restartNumberingAfterBreak="0">
    <w:nsid w:val="3F2B0AB2"/>
    <w:multiLevelType w:val="hybridMultilevel"/>
    <w:tmpl w:val="7960DBB8"/>
    <w:lvl w:ilvl="0" w:tplc="1940292A">
      <w:start w:val="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400C5299"/>
    <w:multiLevelType w:val="hybridMultilevel"/>
    <w:tmpl w:val="F7F88674"/>
    <w:lvl w:ilvl="0" w:tplc="7B10A9AA">
      <w:start w:val="1"/>
      <w:numFmt w:val="decimal"/>
      <w:lvlText w:val="%1."/>
      <w:lvlJc w:val="left"/>
      <w:pPr>
        <w:ind w:left="136" w:hanging="708"/>
      </w:pPr>
      <w:rPr>
        <w:rFonts w:ascii="Times New Roman" w:eastAsia="Times New Roman" w:hAnsi="Times New Roman" w:cs="Times New Roman" w:hint="default"/>
        <w:spacing w:val="-13"/>
        <w:w w:val="99"/>
        <w:sz w:val="24"/>
        <w:szCs w:val="24"/>
        <w:lang w:val="hr" w:eastAsia="hr" w:bidi="hr"/>
      </w:rPr>
    </w:lvl>
    <w:lvl w:ilvl="1" w:tplc="8A00B692">
      <w:numFmt w:val="bullet"/>
      <w:lvlText w:val="•"/>
      <w:lvlJc w:val="left"/>
      <w:pPr>
        <w:ind w:left="1086" w:hanging="708"/>
      </w:pPr>
      <w:rPr>
        <w:rFonts w:hint="default"/>
        <w:lang w:val="hr" w:eastAsia="hr" w:bidi="hr"/>
      </w:rPr>
    </w:lvl>
    <w:lvl w:ilvl="2" w:tplc="8E6E8120">
      <w:numFmt w:val="bullet"/>
      <w:lvlText w:val="•"/>
      <w:lvlJc w:val="left"/>
      <w:pPr>
        <w:ind w:left="2033" w:hanging="708"/>
      </w:pPr>
      <w:rPr>
        <w:rFonts w:hint="default"/>
        <w:lang w:val="hr" w:eastAsia="hr" w:bidi="hr"/>
      </w:rPr>
    </w:lvl>
    <w:lvl w:ilvl="3" w:tplc="25F81B42">
      <w:numFmt w:val="bullet"/>
      <w:lvlText w:val="•"/>
      <w:lvlJc w:val="left"/>
      <w:pPr>
        <w:ind w:left="2979" w:hanging="708"/>
      </w:pPr>
      <w:rPr>
        <w:rFonts w:hint="default"/>
        <w:lang w:val="hr" w:eastAsia="hr" w:bidi="hr"/>
      </w:rPr>
    </w:lvl>
    <w:lvl w:ilvl="4" w:tplc="0394C436">
      <w:numFmt w:val="bullet"/>
      <w:lvlText w:val="•"/>
      <w:lvlJc w:val="left"/>
      <w:pPr>
        <w:ind w:left="3926" w:hanging="708"/>
      </w:pPr>
      <w:rPr>
        <w:rFonts w:hint="default"/>
        <w:lang w:val="hr" w:eastAsia="hr" w:bidi="hr"/>
      </w:rPr>
    </w:lvl>
    <w:lvl w:ilvl="5" w:tplc="C5BEB812">
      <w:numFmt w:val="bullet"/>
      <w:lvlText w:val="•"/>
      <w:lvlJc w:val="left"/>
      <w:pPr>
        <w:ind w:left="4873" w:hanging="708"/>
      </w:pPr>
      <w:rPr>
        <w:rFonts w:hint="default"/>
        <w:lang w:val="hr" w:eastAsia="hr" w:bidi="hr"/>
      </w:rPr>
    </w:lvl>
    <w:lvl w:ilvl="6" w:tplc="0E60BB1A">
      <w:numFmt w:val="bullet"/>
      <w:lvlText w:val="•"/>
      <w:lvlJc w:val="left"/>
      <w:pPr>
        <w:ind w:left="5819" w:hanging="708"/>
      </w:pPr>
      <w:rPr>
        <w:rFonts w:hint="default"/>
        <w:lang w:val="hr" w:eastAsia="hr" w:bidi="hr"/>
      </w:rPr>
    </w:lvl>
    <w:lvl w:ilvl="7" w:tplc="48D0C0B2">
      <w:numFmt w:val="bullet"/>
      <w:lvlText w:val="•"/>
      <w:lvlJc w:val="left"/>
      <w:pPr>
        <w:ind w:left="6766" w:hanging="708"/>
      </w:pPr>
      <w:rPr>
        <w:rFonts w:hint="default"/>
        <w:lang w:val="hr" w:eastAsia="hr" w:bidi="hr"/>
      </w:rPr>
    </w:lvl>
    <w:lvl w:ilvl="8" w:tplc="F4A062F0">
      <w:numFmt w:val="bullet"/>
      <w:lvlText w:val="•"/>
      <w:lvlJc w:val="left"/>
      <w:pPr>
        <w:ind w:left="7713" w:hanging="708"/>
      </w:pPr>
      <w:rPr>
        <w:rFonts w:hint="default"/>
        <w:lang w:val="hr" w:eastAsia="hr" w:bidi="hr"/>
      </w:rPr>
    </w:lvl>
  </w:abstractNum>
  <w:abstractNum w:abstractNumId="29" w15:restartNumberingAfterBreak="0">
    <w:nsid w:val="448F6EAC"/>
    <w:multiLevelType w:val="hybridMultilevel"/>
    <w:tmpl w:val="ED544F4E"/>
    <w:lvl w:ilvl="0" w:tplc="52725C9A">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470726FA"/>
    <w:multiLevelType w:val="hybridMultilevel"/>
    <w:tmpl w:val="F1226D8E"/>
    <w:lvl w:ilvl="0" w:tplc="736A4DFC">
      <w:start w:val="1"/>
      <w:numFmt w:val="decimal"/>
      <w:lvlText w:val="%1."/>
      <w:lvlJc w:val="left"/>
      <w:pPr>
        <w:ind w:left="376" w:hanging="240"/>
      </w:pPr>
      <w:rPr>
        <w:rFonts w:ascii="Times New Roman" w:eastAsia="Times New Roman" w:hAnsi="Times New Roman" w:cs="Times New Roman" w:hint="default"/>
        <w:spacing w:val="-2"/>
        <w:w w:val="99"/>
        <w:sz w:val="24"/>
        <w:szCs w:val="24"/>
        <w:lang w:val="hr" w:eastAsia="hr" w:bidi="hr"/>
      </w:rPr>
    </w:lvl>
    <w:lvl w:ilvl="1" w:tplc="1C30C896">
      <w:numFmt w:val="bullet"/>
      <w:lvlText w:val="•"/>
      <w:lvlJc w:val="left"/>
      <w:pPr>
        <w:ind w:left="1302" w:hanging="240"/>
      </w:pPr>
      <w:rPr>
        <w:rFonts w:hint="default"/>
        <w:lang w:val="hr" w:eastAsia="hr" w:bidi="hr"/>
      </w:rPr>
    </w:lvl>
    <w:lvl w:ilvl="2" w:tplc="BC80224E">
      <w:numFmt w:val="bullet"/>
      <w:lvlText w:val="•"/>
      <w:lvlJc w:val="left"/>
      <w:pPr>
        <w:ind w:left="2225" w:hanging="240"/>
      </w:pPr>
      <w:rPr>
        <w:rFonts w:hint="default"/>
        <w:lang w:val="hr" w:eastAsia="hr" w:bidi="hr"/>
      </w:rPr>
    </w:lvl>
    <w:lvl w:ilvl="3" w:tplc="7C0AE8F2">
      <w:numFmt w:val="bullet"/>
      <w:lvlText w:val="•"/>
      <w:lvlJc w:val="left"/>
      <w:pPr>
        <w:ind w:left="3147" w:hanging="240"/>
      </w:pPr>
      <w:rPr>
        <w:rFonts w:hint="default"/>
        <w:lang w:val="hr" w:eastAsia="hr" w:bidi="hr"/>
      </w:rPr>
    </w:lvl>
    <w:lvl w:ilvl="4" w:tplc="3DB6001C">
      <w:numFmt w:val="bullet"/>
      <w:lvlText w:val="•"/>
      <w:lvlJc w:val="left"/>
      <w:pPr>
        <w:ind w:left="4070" w:hanging="240"/>
      </w:pPr>
      <w:rPr>
        <w:rFonts w:hint="default"/>
        <w:lang w:val="hr" w:eastAsia="hr" w:bidi="hr"/>
      </w:rPr>
    </w:lvl>
    <w:lvl w:ilvl="5" w:tplc="729AF928">
      <w:numFmt w:val="bullet"/>
      <w:lvlText w:val="•"/>
      <w:lvlJc w:val="left"/>
      <w:pPr>
        <w:ind w:left="4993" w:hanging="240"/>
      </w:pPr>
      <w:rPr>
        <w:rFonts w:hint="default"/>
        <w:lang w:val="hr" w:eastAsia="hr" w:bidi="hr"/>
      </w:rPr>
    </w:lvl>
    <w:lvl w:ilvl="6" w:tplc="298A203E">
      <w:numFmt w:val="bullet"/>
      <w:lvlText w:val="•"/>
      <w:lvlJc w:val="left"/>
      <w:pPr>
        <w:ind w:left="5915" w:hanging="240"/>
      </w:pPr>
      <w:rPr>
        <w:rFonts w:hint="default"/>
        <w:lang w:val="hr" w:eastAsia="hr" w:bidi="hr"/>
      </w:rPr>
    </w:lvl>
    <w:lvl w:ilvl="7" w:tplc="700AAC0A">
      <w:numFmt w:val="bullet"/>
      <w:lvlText w:val="•"/>
      <w:lvlJc w:val="left"/>
      <w:pPr>
        <w:ind w:left="6838" w:hanging="240"/>
      </w:pPr>
      <w:rPr>
        <w:rFonts w:hint="default"/>
        <w:lang w:val="hr" w:eastAsia="hr" w:bidi="hr"/>
      </w:rPr>
    </w:lvl>
    <w:lvl w:ilvl="8" w:tplc="9E3275A2">
      <w:numFmt w:val="bullet"/>
      <w:lvlText w:val="•"/>
      <w:lvlJc w:val="left"/>
      <w:pPr>
        <w:ind w:left="7761" w:hanging="240"/>
      </w:pPr>
      <w:rPr>
        <w:rFonts w:hint="default"/>
        <w:lang w:val="hr" w:eastAsia="hr" w:bidi="hr"/>
      </w:rPr>
    </w:lvl>
  </w:abstractNum>
  <w:abstractNum w:abstractNumId="31" w15:restartNumberingAfterBreak="0">
    <w:nsid w:val="487B63AF"/>
    <w:multiLevelType w:val="hybridMultilevel"/>
    <w:tmpl w:val="0A8ABD40"/>
    <w:lvl w:ilvl="0" w:tplc="E872FA18">
      <w:numFmt w:val="bullet"/>
      <w:lvlText w:val="-"/>
      <w:lvlJc w:val="left"/>
      <w:pPr>
        <w:ind w:left="836" w:hanging="348"/>
      </w:pPr>
      <w:rPr>
        <w:rFonts w:ascii="Times New Roman" w:eastAsia="Times New Roman" w:hAnsi="Times New Roman" w:cs="Times New Roman" w:hint="default"/>
        <w:color w:val="000009"/>
        <w:w w:val="97"/>
        <w:sz w:val="24"/>
        <w:szCs w:val="24"/>
        <w:lang w:val="hr-HR" w:eastAsia="hr-HR" w:bidi="hr-HR"/>
      </w:rPr>
    </w:lvl>
    <w:lvl w:ilvl="1" w:tplc="004E180C">
      <w:numFmt w:val="bullet"/>
      <w:lvlText w:val="•"/>
      <w:lvlJc w:val="left"/>
      <w:pPr>
        <w:ind w:left="1742" w:hanging="348"/>
      </w:pPr>
      <w:rPr>
        <w:rFonts w:hint="default"/>
        <w:lang w:val="hr-HR" w:eastAsia="hr-HR" w:bidi="hr-HR"/>
      </w:rPr>
    </w:lvl>
    <w:lvl w:ilvl="2" w:tplc="D7CA0092">
      <w:numFmt w:val="bullet"/>
      <w:lvlText w:val="•"/>
      <w:lvlJc w:val="left"/>
      <w:pPr>
        <w:ind w:left="2645" w:hanging="348"/>
      </w:pPr>
      <w:rPr>
        <w:rFonts w:hint="default"/>
        <w:lang w:val="hr-HR" w:eastAsia="hr-HR" w:bidi="hr-HR"/>
      </w:rPr>
    </w:lvl>
    <w:lvl w:ilvl="3" w:tplc="18C45ADC">
      <w:numFmt w:val="bullet"/>
      <w:lvlText w:val="•"/>
      <w:lvlJc w:val="left"/>
      <w:pPr>
        <w:ind w:left="3547" w:hanging="348"/>
      </w:pPr>
      <w:rPr>
        <w:rFonts w:hint="default"/>
        <w:lang w:val="hr-HR" w:eastAsia="hr-HR" w:bidi="hr-HR"/>
      </w:rPr>
    </w:lvl>
    <w:lvl w:ilvl="4" w:tplc="0A48EE50">
      <w:numFmt w:val="bullet"/>
      <w:lvlText w:val="•"/>
      <w:lvlJc w:val="left"/>
      <w:pPr>
        <w:ind w:left="4450" w:hanging="348"/>
      </w:pPr>
      <w:rPr>
        <w:rFonts w:hint="default"/>
        <w:lang w:val="hr-HR" w:eastAsia="hr-HR" w:bidi="hr-HR"/>
      </w:rPr>
    </w:lvl>
    <w:lvl w:ilvl="5" w:tplc="2682BC06">
      <w:numFmt w:val="bullet"/>
      <w:lvlText w:val="•"/>
      <w:lvlJc w:val="left"/>
      <w:pPr>
        <w:ind w:left="5353" w:hanging="348"/>
      </w:pPr>
      <w:rPr>
        <w:rFonts w:hint="default"/>
        <w:lang w:val="hr-HR" w:eastAsia="hr-HR" w:bidi="hr-HR"/>
      </w:rPr>
    </w:lvl>
    <w:lvl w:ilvl="6" w:tplc="CD40ACAC">
      <w:numFmt w:val="bullet"/>
      <w:lvlText w:val="•"/>
      <w:lvlJc w:val="left"/>
      <w:pPr>
        <w:ind w:left="6255" w:hanging="348"/>
      </w:pPr>
      <w:rPr>
        <w:rFonts w:hint="default"/>
        <w:lang w:val="hr-HR" w:eastAsia="hr-HR" w:bidi="hr-HR"/>
      </w:rPr>
    </w:lvl>
    <w:lvl w:ilvl="7" w:tplc="E5B6371A">
      <w:numFmt w:val="bullet"/>
      <w:lvlText w:val="•"/>
      <w:lvlJc w:val="left"/>
      <w:pPr>
        <w:ind w:left="7158" w:hanging="348"/>
      </w:pPr>
      <w:rPr>
        <w:rFonts w:hint="default"/>
        <w:lang w:val="hr-HR" w:eastAsia="hr-HR" w:bidi="hr-HR"/>
      </w:rPr>
    </w:lvl>
    <w:lvl w:ilvl="8" w:tplc="37CE381C">
      <w:numFmt w:val="bullet"/>
      <w:lvlText w:val="•"/>
      <w:lvlJc w:val="left"/>
      <w:pPr>
        <w:ind w:left="8061" w:hanging="348"/>
      </w:pPr>
      <w:rPr>
        <w:rFonts w:hint="default"/>
        <w:lang w:val="hr-HR" w:eastAsia="hr-HR" w:bidi="hr-HR"/>
      </w:rPr>
    </w:lvl>
  </w:abstractNum>
  <w:abstractNum w:abstractNumId="32" w15:restartNumberingAfterBreak="0">
    <w:nsid w:val="495F0D19"/>
    <w:multiLevelType w:val="hybridMultilevel"/>
    <w:tmpl w:val="6C602EA6"/>
    <w:lvl w:ilvl="0" w:tplc="E0A007CE">
      <w:start w:val="1"/>
      <w:numFmt w:val="decimal"/>
      <w:lvlText w:val="%1."/>
      <w:lvlJc w:val="left"/>
      <w:pPr>
        <w:ind w:left="136" w:hanging="181"/>
      </w:pPr>
      <w:rPr>
        <w:rFonts w:ascii="Times New Roman" w:eastAsia="Times New Roman" w:hAnsi="Times New Roman" w:cs="Times New Roman" w:hint="default"/>
        <w:w w:val="100"/>
        <w:sz w:val="22"/>
        <w:szCs w:val="22"/>
        <w:lang w:val="hr" w:eastAsia="hr" w:bidi="hr"/>
      </w:rPr>
    </w:lvl>
    <w:lvl w:ilvl="1" w:tplc="C9E4E922">
      <w:numFmt w:val="bullet"/>
      <w:lvlText w:val="•"/>
      <w:lvlJc w:val="left"/>
      <w:pPr>
        <w:ind w:left="1086" w:hanging="181"/>
      </w:pPr>
      <w:rPr>
        <w:rFonts w:hint="default"/>
        <w:lang w:val="hr" w:eastAsia="hr" w:bidi="hr"/>
      </w:rPr>
    </w:lvl>
    <w:lvl w:ilvl="2" w:tplc="4544C6FA">
      <w:numFmt w:val="bullet"/>
      <w:lvlText w:val="•"/>
      <w:lvlJc w:val="left"/>
      <w:pPr>
        <w:ind w:left="2033" w:hanging="181"/>
      </w:pPr>
      <w:rPr>
        <w:rFonts w:hint="default"/>
        <w:lang w:val="hr" w:eastAsia="hr" w:bidi="hr"/>
      </w:rPr>
    </w:lvl>
    <w:lvl w:ilvl="3" w:tplc="E4808318">
      <w:numFmt w:val="bullet"/>
      <w:lvlText w:val="•"/>
      <w:lvlJc w:val="left"/>
      <w:pPr>
        <w:ind w:left="2979" w:hanging="181"/>
      </w:pPr>
      <w:rPr>
        <w:rFonts w:hint="default"/>
        <w:lang w:val="hr" w:eastAsia="hr" w:bidi="hr"/>
      </w:rPr>
    </w:lvl>
    <w:lvl w:ilvl="4" w:tplc="D050048A">
      <w:numFmt w:val="bullet"/>
      <w:lvlText w:val="•"/>
      <w:lvlJc w:val="left"/>
      <w:pPr>
        <w:ind w:left="3926" w:hanging="181"/>
      </w:pPr>
      <w:rPr>
        <w:rFonts w:hint="default"/>
        <w:lang w:val="hr" w:eastAsia="hr" w:bidi="hr"/>
      </w:rPr>
    </w:lvl>
    <w:lvl w:ilvl="5" w:tplc="864440CE">
      <w:numFmt w:val="bullet"/>
      <w:lvlText w:val="•"/>
      <w:lvlJc w:val="left"/>
      <w:pPr>
        <w:ind w:left="4873" w:hanging="181"/>
      </w:pPr>
      <w:rPr>
        <w:rFonts w:hint="default"/>
        <w:lang w:val="hr" w:eastAsia="hr" w:bidi="hr"/>
      </w:rPr>
    </w:lvl>
    <w:lvl w:ilvl="6" w:tplc="6C9C31DE">
      <w:numFmt w:val="bullet"/>
      <w:lvlText w:val="•"/>
      <w:lvlJc w:val="left"/>
      <w:pPr>
        <w:ind w:left="5819" w:hanging="181"/>
      </w:pPr>
      <w:rPr>
        <w:rFonts w:hint="default"/>
        <w:lang w:val="hr" w:eastAsia="hr" w:bidi="hr"/>
      </w:rPr>
    </w:lvl>
    <w:lvl w:ilvl="7" w:tplc="614887F0">
      <w:numFmt w:val="bullet"/>
      <w:lvlText w:val="•"/>
      <w:lvlJc w:val="left"/>
      <w:pPr>
        <w:ind w:left="6766" w:hanging="181"/>
      </w:pPr>
      <w:rPr>
        <w:rFonts w:hint="default"/>
        <w:lang w:val="hr" w:eastAsia="hr" w:bidi="hr"/>
      </w:rPr>
    </w:lvl>
    <w:lvl w:ilvl="8" w:tplc="723852BA">
      <w:numFmt w:val="bullet"/>
      <w:lvlText w:val="•"/>
      <w:lvlJc w:val="left"/>
      <w:pPr>
        <w:ind w:left="7713" w:hanging="181"/>
      </w:pPr>
      <w:rPr>
        <w:rFonts w:hint="default"/>
        <w:lang w:val="hr" w:eastAsia="hr" w:bidi="hr"/>
      </w:rPr>
    </w:lvl>
  </w:abstractNum>
  <w:abstractNum w:abstractNumId="33" w15:restartNumberingAfterBreak="0">
    <w:nsid w:val="496035EC"/>
    <w:multiLevelType w:val="hybridMultilevel"/>
    <w:tmpl w:val="CF74557A"/>
    <w:lvl w:ilvl="0" w:tplc="C4DA8426">
      <w:start w:val="1"/>
      <w:numFmt w:val="lowerLetter"/>
      <w:lvlText w:val="%1)"/>
      <w:lvlJc w:val="left"/>
      <w:pPr>
        <w:ind w:left="842" w:hanging="706"/>
      </w:pPr>
      <w:rPr>
        <w:rFonts w:ascii="Times New Roman" w:eastAsia="Times New Roman" w:hAnsi="Times New Roman" w:cs="Times New Roman" w:hint="default"/>
        <w:spacing w:val="-3"/>
        <w:w w:val="99"/>
        <w:sz w:val="24"/>
        <w:szCs w:val="24"/>
        <w:lang w:val="hr" w:eastAsia="hr" w:bidi="hr"/>
      </w:rPr>
    </w:lvl>
    <w:lvl w:ilvl="1" w:tplc="03F4EC44">
      <w:numFmt w:val="bullet"/>
      <w:lvlText w:val="•"/>
      <w:lvlJc w:val="left"/>
      <w:pPr>
        <w:ind w:left="1716" w:hanging="706"/>
      </w:pPr>
      <w:rPr>
        <w:rFonts w:hint="default"/>
        <w:lang w:val="hr" w:eastAsia="hr" w:bidi="hr"/>
      </w:rPr>
    </w:lvl>
    <w:lvl w:ilvl="2" w:tplc="9C54A8DA">
      <w:numFmt w:val="bullet"/>
      <w:lvlText w:val="•"/>
      <w:lvlJc w:val="left"/>
      <w:pPr>
        <w:ind w:left="2593" w:hanging="706"/>
      </w:pPr>
      <w:rPr>
        <w:rFonts w:hint="default"/>
        <w:lang w:val="hr" w:eastAsia="hr" w:bidi="hr"/>
      </w:rPr>
    </w:lvl>
    <w:lvl w:ilvl="3" w:tplc="49FE0FD8">
      <w:numFmt w:val="bullet"/>
      <w:lvlText w:val="•"/>
      <w:lvlJc w:val="left"/>
      <w:pPr>
        <w:ind w:left="3469" w:hanging="706"/>
      </w:pPr>
      <w:rPr>
        <w:rFonts w:hint="default"/>
        <w:lang w:val="hr" w:eastAsia="hr" w:bidi="hr"/>
      </w:rPr>
    </w:lvl>
    <w:lvl w:ilvl="4" w:tplc="4536B35A">
      <w:numFmt w:val="bullet"/>
      <w:lvlText w:val="•"/>
      <w:lvlJc w:val="left"/>
      <w:pPr>
        <w:ind w:left="4346" w:hanging="706"/>
      </w:pPr>
      <w:rPr>
        <w:rFonts w:hint="default"/>
        <w:lang w:val="hr" w:eastAsia="hr" w:bidi="hr"/>
      </w:rPr>
    </w:lvl>
    <w:lvl w:ilvl="5" w:tplc="F1DC4C5A">
      <w:numFmt w:val="bullet"/>
      <w:lvlText w:val="•"/>
      <w:lvlJc w:val="left"/>
      <w:pPr>
        <w:ind w:left="5223" w:hanging="706"/>
      </w:pPr>
      <w:rPr>
        <w:rFonts w:hint="default"/>
        <w:lang w:val="hr" w:eastAsia="hr" w:bidi="hr"/>
      </w:rPr>
    </w:lvl>
    <w:lvl w:ilvl="6" w:tplc="7354D304">
      <w:numFmt w:val="bullet"/>
      <w:lvlText w:val="•"/>
      <w:lvlJc w:val="left"/>
      <w:pPr>
        <w:ind w:left="6099" w:hanging="706"/>
      </w:pPr>
      <w:rPr>
        <w:rFonts w:hint="default"/>
        <w:lang w:val="hr" w:eastAsia="hr" w:bidi="hr"/>
      </w:rPr>
    </w:lvl>
    <w:lvl w:ilvl="7" w:tplc="BE1608B8">
      <w:numFmt w:val="bullet"/>
      <w:lvlText w:val="•"/>
      <w:lvlJc w:val="left"/>
      <w:pPr>
        <w:ind w:left="6976" w:hanging="706"/>
      </w:pPr>
      <w:rPr>
        <w:rFonts w:hint="default"/>
        <w:lang w:val="hr" w:eastAsia="hr" w:bidi="hr"/>
      </w:rPr>
    </w:lvl>
    <w:lvl w:ilvl="8" w:tplc="EAF433D6">
      <w:numFmt w:val="bullet"/>
      <w:lvlText w:val="•"/>
      <w:lvlJc w:val="left"/>
      <w:pPr>
        <w:ind w:left="7853" w:hanging="706"/>
      </w:pPr>
      <w:rPr>
        <w:rFonts w:hint="default"/>
        <w:lang w:val="hr" w:eastAsia="hr" w:bidi="hr"/>
      </w:rPr>
    </w:lvl>
  </w:abstractNum>
  <w:abstractNum w:abstractNumId="34" w15:restartNumberingAfterBreak="0">
    <w:nsid w:val="4B2F03F3"/>
    <w:multiLevelType w:val="hybridMultilevel"/>
    <w:tmpl w:val="705A951C"/>
    <w:lvl w:ilvl="0" w:tplc="DE74975E">
      <w:start w:val="1"/>
      <w:numFmt w:val="lowerLetter"/>
      <w:lvlText w:val="%1)"/>
      <w:lvlJc w:val="left"/>
      <w:pPr>
        <w:ind w:left="136" w:hanging="281"/>
      </w:pPr>
      <w:rPr>
        <w:rFonts w:ascii="Times New Roman" w:eastAsia="Times New Roman" w:hAnsi="Times New Roman" w:cs="Times New Roman" w:hint="default"/>
        <w:spacing w:val="-26"/>
        <w:w w:val="99"/>
        <w:sz w:val="24"/>
        <w:szCs w:val="24"/>
        <w:lang w:val="hr" w:eastAsia="hr" w:bidi="hr"/>
      </w:rPr>
    </w:lvl>
    <w:lvl w:ilvl="1" w:tplc="7A2C7D8E">
      <w:numFmt w:val="bullet"/>
      <w:lvlText w:val="•"/>
      <w:lvlJc w:val="left"/>
      <w:pPr>
        <w:ind w:left="1086" w:hanging="281"/>
      </w:pPr>
      <w:rPr>
        <w:rFonts w:hint="default"/>
        <w:lang w:val="hr" w:eastAsia="hr" w:bidi="hr"/>
      </w:rPr>
    </w:lvl>
    <w:lvl w:ilvl="2" w:tplc="4A1A32C0">
      <w:numFmt w:val="bullet"/>
      <w:lvlText w:val="•"/>
      <w:lvlJc w:val="left"/>
      <w:pPr>
        <w:ind w:left="2033" w:hanging="281"/>
      </w:pPr>
      <w:rPr>
        <w:rFonts w:hint="default"/>
        <w:lang w:val="hr" w:eastAsia="hr" w:bidi="hr"/>
      </w:rPr>
    </w:lvl>
    <w:lvl w:ilvl="3" w:tplc="42AAE81C">
      <w:numFmt w:val="bullet"/>
      <w:lvlText w:val="•"/>
      <w:lvlJc w:val="left"/>
      <w:pPr>
        <w:ind w:left="2979" w:hanging="281"/>
      </w:pPr>
      <w:rPr>
        <w:rFonts w:hint="default"/>
        <w:lang w:val="hr" w:eastAsia="hr" w:bidi="hr"/>
      </w:rPr>
    </w:lvl>
    <w:lvl w:ilvl="4" w:tplc="35E4C864">
      <w:numFmt w:val="bullet"/>
      <w:lvlText w:val="•"/>
      <w:lvlJc w:val="left"/>
      <w:pPr>
        <w:ind w:left="3926" w:hanging="281"/>
      </w:pPr>
      <w:rPr>
        <w:rFonts w:hint="default"/>
        <w:lang w:val="hr" w:eastAsia="hr" w:bidi="hr"/>
      </w:rPr>
    </w:lvl>
    <w:lvl w:ilvl="5" w:tplc="17CE8F2C">
      <w:numFmt w:val="bullet"/>
      <w:lvlText w:val="•"/>
      <w:lvlJc w:val="left"/>
      <w:pPr>
        <w:ind w:left="4873" w:hanging="281"/>
      </w:pPr>
      <w:rPr>
        <w:rFonts w:hint="default"/>
        <w:lang w:val="hr" w:eastAsia="hr" w:bidi="hr"/>
      </w:rPr>
    </w:lvl>
    <w:lvl w:ilvl="6" w:tplc="29E0E430">
      <w:numFmt w:val="bullet"/>
      <w:lvlText w:val="•"/>
      <w:lvlJc w:val="left"/>
      <w:pPr>
        <w:ind w:left="5819" w:hanging="281"/>
      </w:pPr>
      <w:rPr>
        <w:rFonts w:hint="default"/>
        <w:lang w:val="hr" w:eastAsia="hr" w:bidi="hr"/>
      </w:rPr>
    </w:lvl>
    <w:lvl w:ilvl="7" w:tplc="9850C776">
      <w:numFmt w:val="bullet"/>
      <w:lvlText w:val="•"/>
      <w:lvlJc w:val="left"/>
      <w:pPr>
        <w:ind w:left="6766" w:hanging="281"/>
      </w:pPr>
      <w:rPr>
        <w:rFonts w:hint="default"/>
        <w:lang w:val="hr" w:eastAsia="hr" w:bidi="hr"/>
      </w:rPr>
    </w:lvl>
    <w:lvl w:ilvl="8" w:tplc="B3B248F6">
      <w:numFmt w:val="bullet"/>
      <w:lvlText w:val="•"/>
      <w:lvlJc w:val="left"/>
      <w:pPr>
        <w:ind w:left="7713" w:hanging="281"/>
      </w:pPr>
      <w:rPr>
        <w:rFonts w:hint="default"/>
        <w:lang w:val="hr" w:eastAsia="hr" w:bidi="hr"/>
      </w:rPr>
    </w:lvl>
  </w:abstractNum>
  <w:abstractNum w:abstractNumId="35" w15:restartNumberingAfterBreak="0">
    <w:nsid w:val="4D197EC4"/>
    <w:multiLevelType w:val="hybridMultilevel"/>
    <w:tmpl w:val="5DFCF47E"/>
    <w:lvl w:ilvl="0" w:tplc="04E065F6">
      <w:start w:val="1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51961CDB"/>
    <w:multiLevelType w:val="hybridMultilevel"/>
    <w:tmpl w:val="4D1A2C08"/>
    <w:lvl w:ilvl="0" w:tplc="9F18F88E">
      <w:start w:val="1"/>
      <w:numFmt w:val="decimal"/>
      <w:lvlText w:val="%1."/>
      <w:lvlJc w:val="left"/>
      <w:pPr>
        <w:ind w:left="376" w:hanging="240"/>
      </w:pPr>
      <w:rPr>
        <w:rFonts w:ascii="Times New Roman" w:eastAsia="Times New Roman" w:hAnsi="Times New Roman" w:cs="Times New Roman" w:hint="default"/>
        <w:spacing w:val="-2"/>
        <w:w w:val="99"/>
        <w:sz w:val="24"/>
        <w:szCs w:val="24"/>
        <w:lang w:val="hr" w:eastAsia="hr" w:bidi="hr"/>
      </w:rPr>
    </w:lvl>
    <w:lvl w:ilvl="1" w:tplc="E4702950">
      <w:numFmt w:val="bullet"/>
      <w:lvlText w:val="•"/>
      <w:lvlJc w:val="left"/>
      <w:pPr>
        <w:ind w:left="1302" w:hanging="240"/>
      </w:pPr>
      <w:rPr>
        <w:rFonts w:hint="default"/>
        <w:lang w:val="hr" w:eastAsia="hr" w:bidi="hr"/>
      </w:rPr>
    </w:lvl>
    <w:lvl w:ilvl="2" w:tplc="5BFADDA2">
      <w:numFmt w:val="bullet"/>
      <w:lvlText w:val="•"/>
      <w:lvlJc w:val="left"/>
      <w:pPr>
        <w:ind w:left="2225" w:hanging="240"/>
      </w:pPr>
      <w:rPr>
        <w:rFonts w:hint="default"/>
        <w:lang w:val="hr" w:eastAsia="hr" w:bidi="hr"/>
      </w:rPr>
    </w:lvl>
    <w:lvl w:ilvl="3" w:tplc="365A6702">
      <w:numFmt w:val="bullet"/>
      <w:lvlText w:val="•"/>
      <w:lvlJc w:val="left"/>
      <w:pPr>
        <w:ind w:left="3147" w:hanging="240"/>
      </w:pPr>
      <w:rPr>
        <w:rFonts w:hint="default"/>
        <w:lang w:val="hr" w:eastAsia="hr" w:bidi="hr"/>
      </w:rPr>
    </w:lvl>
    <w:lvl w:ilvl="4" w:tplc="4B5458B2">
      <w:numFmt w:val="bullet"/>
      <w:lvlText w:val="•"/>
      <w:lvlJc w:val="left"/>
      <w:pPr>
        <w:ind w:left="4070" w:hanging="240"/>
      </w:pPr>
      <w:rPr>
        <w:rFonts w:hint="default"/>
        <w:lang w:val="hr" w:eastAsia="hr" w:bidi="hr"/>
      </w:rPr>
    </w:lvl>
    <w:lvl w:ilvl="5" w:tplc="3DE03A64">
      <w:numFmt w:val="bullet"/>
      <w:lvlText w:val="•"/>
      <w:lvlJc w:val="left"/>
      <w:pPr>
        <w:ind w:left="4993" w:hanging="240"/>
      </w:pPr>
      <w:rPr>
        <w:rFonts w:hint="default"/>
        <w:lang w:val="hr" w:eastAsia="hr" w:bidi="hr"/>
      </w:rPr>
    </w:lvl>
    <w:lvl w:ilvl="6" w:tplc="8584C2A8">
      <w:numFmt w:val="bullet"/>
      <w:lvlText w:val="•"/>
      <w:lvlJc w:val="left"/>
      <w:pPr>
        <w:ind w:left="5915" w:hanging="240"/>
      </w:pPr>
      <w:rPr>
        <w:rFonts w:hint="default"/>
        <w:lang w:val="hr" w:eastAsia="hr" w:bidi="hr"/>
      </w:rPr>
    </w:lvl>
    <w:lvl w:ilvl="7" w:tplc="4642AA3C">
      <w:numFmt w:val="bullet"/>
      <w:lvlText w:val="•"/>
      <w:lvlJc w:val="left"/>
      <w:pPr>
        <w:ind w:left="6838" w:hanging="240"/>
      </w:pPr>
      <w:rPr>
        <w:rFonts w:hint="default"/>
        <w:lang w:val="hr" w:eastAsia="hr" w:bidi="hr"/>
      </w:rPr>
    </w:lvl>
    <w:lvl w:ilvl="8" w:tplc="53FC6920">
      <w:numFmt w:val="bullet"/>
      <w:lvlText w:val="•"/>
      <w:lvlJc w:val="left"/>
      <w:pPr>
        <w:ind w:left="7761" w:hanging="240"/>
      </w:pPr>
      <w:rPr>
        <w:rFonts w:hint="default"/>
        <w:lang w:val="hr" w:eastAsia="hr" w:bidi="hr"/>
      </w:rPr>
    </w:lvl>
  </w:abstractNum>
  <w:abstractNum w:abstractNumId="37" w15:restartNumberingAfterBreak="0">
    <w:nsid w:val="529E2C31"/>
    <w:multiLevelType w:val="hybridMultilevel"/>
    <w:tmpl w:val="FFC4B7D4"/>
    <w:lvl w:ilvl="0" w:tplc="F50A13A4">
      <w:start w:val="1"/>
      <w:numFmt w:val="decimal"/>
      <w:lvlText w:val="%1."/>
      <w:lvlJc w:val="left"/>
      <w:pPr>
        <w:ind w:left="1552" w:hanging="708"/>
      </w:pPr>
      <w:rPr>
        <w:rFonts w:ascii="Times New Roman" w:eastAsia="Times New Roman" w:hAnsi="Times New Roman" w:cs="Times New Roman" w:hint="default"/>
        <w:spacing w:val="-3"/>
        <w:w w:val="100"/>
        <w:sz w:val="24"/>
        <w:szCs w:val="24"/>
        <w:lang w:val="hr" w:eastAsia="hr" w:bidi="hr"/>
      </w:rPr>
    </w:lvl>
    <w:lvl w:ilvl="1" w:tplc="FD9C1704">
      <w:numFmt w:val="bullet"/>
      <w:lvlText w:val="•"/>
      <w:lvlJc w:val="left"/>
      <w:pPr>
        <w:ind w:left="2364" w:hanging="708"/>
      </w:pPr>
      <w:rPr>
        <w:rFonts w:hint="default"/>
        <w:lang w:val="hr" w:eastAsia="hr" w:bidi="hr"/>
      </w:rPr>
    </w:lvl>
    <w:lvl w:ilvl="2" w:tplc="6A966C7C">
      <w:numFmt w:val="bullet"/>
      <w:lvlText w:val="•"/>
      <w:lvlJc w:val="left"/>
      <w:pPr>
        <w:ind w:left="3169" w:hanging="708"/>
      </w:pPr>
      <w:rPr>
        <w:rFonts w:hint="default"/>
        <w:lang w:val="hr" w:eastAsia="hr" w:bidi="hr"/>
      </w:rPr>
    </w:lvl>
    <w:lvl w:ilvl="3" w:tplc="57EC6BDC">
      <w:numFmt w:val="bullet"/>
      <w:lvlText w:val="•"/>
      <w:lvlJc w:val="left"/>
      <w:pPr>
        <w:ind w:left="3973" w:hanging="708"/>
      </w:pPr>
      <w:rPr>
        <w:rFonts w:hint="default"/>
        <w:lang w:val="hr" w:eastAsia="hr" w:bidi="hr"/>
      </w:rPr>
    </w:lvl>
    <w:lvl w:ilvl="4" w:tplc="53F2D256">
      <w:numFmt w:val="bullet"/>
      <w:lvlText w:val="•"/>
      <w:lvlJc w:val="left"/>
      <w:pPr>
        <w:ind w:left="4778" w:hanging="708"/>
      </w:pPr>
      <w:rPr>
        <w:rFonts w:hint="default"/>
        <w:lang w:val="hr" w:eastAsia="hr" w:bidi="hr"/>
      </w:rPr>
    </w:lvl>
    <w:lvl w:ilvl="5" w:tplc="D01C4B54">
      <w:numFmt w:val="bullet"/>
      <w:lvlText w:val="•"/>
      <w:lvlJc w:val="left"/>
      <w:pPr>
        <w:ind w:left="5583" w:hanging="708"/>
      </w:pPr>
      <w:rPr>
        <w:rFonts w:hint="default"/>
        <w:lang w:val="hr" w:eastAsia="hr" w:bidi="hr"/>
      </w:rPr>
    </w:lvl>
    <w:lvl w:ilvl="6" w:tplc="405EEBC0">
      <w:numFmt w:val="bullet"/>
      <w:lvlText w:val="•"/>
      <w:lvlJc w:val="left"/>
      <w:pPr>
        <w:ind w:left="6387" w:hanging="708"/>
      </w:pPr>
      <w:rPr>
        <w:rFonts w:hint="default"/>
        <w:lang w:val="hr" w:eastAsia="hr" w:bidi="hr"/>
      </w:rPr>
    </w:lvl>
    <w:lvl w:ilvl="7" w:tplc="D14E20A4">
      <w:numFmt w:val="bullet"/>
      <w:lvlText w:val="•"/>
      <w:lvlJc w:val="left"/>
      <w:pPr>
        <w:ind w:left="7192" w:hanging="708"/>
      </w:pPr>
      <w:rPr>
        <w:rFonts w:hint="default"/>
        <w:lang w:val="hr" w:eastAsia="hr" w:bidi="hr"/>
      </w:rPr>
    </w:lvl>
    <w:lvl w:ilvl="8" w:tplc="BCF0FC04">
      <w:numFmt w:val="bullet"/>
      <w:lvlText w:val="•"/>
      <w:lvlJc w:val="left"/>
      <w:pPr>
        <w:ind w:left="7997" w:hanging="708"/>
      </w:pPr>
      <w:rPr>
        <w:rFonts w:hint="default"/>
        <w:lang w:val="hr" w:eastAsia="hr" w:bidi="hr"/>
      </w:rPr>
    </w:lvl>
  </w:abstractNum>
  <w:abstractNum w:abstractNumId="38" w15:restartNumberingAfterBreak="0">
    <w:nsid w:val="551B3497"/>
    <w:multiLevelType w:val="hybridMultilevel"/>
    <w:tmpl w:val="8F2CF72E"/>
    <w:lvl w:ilvl="0" w:tplc="515CBC74">
      <w:start w:val="1"/>
      <w:numFmt w:val="decimal"/>
      <w:lvlText w:val="%1."/>
      <w:lvlJc w:val="left"/>
      <w:pPr>
        <w:ind w:left="1547" w:hanging="706"/>
      </w:pPr>
      <w:rPr>
        <w:rFonts w:ascii="Times New Roman" w:eastAsia="Times New Roman" w:hAnsi="Times New Roman" w:cs="Times New Roman" w:hint="default"/>
        <w:spacing w:val="-15"/>
        <w:w w:val="100"/>
        <w:sz w:val="24"/>
        <w:szCs w:val="24"/>
        <w:lang w:val="hr" w:eastAsia="hr" w:bidi="hr"/>
      </w:rPr>
    </w:lvl>
    <w:lvl w:ilvl="1" w:tplc="5B2E6596">
      <w:numFmt w:val="bullet"/>
      <w:lvlText w:val="•"/>
      <w:lvlJc w:val="left"/>
      <w:pPr>
        <w:ind w:left="2346" w:hanging="706"/>
      </w:pPr>
      <w:rPr>
        <w:rFonts w:hint="default"/>
        <w:lang w:val="hr" w:eastAsia="hr" w:bidi="hr"/>
      </w:rPr>
    </w:lvl>
    <w:lvl w:ilvl="2" w:tplc="A21201B8">
      <w:numFmt w:val="bullet"/>
      <w:lvlText w:val="•"/>
      <w:lvlJc w:val="left"/>
      <w:pPr>
        <w:ind w:left="3153" w:hanging="706"/>
      </w:pPr>
      <w:rPr>
        <w:rFonts w:hint="default"/>
        <w:lang w:val="hr" w:eastAsia="hr" w:bidi="hr"/>
      </w:rPr>
    </w:lvl>
    <w:lvl w:ilvl="3" w:tplc="46E429E0">
      <w:numFmt w:val="bullet"/>
      <w:lvlText w:val="•"/>
      <w:lvlJc w:val="left"/>
      <w:pPr>
        <w:ind w:left="3959" w:hanging="706"/>
      </w:pPr>
      <w:rPr>
        <w:rFonts w:hint="default"/>
        <w:lang w:val="hr" w:eastAsia="hr" w:bidi="hr"/>
      </w:rPr>
    </w:lvl>
    <w:lvl w:ilvl="4" w:tplc="DFDA2C74">
      <w:numFmt w:val="bullet"/>
      <w:lvlText w:val="•"/>
      <w:lvlJc w:val="left"/>
      <w:pPr>
        <w:ind w:left="4766" w:hanging="706"/>
      </w:pPr>
      <w:rPr>
        <w:rFonts w:hint="default"/>
        <w:lang w:val="hr" w:eastAsia="hr" w:bidi="hr"/>
      </w:rPr>
    </w:lvl>
    <w:lvl w:ilvl="5" w:tplc="BD0CF57E">
      <w:numFmt w:val="bullet"/>
      <w:lvlText w:val="•"/>
      <w:lvlJc w:val="left"/>
      <w:pPr>
        <w:ind w:left="5573" w:hanging="706"/>
      </w:pPr>
      <w:rPr>
        <w:rFonts w:hint="default"/>
        <w:lang w:val="hr" w:eastAsia="hr" w:bidi="hr"/>
      </w:rPr>
    </w:lvl>
    <w:lvl w:ilvl="6" w:tplc="7E70F84C">
      <w:numFmt w:val="bullet"/>
      <w:lvlText w:val="•"/>
      <w:lvlJc w:val="left"/>
      <w:pPr>
        <w:ind w:left="6379" w:hanging="706"/>
      </w:pPr>
      <w:rPr>
        <w:rFonts w:hint="default"/>
        <w:lang w:val="hr" w:eastAsia="hr" w:bidi="hr"/>
      </w:rPr>
    </w:lvl>
    <w:lvl w:ilvl="7" w:tplc="25F48548">
      <w:numFmt w:val="bullet"/>
      <w:lvlText w:val="•"/>
      <w:lvlJc w:val="left"/>
      <w:pPr>
        <w:ind w:left="7186" w:hanging="706"/>
      </w:pPr>
      <w:rPr>
        <w:rFonts w:hint="default"/>
        <w:lang w:val="hr" w:eastAsia="hr" w:bidi="hr"/>
      </w:rPr>
    </w:lvl>
    <w:lvl w:ilvl="8" w:tplc="970C538C">
      <w:numFmt w:val="bullet"/>
      <w:lvlText w:val="•"/>
      <w:lvlJc w:val="left"/>
      <w:pPr>
        <w:ind w:left="7993" w:hanging="706"/>
      </w:pPr>
      <w:rPr>
        <w:rFonts w:hint="default"/>
        <w:lang w:val="hr" w:eastAsia="hr" w:bidi="hr"/>
      </w:rPr>
    </w:lvl>
  </w:abstractNum>
  <w:abstractNum w:abstractNumId="39" w15:restartNumberingAfterBreak="0">
    <w:nsid w:val="5B477381"/>
    <w:multiLevelType w:val="multilevel"/>
    <w:tmpl w:val="CBE25A78"/>
    <w:lvl w:ilvl="0">
      <w:start w:val="3"/>
      <w:numFmt w:val="decimal"/>
      <w:lvlText w:val="%1."/>
      <w:lvlJc w:val="left"/>
      <w:pPr>
        <w:ind w:left="448" w:hanging="312"/>
      </w:pPr>
      <w:rPr>
        <w:rFonts w:ascii="Times New Roman" w:eastAsia="Calibri Light" w:hAnsi="Times New Roman" w:cs="Times New Roman" w:hint="default"/>
        <w:color w:val="2F5496" w:themeColor="accent1" w:themeShade="BF"/>
        <w:spacing w:val="-1"/>
        <w:w w:val="99"/>
        <w:sz w:val="28"/>
        <w:szCs w:val="28"/>
        <w:lang w:val="hr" w:eastAsia="hr" w:bidi="hr"/>
      </w:rPr>
    </w:lvl>
    <w:lvl w:ilvl="1">
      <w:start w:val="1"/>
      <w:numFmt w:val="decimal"/>
      <w:lvlText w:val="%1.%2."/>
      <w:lvlJc w:val="left"/>
      <w:pPr>
        <w:ind w:left="582" w:hanging="447"/>
      </w:pPr>
      <w:rPr>
        <w:rFonts w:ascii="Times New Roman" w:eastAsia="Calibri Light" w:hAnsi="Times New Roman" w:cs="Times New Roman" w:hint="default"/>
        <w:color w:val="2F5496" w:themeColor="accent1" w:themeShade="BF"/>
        <w:w w:val="99"/>
        <w:sz w:val="24"/>
        <w:szCs w:val="24"/>
        <w:lang w:val="hr" w:eastAsia="hr" w:bidi="hr"/>
      </w:rPr>
    </w:lvl>
    <w:lvl w:ilvl="2">
      <w:start w:val="1"/>
      <w:numFmt w:val="decimal"/>
      <w:lvlText w:val="%1.%2.%3."/>
      <w:lvlJc w:val="left"/>
      <w:pPr>
        <w:ind w:left="779" w:hanging="644"/>
      </w:pPr>
      <w:rPr>
        <w:rFonts w:hint="default"/>
        <w:color w:val="2F5496" w:themeColor="accent1" w:themeShade="BF"/>
        <w:spacing w:val="-1"/>
        <w:w w:val="99"/>
        <w:lang w:val="hr" w:eastAsia="hr" w:bidi="hr"/>
      </w:rPr>
    </w:lvl>
    <w:lvl w:ilvl="3">
      <w:numFmt w:val="bullet"/>
      <w:lvlText w:val="•"/>
      <w:lvlJc w:val="left"/>
      <w:pPr>
        <w:ind w:left="1883" w:hanging="644"/>
      </w:pPr>
      <w:rPr>
        <w:rFonts w:hint="default"/>
        <w:lang w:val="hr" w:eastAsia="hr" w:bidi="hr"/>
      </w:rPr>
    </w:lvl>
    <w:lvl w:ilvl="4">
      <w:numFmt w:val="bullet"/>
      <w:lvlText w:val="•"/>
      <w:lvlJc w:val="left"/>
      <w:pPr>
        <w:ind w:left="2986" w:hanging="644"/>
      </w:pPr>
      <w:rPr>
        <w:rFonts w:hint="default"/>
        <w:lang w:val="hr" w:eastAsia="hr" w:bidi="hr"/>
      </w:rPr>
    </w:lvl>
    <w:lvl w:ilvl="5">
      <w:numFmt w:val="bullet"/>
      <w:lvlText w:val="•"/>
      <w:lvlJc w:val="left"/>
      <w:pPr>
        <w:ind w:left="4089" w:hanging="644"/>
      </w:pPr>
      <w:rPr>
        <w:rFonts w:hint="default"/>
        <w:lang w:val="hr" w:eastAsia="hr" w:bidi="hr"/>
      </w:rPr>
    </w:lvl>
    <w:lvl w:ilvl="6">
      <w:numFmt w:val="bullet"/>
      <w:lvlText w:val="•"/>
      <w:lvlJc w:val="left"/>
      <w:pPr>
        <w:ind w:left="5193" w:hanging="644"/>
      </w:pPr>
      <w:rPr>
        <w:rFonts w:hint="default"/>
        <w:lang w:val="hr" w:eastAsia="hr" w:bidi="hr"/>
      </w:rPr>
    </w:lvl>
    <w:lvl w:ilvl="7">
      <w:numFmt w:val="bullet"/>
      <w:lvlText w:val="•"/>
      <w:lvlJc w:val="left"/>
      <w:pPr>
        <w:ind w:left="6296" w:hanging="644"/>
      </w:pPr>
      <w:rPr>
        <w:rFonts w:hint="default"/>
        <w:lang w:val="hr" w:eastAsia="hr" w:bidi="hr"/>
      </w:rPr>
    </w:lvl>
    <w:lvl w:ilvl="8">
      <w:numFmt w:val="bullet"/>
      <w:lvlText w:val="•"/>
      <w:lvlJc w:val="left"/>
      <w:pPr>
        <w:ind w:left="7399" w:hanging="644"/>
      </w:pPr>
      <w:rPr>
        <w:rFonts w:hint="default"/>
        <w:lang w:val="hr" w:eastAsia="hr" w:bidi="hr"/>
      </w:rPr>
    </w:lvl>
  </w:abstractNum>
  <w:abstractNum w:abstractNumId="40" w15:restartNumberingAfterBreak="0">
    <w:nsid w:val="5B8D72A0"/>
    <w:multiLevelType w:val="hybridMultilevel"/>
    <w:tmpl w:val="46BAC84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15:restartNumberingAfterBreak="0">
    <w:nsid w:val="5C8345CC"/>
    <w:multiLevelType w:val="hybridMultilevel"/>
    <w:tmpl w:val="C2249898"/>
    <w:lvl w:ilvl="0" w:tplc="AD1A50B0">
      <w:numFmt w:val="bullet"/>
      <w:lvlText w:val="-"/>
      <w:lvlJc w:val="left"/>
      <w:pPr>
        <w:ind w:left="842" w:hanging="708"/>
      </w:pPr>
      <w:rPr>
        <w:rFonts w:ascii="Times New Roman" w:eastAsia="Times New Roman" w:hAnsi="Times New Roman" w:cs="Times New Roman" w:hint="default"/>
        <w:spacing w:val="-3"/>
        <w:w w:val="99"/>
        <w:sz w:val="24"/>
        <w:szCs w:val="24"/>
        <w:lang w:val="hr" w:eastAsia="hr" w:bidi="hr"/>
      </w:rPr>
    </w:lvl>
    <w:lvl w:ilvl="1" w:tplc="C8EEF6F6">
      <w:numFmt w:val="bullet"/>
      <w:lvlText w:val="•"/>
      <w:lvlJc w:val="left"/>
      <w:pPr>
        <w:ind w:left="1716" w:hanging="708"/>
      </w:pPr>
      <w:rPr>
        <w:rFonts w:hint="default"/>
        <w:lang w:val="hr" w:eastAsia="hr" w:bidi="hr"/>
      </w:rPr>
    </w:lvl>
    <w:lvl w:ilvl="2" w:tplc="E1681358">
      <w:numFmt w:val="bullet"/>
      <w:lvlText w:val="•"/>
      <w:lvlJc w:val="left"/>
      <w:pPr>
        <w:ind w:left="2593" w:hanging="708"/>
      </w:pPr>
      <w:rPr>
        <w:rFonts w:hint="default"/>
        <w:lang w:val="hr" w:eastAsia="hr" w:bidi="hr"/>
      </w:rPr>
    </w:lvl>
    <w:lvl w:ilvl="3" w:tplc="8B605CC0">
      <w:numFmt w:val="bullet"/>
      <w:lvlText w:val="•"/>
      <w:lvlJc w:val="left"/>
      <w:pPr>
        <w:ind w:left="3469" w:hanging="708"/>
      </w:pPr>
      <w:rPr>
        <w:rFonts w:hint="default"/>
        <w:lang w:val="hr" w:eastAsia="hr" w:bidi="hr"/>
      </w:rPr>
    </w:lvl>
    <w:lvl w:ilvl="4" w:tplc="C7FA4F46">
      <w:numFmt w:val="bullet"/>
      <w:lvlText w:val="•"/>
      <w:lvlJc w:val="left"/>
      <w:pPr>
        <w:ind w:left="4346" w:hanging="708"/>
      </w:pPr>
      <w:rPr>
        <w:rFonts w:hint="default"/>
        <w:lang w:val="hr" w:eastAsia="hr" w:bidi="hr"/>
      </w:rPr>
    </w:lvl>
    <w:lvl w:ilvl="5" w:tplc="A02C54B2">
      <w:numFmt w:val="bullet"/>
      <w:lvlText w:val="•"/>
      <w:lvlJc w:val="left"/>
      <w:pPr>
        <w:ind w:left="5223" w:hanging="708"/>
      </w:pPr>
      <w:rPr>
        <w:rFonts w:hint="default"/>
        <w:lang w:val="hr" w:eastAsia="hr" w:bidi="hr"/>
      </w:rPr>
    </w:lvl>
    <w:lvl w:ilvl="6" w:tplc="864ED240">
      <w:numFmt w:val="bullet"/>
      <w:lvlText w:val="•"/>
      <w:lvlJc w:val="left"/>
      <w:pPr>
        <w:ind w:left="6099" w:hanging="708"/>
      </w:pPr>
      <w:rPr>
        <w:rFonts w:hint="default"/>
        <w:lang w:val="hr" w:eastAsia="hr" w:bidi="hr"/>
      </w:rPr>
    </w:lvl>
    <w:lvl w:ilvl="7" w:tplc="94560B7A">
      <w:numFmt w:val="bullet"/>
      <w:lvlText w:val="•"/>
      <w:lvlJc w:val="left"/>
      <w:pPr>
        <w:ind w:left="6976" w:hanging="708"/>
      </w:pPr>
      <w:rPr>
        <w:rFonts w:hint="default"/>
        <w:lang w:val="hr" w:eastAsia="hr" w:bidi="hr"/>
      </w:rPr>
    </w:lvl>
    <w:lvl w:ilvl="8" w:tplc="853E22E8">
      <w:numFmt w:val="bullet"/>
      <w:lvlText w:val="•"/>
      <w:lvlJc w:val="left"/>
      <w:pPr>
        <w:ind w:left="7853" w:hanging="708"/>
      </w:pPr>
      <w:rPr>
        <w:rFonts w:hint="default"/>
        <w:lang w:val="hr" w:eastAsia="hr" w:bidi="hr"/>
      </w:rPr>
    </w:lvl>
  </w:abstractNum>
  <w:abstractNum w:abstractNumId="42" w15:restartNumberingAfterBreak="0">
    <w:nsid w:val="5CC96364"/>
    <w:multiLevelType w:val="multilevel"/>
    <w:tmpl w:val="30661D66"/>
    <w:lvl w:ilvl="0">
      <w:start w:val="6"/>
      <w:numFmt w:val="decimal"/>
      <w:lvlText w:val="%1."/>
      <w:lvlJc w:val="left"/>
      <w:pPr>
        <w:ind w:left="448" w:hanging="312"/>
      </w:pPr>
      <w:rPr>
        <w:rFonts w:ascii="Times New Roman" w:eastAsia="Calibri Light" w:hAnsi="Times New Roman" w:cs="Times New Roman" w:hint="default"/>
        <w:color w:val="2F5496" w:themeColor="accent1" w:themeShade="BF"/>
        <w:spacing w:val="-1"/>
        <w:w w:val="99"/>
        <w:sz w:val="28"/>
        <w:szCs w:val="28"/>
        <w:lang w:val="hr" w:eastAsia="hr" w:bidi="hr"/>
      </w:rPr>
    </w:lvl>
    <w:lvl w:ilvl="1">
      <w:start w:val="1"/>
      <w:numFmt w:val="decimal"/>
      <w:lvlText w:val="%1.%2."/>
      <w:lvlJc w:val="left"/>
      <w:pPr>
        <w:ind w:left="582" w:hanging="447"/>
      </w:pPr>
      <w:rPr>
        <w:rFonts w:hint="default"/>
        <w:color w:val="2F5496" w:themeColor="accent1" w:themeShade="BF"/>
        <w:w w:val="99"/>
        <w:lang w:val="hr" w:eastAsia="hr" w:bidi="hr"/>
      </w:rPr>
    </w:lvl>
    <w:lvl w:ilvl="2">
      <w:start w:val="1"/>
      <w:numFmt w:val="decimal"/>
      <w:lvlText w:val="%1.%2.%3."/>
      <w:lvlJc w:val="left"/>
      <w:pPr>
        <w:ind w:left="731" w:hanging="596"/>
      </w:pPr>
      <w:rPr>
        <w:rFonts w:ascii="Times New Roman" w:eastAsia="Calibri Light" w:hAnsi="Times New Roman" w:cs="Times New Roman" w:hint="default"/>
        <w:color w:val="1F3864" w:themeColor="accent1" w:themeShade="80"/>
        <w:spacing w:val="-1"/>
        <w:w w:val="100"/>
        <w:sz w:val="24"/>
        <w:szCs w:val="24"/>
        <w:lang w:val="hr" w:eastAsia="hr" w:bidi="hr"/>
      </w:rPr>
    </w:lvl>
    <w:lvl w:ilvl="3">
      <w:numFmt w:val="bullet"/>
      <w:lvlText w:val="•"/>
      <w:lvlJc w:val="left"/>
      <w:pPr>
        <w:ind w:left="1848" w:hanging="596"/>
      </w:pPr>
      <w:rPr>
        <w:rFonts w:hint="default"/>
        <w:lang w:val="hr" w:eastAsia="hr" w:bidi="hr"/>
      </w:rPr>
    </w:lvl>
    <w:lvl w:ilvl="4">
      <w:numFmt w:val="bullet"/>
      <w:lvlText w:val="•"/>
      <w:lvlJc w:val="left"/>
      <w:pPr>
        <w:ind w:left="2956" w:hanging="596"/>
      </w:pPr>
      <w:rPr>
        <w:rFonts w:hint="default"/>
        <w:lang w:val="hr" w:eastAsia="hr" w:bidi="hr"/>
      </w:rPr>
    </w:lvl>
    <w:lvl w:ilvl="5">
      <w:numFmt w:val="bullet"/>
      <w:lvlText w:val="•"/>
      <w:lvlJc w:val="left"/>
      <w:pPr>
        <w:ind w:left="4064" w:hanging="596"/>
      </w:pPr>
      <w:rPr>
        <w:rFonts w:hint="default"/>
        <w:lang w:val="hr" w:eastAsia="hr" w:bidi="hr"/>
      </w:rPr>
    </w:lvl>
    <w:lvl w:ilvl="6">
      <w:numFmt w:val="bullet"/>
      <w:lvlText w:val="•"/>
      <w:lvlJc w:val="left"/>
      <w:pPr>
        <w:ind w:left="5173" w:hanging="596"/>
      </w:pPr>
      <w:rPr>
        <w:rFonts w:hint="default"/>
        <w:lang w:val="hr" w:eastAsia="hr" w:bidi="hr"/>
      </w:rPr>
    </w:lvl>
    <w:lvl w:ilvl="7">
      <w:numFmt w:val="bullet"/>
      <w:lvlText w:val="•"/>
      <w:lvlJc w:val="left"/>
      <w:pPr>
        <w:ind w:left="6281" w:hanging="596"/>
      </w:pPr>
      <w:rPr>
        <w:rFonts w:hint="default"/>
        <w:lang w:val="hr" w:eastAsia="hr" w:bidi="hr"/>
      </w:rPr>
    </w:lvl>
    <w:lvl w:ilvl="8">
      <w:numFmt w:val="bullet"/>
      <w:lvlText w:val="•"/>
      <w:lvlJc w:val="left"/>
      <w:pPr>
        <w:ind w:left="7389" w:hanging="596"/>
      </w:pPr>
      <w:rPr>
        <w:rFonts w:hint="default"/>
        <w:lang w:val="hr" w:eastAsia="hr" w:bidi="hr"/>
      </w:rPr>
    </w:lvl>
  </w:abstractNum>
  <w:abstractNum w:abstractNumId="43" w15:restartNumberingAfterBreak="0">
    <w:nsid w:val="5DFB40CB"/>
    <w:multiLevelType w:val="hybridMultilevel"/>
    <w:tmpl w:val="71345F9C"/>
    <w:lvl w:ilvl="0" w:tplc="04E065F6">
      <w:start w:val="1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4" w15:restartNumberingAfterBreak="0">
    <w:nsid w:val="63BE35E8"/>
    <w:multiLevelType w:val="multilevel"/>
    <w:tmpl w:val="6C12665C"/>
    <w:lvl w:ilvl="0">
      <w:start w:val="4"/>
      <w:numFmt w:val="decimal"/>
      <w:lvlText w:val="%1"/>
      <w:lvlJc w:val="left"/>
      <w:pPr>
        <w:ind w:left="722" w:hanging="387"/>
      </w:pPr>
      <w:rPr>
        <w:rFonts w:hint="default"/>
        <w:lang w:val="hr" w:eastAsia="hr" w:bidi="hr"/>
      </w:rPr>
    </w:lvl>
    <w:lvl w:ilvl="1">
      <w:start w:val="3"/>
      <w:numFmt w:val="decimal"/>
      <w:lvlText w:val="%1.%2."/>
      <w:lvlJc w:val="left"/>
      <w:pPr>
        <w:ind w:left="722" w:hanging="387"/>
      </w:pPr>
      <w:rPr>
        <w:rFonts w:ascii="Arial" w:eastAsia="Arial" w:hAnsi="Arial" w:cs="Arial" w:hint="default"/>
        <w:spacing w:val="-1"/>
        <w:w w:val="99"/>
        <w:sz w:val="20"/>
        <w:szCs w:val="20"/>
        <w:lang w:val="hr" w:eastAsia="hr" w:bidi="hr"/>
      </w:rPr>
    </w:lvl>
    <w:lvl w:ilvl="2">
      <w:numFmt w:val="bullet"/>
      <w:lvlText w:val="•"/>
      <w:lvlJc w:val="left"/>
      <w:pPr>
        <w:ind w:left="2497" w:hanging="387"/>
      </w:pPr>
      <w:rPr>
        <w:rFonts w:hint="default"/>
        <w:lang w:val="hr" w:eastAsia="hr" w:bidi="hr"/>
      </w:rPr>
    </w:lvl>
    <w:lvl w:ilvl="3">
      <w:numFmt w:val="bullet"/>
      <w:lvlText w:val="•"/>
      <w:lvlJc w:val="left"/>
      <w:pPr>
        <w:ind w:left="3385" w:hanging="387"/>
      </w:pPr>
      <w:rPr>
        <w:rFonts w:hint="default"/>
        <w:lang w:val="hr" w:eastAsia="hr" w:bidi="hr"/>
      </w:rPr>
    </w:lvl>
    <w:lvl w:ilvl="4">
      <w:numFmt w:val="bullet"/>
      <w:lvlText w:val="•"/>
      <w:lvlJc w:val="left"/>
      <w:pPr>
        <w:ind w:left="4274" w:hanging="387"/>
      </w:pPr>
      <w:rPr>
        <w:rFonts w:hint="default"/>
        <w:lang w:val="hr" w:eastAsia="hr" w:bidi="hr"/>
      </w:rPr>
    </w:lvl>
    <w:lvl w:ilvl="5">
      <w:numFmt w:val="bullet"/>
      <w:lvlText w:val="•"/>
      <w:lvlJc w:val="left"/>
      <w:pPr>
        <w:ind w:left="5163" w:hanging="387"/>
      </w:pPr>
      <w:rPr>
        <w:rFonts w:hint="default"/>
        <w:lang w:val="hr" w:eastAsia="hr" w:bidi="hr"/>
      </w:rPr>
    </w:lvl>
    <w:lvl w:ilvl="6">
      <w:numFmt w:val="bullet"/>
      <w:lvlText w:val="•"/>
      <w:lvlJc w:val="left"/>
      <w:pPr>
        <w:ind w:left="6051" w:hanging="387"/>
      </w:pPr>
      <w:rPr>
        <w:rFonts w:hint="default"/>
        <w:lang w:val="hr" w:eastAsia="hr" w:bidi="hr"/>
      </w:rPr>
    </w:lvl>
    <w:lvl w:ilvl="7">
      <w:numFmt w:val="bullet"/>
      <w:lvlText w:val="•"/>
      <w:lvlJc w:val="left"/>
      <w:pPr>
        <w:ind w:left="6940" w:hanging="387"/>
      </w:pPr>
      <w:rPr>
        <w:rFonts w:hint="default"/>
        <w:lang w:val="hr" w:eastAsia="hr" w:bidi="hr"/>
      </w:rPr>
    </w:lvl>
    <w:lvl w:ilvl="8">
      <w:numFmt w:val="bullet"/>
      <w:lvlText w:val="•"/>
      <w:lvlJc w:val="left"/>
      <w:pPr>
        <w:ind w:left="7829" w:hanging="387"/>
      </w:pPr>
      <w:rPr>
        <w:rFonts w:hint="default"/>
        <w:lang w:val="hr" w:eastAsia="hr" w:bidi="hr"/>
      </w:rPr>
    </w:lvl>
  </w:abstractNum>
  <w:abstractNum w:abstractNumId="45" w15:restartNumberingAfterBreak="0">
    <w:nsid w:val="687E6B67"/>
    <w:multiLevelType w:val="hybridMultilevel"/>
    <w:tmpl w:val="2922894C"/>
    <w:lvl w:ilvl="0" w:tplc="C0923146">
      <w:numFmt w:val="bullet"/>
      <w:lvlText w:val="-"/>
      <w:lvlJc w:val="left"/>
      <w:pPr>
        <w:ind w:left="856" w:hanging="360"/>
      </w:pPr>
      <w:rPr>
        <w:rFonts w:ascii="Times New Roman" w:eastAsia="Times New Roman" w:hAnsi="Times New Roman" w:cs="Times New Roman" w:hint="default"/>
        <w:spacing w:val="-20"/>
        <w:w w:val="99"/>
        <w:sz w:val="24"/>
        <w:szCs w:val="24"/>
        <w:lang w:val="hr" w:eastAsia="hr" w:bidi="hr"/>
      </w:rPr>
    </w:lvl>
    <w:lvl w:ilvl="1" w:tplc="9EACA5D8">
      <w:numFmt w:val="bullet"/>
      <w:lvlText w:val="-"/>
      <w:lvlJc w:val="left"/>
      <w:pPr>
        <w:ind w:left="1276" w:hanging="360"/>
      </w:pPr>
      <w:rPr>
        <w:rFonts w:ascii="Times New Roman" w:eastAsia="Times New Roman" w:hAnsi="Times New Roman" w:cs="Times New Roman" w:hint="default"/>
        <w:spacing w:val="-4"/>
        <w:w w:val="99"/>
        <w:sz w:val="24"/>
        <w:szCs w:val="24"/>
        <w:lang w:val="hr" w:eastAsia="hr" w:bidi="hr"/>
      </w:rPr>
    </w:lvl>
    <w:lvl w:ilvl="2" w:tplc="FF26ED6A">
      <w:numFmt w:val="bullet"/>
      <w:lvlText w:val="•"/>
      <w:lvlJc w:val="left"/>
      <w:pPr>
        <w:ind w:left="2205" w:hanging="360"/>
      </w:pPr>
      <w:rPr>
        <w:rFonts w:hint="default"/>
        <w:lang w:val="hr" w:eastAsia="hr" w:bidi="hr"/>
      </w:rPr>
    </w:lvl>
    <w:lvl w:ilvl="3" w:tplc="AB068C5C">
      <w:numFmt w:val="bullet"/>
      <w:lvlText w:val="•"/>
      <w:lvlJc w:val="left"/>
      <w:pPr>
        <w:ind w:left="3130" w:hanging="360"/>
      </w:pPr>
      <w:rPr>
        <w:rFonts w:hint="default"/>
        <w:lang w:val="hr" w:eastAsia="hr" w:bidi="hr"/>
      </w:rPr>
    </w:lvl>
    <w:lvl w:ilvl="4" w:tplc="1C6CDFDA">
      <w:numFmt w:val="bullet"/>
      <w:lvlText w:val="•"/>
      <w:lvlJc w:val="left"/>
      <w:pPr>
        <w:ind w:left="4055" w:hanging="360"/>
      </w:pPr>
      <w:rPr>
        <w:rFonts w:hint="default"/>
        <w:lang w:val="hr" w:eastAsia="hr" w:bidi="hr"/>
      </w:rPr>
    </w:lvl>
    <w:lvl w:ilvl="5" w:tplc="27B001C8">
      <w:numFmt w:val="bullet"/>
      <w:lvlText w:val="•"/>
      <w:lvlJc w:val="left"/>
      <w:pPr>
        <w:ind w:left="4980" w:hanging="360"/>
      </w:pPr>
      <w:rPr>
        <w:rFonts w:hint="default"/>
        <w:lang w:val="hr" w:eastAsia="hr" w:bidi="hr"/>
      </w:rPr>
    </w:lvl>
    <w:lvl w:ilvl="6" w:tplc="A654760E">
      <w:numFmt w:val="bullet"/>
      <w:lvlText w:val="•"/>
      <w:lvlJc w:val="left"/>
      <w:pPr>
        <w:ind w:left="5905" w:hanging="360"/>
      </w:pPr>
      <w:rPr>
        <w:rFonts w:hint="default"/>
        <w:lang w:val="hr" w:eastAsia="hr" w:bidi="hr"/>
      </w:rPr>
    </w:lvl>
    <w:lvl w:ilvl="7" w:tplc="58FAE7EA">
      <w:numFmt w:val="bullet"/>
      <w:lvlText w:val="•"/>
      <w:lvlJc w:val="left"/>
      <w:pPr>
        <w:ind w:left="6830" w:hanging="360"/>
      </w:pPr>
      <w:rPr>
        <w:rFonts w:hint="default"/>
        <w:lang w:val="hr" w:eastAsia="hr" w:bidi="hr"/>
      </w:rPr>
    </w:lvl>
    <w:lvl w:ilvl="8" w:tplc="B0D8BC58">
      <w:numFmt w:val="bullet"/>
      <w:lvlText w:val="•"/>
      <w:lvlJc w:val="left"/>
      <w:pPr>
        <w:ind w:left="7756" w:hanging="360"/>
      </w:pPr>
      <w:rPr>
        <w:rFonts w:hint="default"/>
        <w:lang w:val="hr" w:eastAsia="hr" w:bidi="hr"/>
      </w:rPr>
    </w:lvl>
  </w:abstractNum>
  <w:abstractNum w:abstractNumId="46" w15:restartNumberingAfterBreak="0">
    <w:nsid w:val="6B097D58"/>
    <w:multiLevelType w:val="hybridMultilevel"/>
    <w:tmpl w:val="12F6E46A"/>
    <w:lvl w:ilvl="0" w:tplc="041A0011">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7" w15:restartNumberingAfterBreak="0">
    <w:nsid w:val="6B2946CC"/>
    <w:multiLevelType w:val="hybridMultilevel"/>
    <w:tmpl w:val="A9C8000C"/>
    <w:lvl w:ilvl="0" w:tplc="041A0001">
      <w:start w:val="1"/>
      <w:numFmt w:val="bullet"/>
      <w:lvlText w:val=""/>
      <w:lvlJc w:val="left"/>
      <w:pPr>
        <w:ind w:left="862" w:hanging="360"/>
      </w:pPr>
      <w:rPr>
        <w:rFonts w:ascii="Symbol" w:hAnsi="Symbol" w:hint="default"/>
      </w:rPr>
    </w:lvl>
    <w:lvl w:ilvl="1" w:tplc="041A0003" w:tentative="1">
      <w:start w:val="1"/>
      <w:numFmt w:val="bullet"/>
      <w:lvlText w:val="o"/>
      <w:lvlJc w:val="left"/>
      <w:pPr>
        <w:ind w:left="1582" w:hanging="360"/>
      </w:pPr>
      <w:rPr>
        <w:rFonts w:ascii="Courier New" w:hAnsi="Courier New" w:cs="Courier New" w:hint="default"/>
      </w:rPr>
    </w:lvl>
    <w:lvl w:ilvl="2" w:tplc="041A0005" w:tentative="1">
      <w:start w:val="1"/>
      <w:numFmt w:val="bullet"/>
      <w:lvlText w:val=""/>
      <w:lvlJc w:val="left"/>
      <w:pPr>
        <w:ind w:left="2302" w:hanging="360"/>
      </w:pPr>
      <w:rPr>
        <w:rFonts w:ascii="Wingdings" w:hAnsi="Wingdings" w:hint="default"/>
      </w:rPr>
    </w:lvl>
    <w:lvl w:ilvl="3" w:tplc="041A0001" w:tentative="1">
      <w:start w:val="1"/>
      <w:numFmt w:val="bullet"/>
      <w:lvlText w:val=""/>
      <w:lvlJc w:val="left"/>
      <w:pPr>
        <w:ind w:left="3022" w:hanging="360"/>
      </w:pPr>
      <w:rPr>
        <w:rFonts w:ascii="Symbol" w:hAnsi="Symbol" w:hint="default"/>
      </w:rPr>
    </w:lvl>
    <w:lvl w:ilvl="4" w:tplc="041A0003" w:tentative="1">
      <w:start w:val="1"/>
      <w:numFmt w:val="bullet"/>
      <w:lvlText w:val="o"/>
      <w:lvlJc w:val="left"/>
      <w:pPr>
        <w:ind w:left="3742" w:hanging="360"/>
      </w:pPr>
      <w:rPr>
        <w:rFonts w:ascii="Courier New" w:hAnsi="Courier New" w:cs="Courier New" w:hint="default"/>
      </w:rPr>
    </w:lvl>
    <w:lvl w:ilvl="5" w:tplc="041A0005" w:tentative="1">
      <w:start w:val="1"/>
      <w:numFmt w:val="bullet"/>
      <w:lvlText w:val=""/>
      <w:lvlJc w:val="left"/>
      <w:pPr>
        <w:ind w:left="4462" w:hanging="360"/>
      </w:pPr>
      <w:rPr>
        <w:rFonts w:ascii="Wingdings" w:hAnsi="Wingdings" w:hint="default"/>
      </w:rPr>
    </w:lvl>
    <w:lvl w:ilvl="6" w:tplc="041A0001" w:tentative="1">
      <w:start w:val="1"/>
      <w:numFmt w:val="bullet"/>
      <w:lvlText w:val=""/>
      <w:lvlJc w:val="left"/>
      <w:pPr>
        <w:ind w:left="5182" w:hanging="360"/>
      </w:pPr>
      <w:rPr>
        <w:rFonts w:ascii="Symbol" w:hAnsi="Symbol" w:hint="default"/>
      </w:rPr>
    </w:lvl>
    <w:lvl w:ilvl="7" w:tplc="041A0003" w:tentative="1">
      <w:start w:val="1"/>
      <w:numFmt w:val="bullet"/>
      <w:lvlText w:val="o"/>
      <w:lvlJc w:val="left"/>
      <w:pPr>
        <w:ind w:left="5902" w:hanging="360"/>
      </w:pPr>
      <w:rPr>
        <w:rFonts w:ascii="Courier New" w:hAnsi="Courier New" w:cs="Courier New" w:hint="default"/>
      </w:rPr>
    </w:lvl>
    <w:lvl w:ilvl="8" w:tplc="041A0005" w:tentative="1">
      <w:start w:val="1"/>
      <w:numFmt w:val="bullet"/>
      <w:lvlText w:val=""/>
      <w:lvlJc w:val="left"/>
      <w:pPr>
        <w:ind w:left="6622" w:hanging="360"/>
      </w:pPr>
      <w:rPr>
        <w:rFonts w:ascii="Wingdings" w:hAnsi="Wingdings" w:hint="default"/>
      </w:rPr>
    </w:lvl>
  </w:abstractNum>
  <w:abstractNum w:abstractNumId="48" w15:restartNumberingAfterBreak="0">
    <w:nsid w:val="6BA739A9"/>
    <w:multiLevelType w:val="multilevel"/>
    <w:tmpl w:val="C95EC62E"/>
    <w:lvl w:ilvl="0">
      <w:start w:val="3"/>
      <w:numFmt w:val="decimal"/>
      <w:lvlText w:val="%1"/>
      <w:lvlJc w:val="left"/>
      <w:pPr>
        <w:ind w:left="527" w:hanging="391"/>
      </w:pPr>
      <w:rPr>
        <w:rFonts w:hint="default"/>
        <w:lang w:val="hr" w:eastAsia="hr" w:bidi="hr"/>
      </w:rPr>
    </w:lvl>
    <w:lvl w:ilvl="1">
      <w:start w:val="2"/>
      <w:numFmt w:val="decimal"/>
      <w:lvlText w:val="%1.%2."/>
      <w:lvlJc w:val="left"/>
      <w:pPr>
        <w:ind w:left="527" w:hanging="391"/>
      </w:pPr>
      <w:rPr>
        <w:rFonts w:ascii="Times New Roman" w:eastAsia="Calibri Light" w:hAnsi="Times New Roman" w:cs="Times New Roman" w:hint="default"/>
        <w:color w:val="002060"/>
        <w:spacing w:val="-1"/>
        <w:w w:val="99"/>
        <w:sz w:val="24"/>
        <w:szCs w:val="24"/>
        <w:lang w:val="hr" w:eastAsia="hr" w:bidi="hr"/>
      </w:rPr>
    </w:lvl>
    <w:lvl w:ilvl="2">
      <w:start w:val="1"/>
      <w:numFmt w:val="lowerLetter"/>
      <w:lvlText w:val="%3)"/>
      <w:lvlJc w:val="left"/>
      <w:pPr>
        <w:ind w:left="1204" w:hanging="360"/>
      </w:pPr>
      <w:rPr>
        <w:rFonts w:hint="default"/>
      </w:rPr>
    </w:lvl>
    <w:lvl w:ilvl="3">
      <w:numFmt w:val="bullet"/>
      <w:lvlText w:val="•"/>
      <w:lvlJc w:val="left"/>
      <w:pPr>
        <w:ind w:left="3348" w:hanging="706"/>
      </w:pPr>
      <w:rPr>
        <w:rFonts w:hint="default"/>
        <w:lang w:val="hr" w:eastAsia="hr" w:bidi="hr"/>
      </w:rPr>
    </w:lvl>
    <w:lvl w:ilvl="4">
      <w:numFmt w:val="bullet"/>
      <w:lvlText w:val="•"/>
      <w:lvlJc w:val="left"/>
      <w:pPr>
        <w:ind w:left="4242" w:hanging="706"/>
      </w:pPr>
      <w:rPr>
        <w:rFonts w:hint="default"/>
        <w:lang w:val="hr" w:eastAsia="hr" w:bidi="hr"/>
      </w:rPr>
    </w:lvl>
    <w:lvl w:ilvl="5">
      <w:numFmt w:val="bullet"/>
      <w:lvlText w:val="•"/>
      <w:lvlJc w:val="left"/>
      <w:pPr>
        <w:ind w:left="5136" w:hanging="706"/>
      </w:pPr>
      <w:rPr>
        <w:rFonts w:hint="default"/>
        <w:lang w:val="hr" w:eastAsia="hr" w:bidi="hr"/>
      </w:rPr>
    </w:lvl>
    <w:lvl w:ilvl="6">
      <w:numFmt w:val="bullet"/>
      <w:lvlText w:val="•"/>
      <w:lvlJc w:val="left"/>
      <w:pPr>
        <w:ind w:left="6030" w:hanging="706"/>
      </w:pPr>
      <w:rPr>
        <w:rFonts w:hint="default"/>
        <w:lang w:val="hr" w:eastAsia="hr" w:bidi="hr"/>
      </w:rPr>
    </w:lvl>
    <w:lvl w:ilvl="7">
      <w:numFmt w:val="bullet"/>
      <w:lvlText w:val="•"/>
      <w:lvlJc w:val="left"/>
      <w:pPr>
        <w:ind w:left="6924" w:hanging="706"/>
      </w:pPr>
      <w:rPr>
        <w:rFonts w:hint="default"/>
        <w:lang w:val="hr" w:eastAsia="hr" w:bidi="hr"/>
      </w:rPr>
    </w:lvl>
    <w:lvl w:ilvl="8">
      <w:numFmt w:val="bullet"/>
      <w:lvlText w:val="•"/>
      <w:lvlJc w:val="left"/>
      <w:pPr>
        <w:ind w:left="7818" w:hanging="706"/>
      </w:pPr>
      <w:rPr>
        <w:rFonts w:hint="default"/>
        <w:lang w:val="hr" w:eastAsia="hr" w:bidi="hr"/>
      </w:rPr>
    </w:lvl>
  </w:abstractNum>
  <w:abstractNum w:abstractNumId="49" w15:restartNumberingAfterBreak="0">
    <w:nsid w:val="6BB84FE1"/>
    <w:multiLevelType w:val="hybridMultilevel"/>
    <w:tmpl w:val="6144E28A"/>
    <w:lvl w:ilvl="0" w:tplc="7026DF78">
      <w:start w:val="1"/>
      <w:numFmt w:val="decimal"/>
      <w:lvlText w:val="%1."/>
      <w:lvlJc w:val="left"/>
      <w:pPr>
        <w:ind w:left="1547" w:hanging="706"/>
      </w:pPr>
      <w:rPr>
        <w:rFonts w:ascii="Times New Roman" w:eastAsia="Times New Roman" w:hAnsi="Times New Roman" w:cs="Times New Roman" w:hint="default"/>
        <w:spacing w:val="-8"/>
        <w:w w:val="100"/>
        <w:sz w:val="24"/>
        <w:szCs w:val="24"/>
        <w:lang w:val="hr" w:eastAsia="hr" w:bidi="hr"/>
      </w:rPr>
    </w:lvl>
    <w:lvl w:ilvl="1" w:tplc="829AD03C">
      <w:numFmt w:val="bullet"/>
      <w:lvlText w:val="•"/>
      <w:lvlJc w:val="left"/>
      <w:pPr>
        <w:ind w:left="2346" w:hanging="706"/>
      </w:pPr>
      <w:rPr>
        <w:rFonts w:hint="default"/>
        <w:lang w:val="hr" w:eastAsia="hr" w:bidi="hr"/>
      </w:rPr>
    </w:lvl>
    <w:lvl w:ilvl="2" w:tplc="1C04331E">
      <w:numFmt w:val="bullet"/>
      <w:lvlText w:val="•"/>
      <w:lvlJc w:val="left"/>
      <w:pPr>
        <w:ind w:left="3153" w:hanging="706"/>
      </w:pPr>
      <w:rPr>
        <w:rFonts w:hint="default"/>
        <w:lang w:val="hr" w:eastAsia="hr" w:bidi="hr"/>
      </w:rPr>
    </w:lvl>
    <w:lvl w:ilvl="3" w:tplc="6156B5CA">
      <w:numFmt w:val="bullet"/>
      <w:lvlText w:val="•"/>
      <w:lvlJc w:val="left"/>
      <w:pPr>
        <w:ind w:left="3959" w:hanging="706"/>
      </w:pPr>
      <w:rPr>
        <w:rFonts w:hint="default"/>
        <w:lang w:val="hr" w:eastAsia="hr" w:bidi="hr"/>
      </w:rPr>
    </w:lvl>
    <w:lvl w:ilvl="4" w:tplc="A0E88366">
      <w:numFmt w:val="bullet"/>
      <w:lvlText w:val="•"/>
      <w:lvlJc w:val="left"/>
      <w:pPr>
        <w:ind w:left="4766" w:hanging="706"/>
      </w:pPr>
      <w:rPr>
        <w:rFonts w:hint="default"/>
        <w:lang w:val="hr" w:eastAsia="hr" w:bidi="hr"/>
      </w:rPr>
    </w:lvl>
    <w:lvl w:ilvl="5" w:tplc="83FCBBD8">
      <w:numFmt w:val="bullet"/>
      <w:lvlText w:val="•"/>
      <w:lvlJc w:val="left"/>
      <w:pPr>
        <w:ind w:left="5573" w:hanging="706"/>
      </w:pPr>
      <w:rPr>
        <w:rFonts w:hint="default"/>
        <w:lang w:val="hr" w:eastAsia="hr" w:bidi="hr"/>
      </w:rPr>
    </w:lvl>
    <w:lvl w:ilvl="6" w:tplc="F4A4BD8C">
      <w:numFmt w:val="bullet"/>
      <w:lvlText w:val="•"/>
      <w:lvlJc w:val="left"/>
      <w:pPr>
        <w:ind w:left="6379" w:hanging="706"/>
      </w:pPr>
      <w:rPr>
        <w:rFonts w:hint="default"/>
        <w:lang w:val="hr" w:eastAsia="hr" w:bidi="hr"/>
      </w:rPr>
    </w:lvl>
    <w:lvl w:ilvl="7" w:tplc="2F30A83E">
      <w:numFmt w:val="bullet"/>
      <w:lvlText w:val="•"/>
      <w:lvlJc w:val="left"/>
      <w:pPr>
        <w:ind w:left="7186" w:hanging="706"/>
      </w:pPr>
      <w:rPr>
        <w:rFonts w:hint="default"/>
        <w:lang w:val="hr" w:eastAsia="hr" w:bidi="hr"/>
      </w:rPr>
    </w:lvl>
    <w:lvl w:ilvl="8" w:tplc="D1A2F1F4">
      <w:numFmt w:val="bullet"/>
      <w:lvlText w:val="•"/>
      <w:lvlJc w:val="left"/>
      <w:pPr>
        <w:ind w:left="7993" w:hanging="706"/>
      </w:pPr>
      <w:rPr>
        <w:rFonts w:hint="default"/>
        <w:lang w:val="hr" w:eastAsia="hr" w:bidi="hr"/>
      </w:rPr>
    </w:lvl>
  </w:abstractNum>
  <w:abstractNum w:abstractNumId="50" w15:restartNumberingAfterBreak="0">
    <w:nsid w:val="6F4042BF"/>
    <w:multiLevelType w:val="hybridMultilevel"/>
    <w:tmpl w:val="BD2009E2"/>
    <w:lvl w:ilvl="0" w:tplc="041A0001">
      <w:start w:val="1"/>
      <w:numFmt w:val="bullet"/>
      <w:lvlText w:val=""/>
      <w:lvlJc w:val="left"/>
      <w:pPr>
        <w:tabs>
          <w:tab w:val="num" w:pos="786"/>
        </w:tabs>
        <w:ind w:left="786" w:hanging="360"/>
      </w:pPr>
      <w:rPr>
        <w:rFonts w:ascii="Symbol" w:hAnsi="Symbol" w:hint="default"/>
      </w:rPr>
    </w:lvl>
    <w:lvl w:ilvl="1" w:tplc="3C3673F8">
      <w:start w:val="1"/>
      <w:numFmt w:val="bullet"/>
      <w:lvlText w:val="-"/>
      <w:lvlJc w:val="left"/>
      <w:pPr>
        <w:tabs>
          <w:tab w:val="num" w:pos="1440"/>
        </w:tabs>
        <w:ind w:left="1440" w:hanging="360"/>
      </w:pPr>
      <w:rPr>
        <w:rFonts w:ascii="Tahoma" w:hAnsi="Tahoma"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6F5D2061"/>
    <w:multiLevelType w:val="multilevel"/>
    <w:tmpl w:val="DFA66BC0"/>
    <w:lvl w:ilvl="0">
      <w:start w:val="19"/>
      <w:numFmt w:val="decimal"/>
      <w:lvlText w:val="%1."/>
      <w:lvlJc w:val="left"/>
      <w:pPr>
        <w:ind w:left="507" w:hanging="392"/>
      </w:pPr>
      <w:rPr>
        <w:rFonts w:ascii="Cambria" w:eastAsia="Cambria" w:hAnsi="Cambria" w:cs="Cambria" w:hint="default"/>
        <w:b/>
        <w:bCs/>
        <w:spacing w:val="-1"/>
        <w:w w:val="100"/>
        <w:sz w:val="24"/>
        <w:szCs w:val="24"/>
        <w:lang w:val="hr-HR" w:eastAsia="hr-HR" w:bidi="hr-HR"/>
      </w:rPr>
    </w:lvl>
    <w:lvl w:ilvl="1">
      <w:start w:val="1"/>
      <w:numFmt w:val="decimal"/>
      <w:lvlText w:val="%1.%2."/>
      <w:lvlJc w:val="left"/>
      <w:pPr>
        <w:ind w:left="705" w:hanging="589"/>
      </w:pPr>
      <w:rPr>
        <w:rFonts w:ascii="Cambria" w:eastAsia="Cambria" w:hAnsi="Cambria" w:cs="Cambria" w:hint="default"/>
        <w:b/>
        <w:bCs/>
        <w:spacing w:val="-1"/>
        <w:w w:val="100"/>
        <w:sz w:val="24"/>
        <w:szCs w:val="24"/>
        <w:lang w:val="hr-HR" w:eastAsia="hr-HR" w:bidi="hr-HR"/>
      </w:rPr>
    </w:lvl>
    <w:lvl w:ilvl="2">
      <w:numFmt w:val="bullet"/>
      <w:lvlText w:val=""/>
      <w:lvlJc w:val="left"/>
      <w:pPr>
        <w:ind w:left="836" w:hanging="348"/>
      </w:pPr>
      <w:rPr>
        <w:rFonts w:hint="default"/>
        <w:w w:val="100"/>
        <w:lang w:val="hr-HR" w:eastAsia="hr-HR" w:bidi="hr-HR"/>
      </w:rPr>
    </w:lvl>
    <w:lvl w:ilvl="3">
      <w:numFmt w:val="bullet"/>
      <w:lvlText w:val="•"/>
      <w:lvlJc w:val="left"/>
      <w:pPr>
        <w:ind w:left="1968" w:hanging="348"/>
      </w:pPr>
      <w:rPr>
        <w:rFonts w:hint="default"/>
        <w:lang w:val="hr-HR" w:eastAsia="hr-HR" w:bidi="hr-HR"/>
      </w:rPr>
    </w:lvl>
    <w:lvl w:ilvl="4">
      <w:numFmt w:val="bullet"/>
      <w:lvlText w:val="•"/>
      <w:lvlJc w:val="left"/>
      <w:pPr>
        <w:ind w:left="3096" w:hanging="348"/>
      </w:pPr>
      <w:rPr>
        <w:rFonts w:hint="default"/>
        <w:lang w:val="hr-HR" w:eastAsia="hr-HR" w:bidi="hr-HR"/>
      </w:rPr>
    </w:lvl>
    <w:lvl w:ilvl="5">
      <w:numFmt w:val="bullet"/>
      <w:lvlText w:val="•"/>
      <w:lvlJc w:val="left"/>
      <w:pPr>
        <w:ind w:left="4224" w:hanging="348"/>
      </w:pPr>
      <w:rPr>
        <w:rFonts w:hint="default"/>
        <w:lang w:val="hr-HR" w:eastAsia="hr-HR" w:bidi="hr-HR"/>
      </w:rPr>
    </w:lvl>
    <w:lvl w:ilvl="6">
      <w:numFmt w:val="bullet"/>
      <w:lvlText w:val="•"/>
      <w:lvlJc w:val="left"/>
      <w:pPr>
        <w:ind w:left="5353" w:hanging="348"/>
      </w:pPr>
      <w:rPr>
        <w:rFonts w:hint="default"/>
        <w:lang w:val="hr-HR" w:eastAsia="hr-HR" w:bidi="hr-HR"/>
      </w:rPr>
    </w:lvl>
    <w:lvl w:ilvl="7">
      <w:numFmt w:val="bullet"/>
      <w:lvlText w:val="•"/>
      <w:lvlJc w:val="left"/>
      <w:pPr>
        <w:ind w:left="6481" w:hanging="348"/>
      </w:pPr>
      <w:rPr>
        <w:rFonts w:hint="default"/>
        <w:lang w:val="hr-HR" w:eastAsia="hr-HR" w:bidi="hr-HR"/>
      </w:rPr>
    </w:lvl>
    <w:lvl w:ilvl="8">
      <w:numFmt w:val="bullet"/>
      <w:lvlText w:val="•"/>
      <w:lvlJc w:val="left"/>
      <w:pPr>
        <w:ind w:left="7609" w:hanging="348"/>
      </w:pPr>
      <w:rPr>
        <w:rFonts w:hint="default"/>
        <w:lang w:val="hr-HR" w:eastAsia="hr-HR" w:bidi="hr-HR"/>
      </w:rPr>
    </w:lvl>
  </w:abstractNum>
  <w:abstractNum w:abstractNumId="52" w15:restartNumberingAfterBreak="0">
    <w:nsid w:val="7647532E"/>
    <w:multiLevelType w:val="hybridMultilevel"/>
    <w:tmpl w:val="99A4AFAE"/>
    <w:lvl w:ilvl="0" w:tplc="5C4C2B40">
      <w:numFmt w:val="bullet"/>
      <w:lvlText w:val="-"/>
      <w:lvlJc w:val="left"/>
      <w:pPr>
        <w:ind w:left="856" w:hanging="360"/>
      </w:pPr>
      <w:rPr>
        <w:rFonts w:ascii="Times New Roman" w:eastAsia="Times New Roman" w:hAnsi="Times New Roman" w:cs="Times New Roman" w:hint="default"/>
        <w:spacing w:val="-3"/>
        <w:w w:val="99"/>
        <w:sz w:val="24"/>
        <w:szCs w:val="24"/>
        <w:lang w:val="hr" w:eastAsia="hr" w:bidi="hr"/>
      </w:rPr>
    </w:lvl>
    <w:lvl w:ilvl="1" w:tplc="93B62BB4">
      <w:numFmt w:val="bullet"/>
      <w:lvlText w:val="-"/>
      <w:lvlJc w:val="left"/>
      <w:pPr>
        <w:ind w:left="1216" w:hanging="360"/>
      </w:pPr>
      <w:rPr>
        <w:rFonts w:ascii="Times New Roman" w:eastAsia="Times New Roman" w:hAnsi="Times New Roman" w:cs="Times New Roman" w:hint="default"/>
        <w:spacing w:val="-2"/>
        <w:w w:val="99"/>
        <w:sz w:val="24"/>
        <w:szCs w:val="24"/>
        <w:lang w:val="hr" w:eastAsia="hr" w:bidi="hr"/>
      </w:rPr>
    </w:lvl>
    <w:lvl w:ilvl="2" w:tplc="28161880">
      <w:numFmt w:val="bullet"/>
      <w:lvlText w:val="•"/>
      <w:lvlJc w:val="left"/>
      <w:pPr>
        <w:ind w:left="1280" w:hanging="360"/>
      </w:pPr>
      <w:rPr>
        <w:rFonts w:hint="default"/>
        <w:lang w:val="hr" w:eastAsia="hr" w:bidi="hr"/>
      </w:rPr>
    </w:lvl>
    <w:lvl w:ilvl="3" w:tplc="6F06C75E">
      <w:numFmt w:val="bullet"/>
      <w:lvlText w:val="•"/>
      <w:lvlJc w:val="left"/>
      <w:pPr>
        <w:ind w:left="2320" w:hanging="360"/>
      </w:pPr>
      <w:rPr>
        <w:rFonts w:hint="default"/>
        <w:lang w:val="hr" w:eastAsia="hr" w:bidi="hr"/>
      </w:rPr>
    </w:lvl>
    <w:lvl w:ilvl="4" w:tplc="1458FCA8">
      <w:numFmt w:val="bullet"/>
      <w:lvlText w:val="•"/>
      <w:lvlJc w:val="left"/>
      <w:pPr>
        <w:ind w:left="3361" w:hanging="360"/>
      </w:pPr>
      <w:rPr>
        <w:rFonts w:hint="default"/>
        <w:lang w:val="hr" w:eastAsia="hr" w:bidi="hr"/>
      </w:rPr>
    </w:lvl>
    <w:lvl w:ilvl="5" w:tplc="44E69FF2">
      <w:numFmt w:val="bullet"/>
      <w:lvlText w:val="•"/>
      <w:lvlJc w:val="left"/>
      <w:pPr>
        <w:ind w:left="4402" w:hanging="360"/>
      </w:pPr>
      <w:rPr>
        <w:rFonts w:hint="default"/>
        <w:lang w:val="hr" w:eastAsia="hr" w:bidi="hr"/>
      </w:rPr>
    </w:lvl>
    <w:lvl w:ilvl="6" w:tplc="889AEF8E">
      <w:numFmt w:val="bullet"/>
      <w:lvlText w:val="•"/>
      <w:lvlJc w:val="left"/>
      <w:pPr>
        <w:ind w:left="5443" w:hanging="360"/>
      </w:pPr>
      <w:rPr>
        <w:rFonts w:hint="default"/>
        <w:lang w:val="hr" w:eastAsia="hr" w:bidi="hr"/>
      </w:rPr>
    </w:lvl>
    <w:lvl w:ilvl="7" w:tplc="A508A338">
      <w:numFmt w:val="bullet"/>
      <w:lvlText w:val="•"/>
      <w:lvlJc w:val="left"/>
      <w:pPr>
        <w:ind w:left="6484" w:hanging="360"/>
      </w:pPr>
      <w:rPr>
        <w:rFonts w:hint="default"/>
        <w:lang w:val="hr" w:eastAsia="hr" w:bidi="hr"/>
      </w:rPr>
    </w:lvl>
    <w:lvl w:ilvl="8" w:tplc="0AAE1374">
      <w:numFmt w:val="bullet"/>
      <w:lvlText w:val="•"/>
      <w:lvlJc w:val="left"/>
      <w:pPr>
        <w:ind w:left="7524" w:hanging="360"/>
      </w:pPr>
      <w:rPr>
        <w:rFonts w:hint="default"/>
        <w:lang w:val="hr" w:eastAsia="hr" w:bidi="hr"/>
      </w:rPr>
    </w:lvl>
  </w:abstractNum>
  <w:abstractNum w:abstractNumId="53" w15:restartNumberingAfterBreak="0">
    <w:nsid w:val="79340D82"/>
    <w:multiLevelType w:val="multilevel"/>
    <w:tmpl w:val="90C2E0A6"/>
    <w:lvl w:ilvl="0">
      <w:start w:val="7"/>
      <w:numFmt w:val="decimal"/>
      <w:lvlText w:val="%1"/>
      <w:lvlJc w:val="left"/>
      <w:pPr>
        <w:ind w:left="714" w:hanging="579"/>
      </w:pPr>
      <w:rPr>
        <w:rFonts w:hint="default"/>
        <w:lang w:val="hr" w:eastAsia="hr" w:bidi="hr"/>
      </w:rPr>
    </w:lvl>
    <w:lvl w:ilvl="1">
      <w:start w:val="12"/>
      <w:numFmt w:val="decimal"/>
      <w:lvlText w:val="%1.%2."/>
      <w:lvlJc w:val="left"/>
      <w:pPr>
        <w:ind w:left="714" w:hanging="579"/>
      </w:pPr>
      <w:rPr>
        <w:rFonts w:ascii="Times New Roman" w:eastAsia="Calibri Light" w:hAnsi="Times New Roman" w:cs="Times New Roman" w:hint="default"/>
        <w:color w:val="2F5496" w:themeColor="accent1" w:themeShade="BF"/>
        <w:w w:val="99"/>
        <w:sz w:val="24"/>
        <w:szCs w:val="24"/>
        <w:lang w:val="hr" w:eastAsia="hr" w:bidi="hr"/>
      </w:rPr>
    </w:lvl>
    <w:lvl w:ilvl="2">
      <w:start w:val="1"/>
      <w:numFmt w:val="decimal"/>
      <w:lvlText w:val="%1.%2.%3."/>
      <w:lvlJc w:val="left"/>
      <w:pPr>
        <w:ind w:left="853" w:hanging="717"/>
      </w:pPr>
      <w:rPr>
        <w:rFonts w:ascii="Times New Roman" w:eastAsia="Calibri Light" w:hAnsi="Times New Roman" w:cs="Times New Roman" w:hint="default"/>
        <w:color w:val="0070C0"/>
        <w:spacing w:val="-2"/>
        <w:w w:val="100"/>
        <w:sz w:val="24"/>
        <w:szCs w:val="24"/>
        <w:lang w:val="hr" w:eastAsia="hr" w:bidi="hr"/>
      </w:rPr>
    </w:lvl>
    <w:lvl w:ilvl="3">
      <w:start w:val="1"/>
      <w:numFmt w:val="decimal"/>
      <w:lvlText w:val="%1.%2.%3.%4."/>
      <w:lvlJc w:val="left"/>
      <w:pPr>
        <w:ind w:left="136" w:hanging="841"/>
      </w:pPr>
      <w:rPr>
        <w:rFonts w:ascii="Times New Roman" w:eastAsia="Times New Roman" w:hAnsi="Times New Roman" w:cs="Times New Roman" w:hint="default"/>
        <w:spacing w:val="-6"/>
        <w:w w:val="99"/>
        <w:sz w:val="24"/>
        <w:szCs w:val="24"/>
        <w:lang w:val="hr" w:eastAsia="hr" w:bidi="hr"/>
      </w:rPr>
    </w:lvl>
    <w:lvl w:ilvl="4">
      <w:numFmt w:val="bullet"/>
      <w:lvlText w:val="•"/>
      <w:lvlJc w:val="left"/>
      <w:pPr>
        <w:ind w:left="3046" w:hanging="841"/>
      </w:pPr>
      <w:rPr>
        <w:rFonts w:hint="default"/>
        <w:lang w:val="hr" w:eastAsia="hr" w:bidi="hr"/>
      </w:rPr>
    </w:lvl>
    <w:lvl w:ilvl="5">
      <w:numFmt w:val="bullet"/>
      <w:lvlText w:val="•"/>
      <w:lvlJc w:val="left"/>
      <w:pPr>
        <w:ind w:left="4139" w:hanging="841"/>
      </w:pPr>
      <w:rPr>
        <w:rFonts w:hint="default"/>
        <w:lang w:val="hr" w:eastAsia="hr" w:bidi="hr"/>
      </w:rPr>
    </w:lvl>
    <w:lvl w:ilvl="6">
      <w:numFmt w:val="bullet"/>
      <w:lvlText w:val="•"/>
      <w:lvlJc w:val="left"/>
      <w:pPr>
        <w:ind w:left="5233" w:hanging="841"/>
      </w:pPr>
      <w:rPr>
        <w:rFonts w:hint="default"/>
        <w:lang w:val="hr" w:eastAsia="hr" w:bidi="hr"/>
      </w:rPr>
    </w:lvl>
    <w:lvl w:ilvl="7">
      <w:numFmt w:val="bullet"/>
      <w:lvlText w:val="•"/>
      <w:lvlJc w:val="left"/>
      <w:pPr>
        <w:ind w:left="6326" w:hanging="841"/>
      </w:pPr>
      <w:rPr>
        <w:rFonts w:hint="default"/>
        <w:lang w:val="hr" w:eastAsia="hr" w:bidi="hr"/>
      </w:rPr>
    </w:lvl>
    <w:lvl w:ilvl="8">
      <w:numFmt w:val="bullet"/>
      <w:lvlText w:val="•"/>
      <w:lvlJc w:val="left"/>
      <w:pPr>
        <w:ind w:left="7419" w:hanging="841"/>
      </w:pPr>
      <w:rPr>
        <w:rFonts w:hint="default"/>
        <w:lang w:val="hr" w:eastAsia="hr" w:bidi="hr"/>
      </w:rPr>
    </w:lvl>
  </w:abstractNum>
  <w:abstractNum w:abstractNumId="54" w15:restartNumberingAfterBreak="0">
    <w:nsid w:val="79E9439F"/>
    <w:multiLevelType w:val="multilevel"/>
    <w:tmpl w:val="556A2D0C"/>
    <w:lvl w:ilvl="0">
      <w:start w:val="4"/>
      <w:numFmt w:val="decimal"/>
      <w:lvlText w:val="%1"/>
      <w:lvlJc w:val="left"/>
      <w:pPr>
        <w:ind w:left="582" w:hanging="447"/>
      </w:pPr>
      <w:rPr>
        <w:rFonts w:hint="default"/>
        <w:lang w:val="hr" w:eastAsia="hr" w:bidi="hr"/>
      </w:rPr>
    </w:lvl>
    <w:lvl w:ilvl="1">
      <w:start w:val="3"/>
      <w:numFmt w:val="decimal"/>
      <w:lvlText w:val="%1.%2."/>
      <w:lvlJc w:val="left"/>
      <w:pPr>
        <w:ind w:left="582" w:hanging="447"/>
      </w:pPr>
      <w:rPr>
        <w:rFonts w:ascii="Times New Roman" w:eastAsia="Calibri Light" w:hAnsi="Times New Roman" w:cs="Times New Roman" w:hint="default"/>
        <w:color w:val="2F5496" w:themeColor="accent1" w:themeShade="BF"/>
        <w:w w:val="99"/>
        <w:sz w:val="24"/>
        <w:szCs w:val="24"/>
        <w:lang w:val="hr" w:eastAsia="hr" w:bidi="hr"/>
      </w:rPr>
    </w:lvl>
    <w:lvl w:ilvl="2">
      <w:numFmt w:val="bullet"/>
      <w:lvlText w:val="•"/>
      <w:lvlJc w:val="left"/>
      <w:pPr>
        <w:ind w:left="2385" w:hanging="447"/>
      </w:pPr>
      <w:rPr>
        <w:rFonts w:hint="default"/>
        <w:lang w:val="hr" w:eastAsia="hr" w:bidi="hr"/>
      </w:rPr>
    </w:lvl>
    <w:lvl w:ilvl="3">
      <w:numFmt w:val="bullet"/>
      <w:lvlText w:val="•"/>
      <w:lvlJc w:val="left"/>
      <w:pPr>
        <w:ind w:left="3287" w:hanging="447"/>
      </w:pPr>
      <w:rPr>
        <w:rFonts w:hint="default"/>
        <w:lang w:val="hr" w:eastAsia="hr" w:bidi="hr"/>
      </w:rPr>
    </w:lvl>
    <w:lvl w:ilvl="4">
      <w:numFmt w:val="bullet"/>
      <w:lvlText w:val="•"/>
      <w:lvlJc w:val="left"/>
      <w:pPr>
        <w:ind w:left="4190" w:hanging="447"/>
      </w:pPr>
      <w:rPr>
        <w:rFonts w:hint="default"/>
        <w:lang w:val="hr" w:eastAsia="hr" w:bidi="hr"/>
      </w:rPr>
    </w:lvl>
    <w:lvl w:ilvl="5">
      <w:numFmt w:val="bullet"/>
      <w:lvlText w:val="•"/>
      <w:lvlJc w:val="left"/>
      <w:pPr>
        <w:ind w:left="5093" w:hanging="447"/>
      </w:pPr>
      <w:rPr>
        <w:rFonts w:hint="default"/>
        <w:lang w:val="hr" w:eastAsia="hr" w:bidi="hr"/>
      </w:rPr>
    </w:lvl>
    <w:lvl w:ilvl="6">
      <w:numFmt w:val="bullet"/>
      <w:lvlText w:val="•"/>
      <w:lvlJc w:val="left"/>
      <w:pPr>
        <w:ind w:left="5995" w:hanging="447"/>
      </w:pPr>
      <w:rPr>
        <w:rFonts w:hint="default"/>
        <w:lang w:val="hr" w:eastAsia="hr" w:bidi="hr"/>
      </w:rPr>
    </w:lvl>
    <w:lvl w:ilvl="7">
      <w:numFmt w:val="bullet"/>
      <w:lvlText w:val="•"/>
      <w:lvlJc w:val="left"/>
      <w:pPr>
        <w:ind w:left="6898" w:hanging="447"/>
      </w:pPr>
      <w:rPr>
        <w:rFonts w:hint="default"/>
        <w:lang w:val="hr" w:eastAsia="hr" w:bidi="hr"/>
      </w:rPr>
    </w:lvl>
    <w:lvl w:ilvl="8">
      <w:numFmt w:val="bullet"/>
      <w:lvlText w:val="•"/>
      <w:lvlJc w:val="left"/>
      <w:pPr>
        <w:ind w:left="7801" w:hanging="447"/>
      </w:pPr>
      <w:rPr>
        <w:rFonts w:hint="default"/>
        <w:lang w:val="hr" w:eastAsia="hr" w:bidi="hr"/>
      </w:rPr>
    </w:lvl>
  </w:abstractNum>
  <w:abstractNum w:abstractNumId="55" w15:restartNumberingAfterBreak="0">
    <w:nsid w:val="7C884E2D"/>
    <w:multiLevelType w:val="multilevel"/>
    <w:tmpl w:val="BDD29D48"/>
    <w:lvl w:ilvl="0">
      <w:start w:val="4"/>
      <w:numFmt w:val="decimal"/>
      <w:lvlText w:val="%1."/>
      <w:lvlJc w:val="left"/>
      <w:pPr>
        <w:ind w:left="576" w:hanging="576"/>
      </w:pPr>
      <w:rPr>
        <w:rFonts w:hint="default"/>
      </w:rPr>
    </w:lvl>
    <w:lvl w:ilvl="1">
      <w:start w:val="2"/>
      <w:numFmt w:val="decimal"/>
      <w:lvlText w:val="%1.%2."/>
      <w:lvlJc w:val="left"/>
      <w:pPr>
        <w:ind w:left="787" w:hanging="720"/>
      </w:pPr>
      <w:rPr>
        <w:rFonts w:hint="default"/>
      </w:rPr>
    </w:lvl>
    <w:lvl w:ilvl="2">
      <w:start w:val="2"/>
      <w:numFmt w:val="decimal"/>
      <w:lvlText w:val="%1.%2.%3."/>
      <w:lvlJc w:val="left"/>
      <w:pPr>
        <w:ind w:left="854" w:hanging="720"/>
      </w:pPr>
      <w:rPr>
        <w:rFonts w:hint="default"/>
      </w:rPr>
    </w:lvl>
    <w:lvl w:ilvl="3">
      <w:start w:val="1"/>
      <w:numFmt w:val="decimal"/>
      <w:lvlText w:val="%1.%2.%3.%4."/>
      <w:lvlJc w:val="left"/>
      <w:pPr>
        <w:ind w:left="1281" w:hanging="1080"/>
      </w:pPr>
      <w:rPr>
        <w:rFonts w:hint="default"/>
      </w:rPr>
    </w:lvl>
    <w:lvl w:ilvl="4">
      <w:start w:val="1"/>
      <w:numFmt w:val="decimal"/>
      <w:lvlText w:val="%1.%2.%3.%4.%5."/>
      <w:lvlJc w:val="left"/>
      <w:pPr>
        <w:ind w:left="1348" w:hanging="1080"/>
      </w:pPr>
      <w:rPr>
        <w:rFonts w:hint="default"/>
      </w:rPr>
    </w:lvl>
    <w:lvl w:ilvl="5">
      <w:start w:val="1"/>
      <w:numFmt w:val="decimal"/>
      <w:lvlText w:val="%1.%2.%3.%4.%5.%6."/>
      <w:lvlJc w:val="left"/>
      <w:pPr>
        <w:ind w:left="1775" w:hanging="1440"/>
      </w:pPr>
      <w:rPr>
        <w:rFonts w:hint="default"/>
      </w:rPr>
    </w:lvl>
    <w:lvl w:ilvl="6">
      <w:start w:val="1"/>
      <w:numFmt w:val="decimal"/>
      <w:lvlText w:val="%1.%2.%3.%4.%5.%6.%7."/>
      <w:lvlJc w:val="left"/>
      <w:pPr>
        <w:ind w:left="1842" w:hanging="1440"/>
      </w:pPr>
      <w:rPr>
        <w:rFonts w:hint="default"/>
      </w:rPr>
    </w:lvl>
    <w:lvl w:ilvl="7">
      <w:start w:val="1"/>
      <w:numFmt w:val="decimal"/>
      <w:lvlText w:val="%1.%2.%3.%4.%5.%6.%7.%8."/>
      <w:lvlJc w:val="left"/>
      <w:pPr>
        <w:ind w:left="2269" w:hanging="1800"/>
      </w:pPr>
      <w:rPr>
        <w:rFonts w:hint="default"/>
      </w:rPr>
    </w:lvl>
    <w:lvl w:ilvl="8">
      <w:start w:val="1"/>
      <w:numFmt w:val="decimal"/>
      <w:lvlText w:val="%1.%2.%3.%4.%5.%6.%7.%8.%9."/>
      <w:lvlJc w:val="left"/>
      <w:pPr>
        <w:ind w:left="2336" w:hanging="1800"/>
      </w:pPr>
      <w:rPr>
        <w:rFonts w:hint="default"/>
      </w:rPr>
    </w:lvl>
  </w:abstractNum>
  <w:num w:numId="1">
    <w:abstractNumId w:val="45"/>
  </w:num>
  <w:num w:numId="2">
    <w:abstractNumId w:val="52"/>
  </w:num>
  <w:num w:numId="3">
    <w:abstractNumId w:val="30"/>
  </w:num>
  <w:num w:numId="4">
    <w:abstractNumId w:val="23"/>
  </w:num>
  <w:num w:numId="5">
    <w:abstractNumId w:val="36"/>
  </w:num>
  <w:num w:numId="6">
    <w:abstractNumId w:val="24"/>
  </w:num>
  <w:num w:numId="7">
    <w:abstractNumId w:val="21"/>
  </w:num>
  <w:num w:numId="8">
    <w:abstractNumId w:val="53"/>
  </w:num>
  <w:num w:numId="9">
    <w:abstractNumId w:val="2"/>
  </w:num>
  <w:num w:numId="10">
    <w:abstractNumId w:val="32"/>
  </w:num>
  <w:num w:numId="11">
    <w:abstractNumId w:val="3"/>
  </w:num>
  <w:num w:numId="12">
    <w:abstractNumId w:val="42"/>
  </w:num>
  <w:num w:numId="13">
    <w:abstractNumId w:val="13"/>
  </w:num>
  <w:num w:numId="14">
    <w:abstractNumId w:val="11"/>
  </w:num>
  <w:num w:numId="15">
    <w:abstractNumId w:val="1"/>
  </w:num>
  <w:num w:numId="16">
    <w:abstractNumId w:val="26"/>
  </w:num>
  <w:num w:numId="17">
    <w:abstractNumId w:val="9"/>
  </w:num>
  <w:num w:numId="18">
    <w:abstractNumId w:val="10"/>
  </w:num>
  <w:num w:numId="19">
    <w:abstractNumId w:val="54"/>
  </w:num>
  <w:num w:numId="20">
    <w:abstractNumId w:val="34"/>
  </w:num>
  <w:num w:numId="21">
    <w:abstractNumId w:val="8"/>
  </w:num>
  <w:num w:numId="22">
    <w:abstractNumId w:val="14"/>
  </w:num>
  <w:num w:numId="23">
    <w:abstractNumId w:val="28"/>
  </w:num>
  <w:num w:numId="24">
    <w:abstractNumId w:val="4"/>
  </w:num>
  <w:num w:numId="25">
    <w:abstractNumId w:val="12"/>
  </w:num>
  <w:num w:numId="26">
    <w:abstractNumId w:val="6"/>
  </w:num>
  <w:num w:numId="27">
    <w:abstractNumId w:val="39"/>
  </w:num>
  <w:num w:numId="28">
    <w:abstractNumId w:val="18"/>
  </w:num>
  <w:num w:numId="29">
    <w:abstractNumId w:val="22"/>
  </w:num>
  <w:num w:numId="30">
    <w:abstractNumId w:val="37"/>
  </w:num>
  <w:num w:numId="31">
    <w:abstractNumId w:val="49"/>
  </w:num>
  <w:num w:numId="32">
    <w:abstractNumId w:val="38"/>
  </w:num>
  <w:num w:numId="33">
    <w:abstractNumId w:val="41"/>
  </w:num>
  <w:num w:numId="34">
    <w:abstractNumId w:val="33"/>
  </w:num>
  <w:num w:numId="35">
    <w:abstractNumId w:val="0"/>
  </w:num>
  <w:num w:numId="36">
    <w:abstractNumId w:val="25"/>
  </w:num>
  <w:num w:numId="37">
    <w:abstractNumId w:val="44"/>
  </w:num>
  <w:num w:numId="38">
    <w:abstractNumId w:val="16"/>
  </w:num>
  <w:num w:numId="39">
    <w:abstractNumId w:val="50"/>
  </w:num>
  <w:num w:numId="40">
    <w:abstractNumId w:val="47"/>
  </w:num>
  <w:num w:numId="41">
    <w:abstractNumId w:val="55"/>
  </w:num>
  <w:num w:numId="42">
    <w:abstractNumId w:val="35"/>
  </w:num>
  <w:num w:numId="43">
    <w:abstractNumId w:val="5"/>
  </w:num>
  <w:num w:numId="44">
    <w:abstractNumId w:val="43"/>
  </w:num>
  <w:num w:numId="45">
    <w:abstractNumId w:val="17"/>
  </w:num>
  <w:num w:numId="46">
    <w:abstractNumId w:val="15"/>
  </w:num>
  <w:num w:numId="47">
    <w:abstractNumId w:val="7"/>
  </w:num>
  <w:num w:numId="48">
    <w:abstractNumId w:val="40"/>
  </w:num>
  <w:num w:numId="49">
    <w:abstractNumId w:val="29"/>
  </w:num>
  <w:num w:numId="50">
    <w:abstractNumId w:val="27"/>
  </w:num>
  <w:num w:numId="51">
    <w:abstractNumId w:val="31"/>
  </w:num>
  <w:num w:numId="52">
    <w:abstractNumId w:val="51"/>
  </w:num>
  <w:num w:numId="53">
    <w:abstractNumId w:val="19"/>
  </w:num>
  <w:num w:numId="54">
    <w:abstractNumId w:val="20"/>
  </w:num>
  <w:num w:numId="55">
    <w:abstractNumId w:val="48"/>
  </w:num>
  <w:num w:numId="56">
    <w:abstractNumId w:val="4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C74"/>
    <w:rsid w:val="00011986"/>
    <w:rsid w:val="00017623"/>
    <w:rsid w:val="00034A54"/>
    <w:rsid w:val="00035056"/>
    <w:rsid w:val="00037652"/>
    <w:rsid w:val="00040B93"/>
    <w:rsid w:val="00056B18"/>
    <w:rsid w:val="0006255A"/>
    <w:rsid w:val="00073FC1"/>
    <w:rsid w:val="00081B25"/>
    <w:rsid w:val="000845F3"/>
    <w:rsid w:val="000902A9"/>
    <w:rsid w:val="00095DAC"/>
    <w:rsid w:val="00096F4E"/>
    <w:rsid w:val="000A5C0E"/>
    <w:rsid w:val="000B769E"/>
    <w:rsid w:val="000C2098"/>
    <w:rsid w:val="000C415A"/>
    <w:rsid w:val="000C4E2C"/>
    <w:rsid w:val="000C6F1E"/>
    <w:rsid w:val="000D17F7"/>
    <w:rsid w:val="000E071C"/>
    <w:rsid w:val="000E23E6"/>
    <w:rsid w:val="000E3DF6"/>
    <w:rsid w:val="000E6D4E"/>
    <w:rsid w:val="00106FBE"/>
    <w:rsid w:val="001138C3"/>
    <w:rsid w:val="001219AE"/>
    <w:rsid w:val="00127694"/>
    <w:rsid w:val="0013733E"/>
    <w:rsid w:val="00143A49"/>
    <w:rsid w:val="0015111F"/>
    <w:rsid w:val="001567DB"/>
    <w:rsid w:val="00160268"/>
    <w:rsid w:val="00164C07"/>
    <w:rsid w:val="001730DC"/>
    <w:rsid w:val="00176AA8"/>
    <w:rsid w:val="00180901"/>
    <w:rsid w:val="00191EC1"/>
    <w:rsid w:val="00191FC7"/>
    <w:rsid w:val="001A7FF5"/>
    <w:rsid w:val="001B016B"/>
    <w:rsid w:val="001B3399"/>
    <w:rsid w:val="001B426E"/>
    <w:rsid w:val="001B5F32"/>
    <w:rsid w:val="001D46F0"/>
    <w:rsid w:val="001D4EF6"/>
    <w:rsid w:val="001F3D22"/>
    <w:rsid w:val="001F4D4D"/>
    <w:rsid w:val="00216503"/>
    <w:rsid w:val="00216FC2"/>
    <w:rsid w:val="00217B3B"/>
    <w:rsid w:val="00223870"/>
    <w:rsid w:val="00225D07"/>
    <w:rsid w:val="00246EB9"/>
    <w:rsid w:val="00261A7C"/>
    <w:rsid w:val="00262065"/>
    <w:rsid w:val="002636B0"/>
    <w:rsid w:val="00263A38"/>
    <w:rsid w:val="00277A3D"/>
    <w:rsid w:val="00277E45"/>
    <w:rsid w:val="00280CF2"/>
    <w:rsid w:val="00283170"/>
    <w:rsid w:val="002852CC"/>
    <w:rsid w:val="002865BB"/>
    <w:rsid w:val="002903C6"/>
    <w:rsid w:val="00293C99"/>
    <w:rsid w:val="002B1842"/>
    <w:rsid w:val="002B41ED"/>
    <w:rsid w:val="002B483E"/>
    <w:rsid w:val="002B51A5"/>
    <w:rsid w:val="002B5496"/>
    <w:rsid w:val="002B752C"/>
    <w:rsid w:val="002C2F43"/>
    <w:rsid w:val="002C3ED9"/>
    <w:rsid w:val="002C423E"/>
    <w:rsid w:val="002E3737"/>
    <w:rsid w:val="002E4844"/>
    <w:rsid w:val="002E5D86"/>
    <w:rsid w:val="002F76A4"/>
    <w:rsid w:val="00301F87"/>
    <w:rsid w:val="00305B52"/>
    <w:rsid w:val="00306442"/>
    <w:rsid w:val="00306860"/>
    <w:rsid w:val="003121E9"/>
    <w:rsid w:val="00313D29"/>
    <w:rsid w:val="003166D1"/>
    <w:rsid w:val="00321A0D"/>
    <w:rsid w:val="003252FB"/>
    <w:rsid w:val="00342E8F"/>
    <w:rsid w:val="003528CE"/>
    <w:rsid w:val="00364B64"/>
    <w:rsid w:val="00365956"/>
    <w:rsid w:val="00365DBA"/>
    <w:rsid w:val="00384DEB"/>
    <w:rsid w:val="0039305F"/>
    <w:rsid w:val="003B0707"/>
    <w:rsid w:val="003D110E"/>
    <w:rsid w:val="003E1640"/>
    <w:rsid w:val="003F2074"/>
    <w:rsid w:val="00400B7C"/>
    <w:rsid w:val="00404CD1"/>
    <w:rsid w:val="00406F6A"/>
    <w:rsid w:val="00412E60"/>
    <w:rsid w:val="00415FB1"/>
    <w:rsid w:val="00424566"/>
    <w:rsid w:val="00430133"/>
    <w:rsid w:val="00437D73"/>
    <w:rsid w:val="00455D8A"/>
    <w:rsid w:val="00461A28"/>
    <w:rsid w:val="004644F9"/>
    <w:rsid w:val="00470E74"/>
    <w:rsid w:val="0047607A"/>
    <w:rsid w:val="0047645A"/>
    <w:rsid w:val="00481FEB"/>
    <w:rsid w:val="0048356D"/>
    <w:rsid w:val="0049075F"/>
    <w:rsid w:val="0049695B"/>
    <w:rsid w:val="004A11E5"/>
    <w:rsid w:val="004C14EA"/>
    <w:rsid w:val="004C2ADD"/>
    <w:rsid w:val="004C45CD"/>
    <w:rsid w:val="004C77F6"/>
    <w:rsid w:val="004D633F"/>
    <w:rsid w:val="004E239C"/>
    <w:rsid w:val="004E2E56"/>
    <w:rsid w:val="004E2ED3"/>
    <w:rsid w:val="004E7C62"/>
    <w:rsid w:val="004F351D"/>
    <w:rsid w:val="00514710"/>
    <w:rsid w:val="005150CF"/>
    <w:rsid w:val="00515EE4"/>
    <w:rsid w:val="0051784B"/>
    <w:rsid w:val="00521F04"/>
    <w:rsid w:val="00526270"/>
    <w:rsid w:val="00530503"/>
    <w:rsid w:val="00532F0C"/>
    <w:rsid w:val="00542D1B"/>
    <w:rsid w:val="00576BE0"/>
    <w:rsid w:val="0058144A"/>
    <w:rsid w:val="00584AF6"/>
    <w:rsid w:val="00586B2E"/>
    <w:rsid w:val="00596357"/>
    <w:rsid w:val="005A3CD9"/>
    <w:rsid w:val="005C0743"/>
    <w:rsid w:val="005D24FC"/>
    <w:rsid w:val="005D3E28"/>
    <w:rsid w:val="005D518D"/>
    <w:rsid w:val="005D69E4"/>
    <w:rsid w:val="005E0FD9"/>
    <w:rsid w:val="005E35C8"/>
    <w:rsid w:val="005F2B87"/>
    <w:rsid w:val="0060683A"/>
    <w:rsid w:val="00612374"/>
    <w:rsid w:val="00622D6C"/>
    <w:rsid w:val="00630ACD"/>
    <w:rsid w:val="00630AE9"/>
    <w:rsid w:val="00631CB1"/>
    <w:rsid w:val="00637257"/>
    <w:rsid w:val="006509AD"/>
    <w:rsid w:val="006532B4"/>
    <w:rsid w:val="00653AAD"/>
    <w:rsid w:val="00662BF7"/>
    <w:rsid w:val="00664E97"/>
    <w:rsid w:val="00664EAD"/>
    <w:rsid w:val="00667F18"/>
    <w:rsid w:val="00674C24"/>
    <w:rsid w:val="00675AEC"/>
    <w:rsid w:val="006815E1"/>
    <w:rsid w:val="00692478"/>
    <w:rsid w:val="00692660"/>
    <w:rsid w:val="00692FCA"/>
    <w:rsid w:val="006A13F1"/>
    <w:rsid w:val="006B644B"/>
    <w:rsid w:val="006C678D"/>
    <w:rsid w:val="006C6ECB"/>
    <w:rsid w:val="006C7E87"/>
    <w:rsid w:val="006D24EC"/>
    <w:rsid w:val="006D2DED"/>
    <w:rsid w:val="006D3A93"/>
    <w:rsid w:val="006E3945"/>
    <w:rsid w:val="006E7B22"/>
    <w:rsid w:val="006F6915"/>
    <w:rsid w:val="006F75B7"/>
    <w:rsid w:val="00701962"/>
    <w:rsid w:val="0070238F"/>
    <w:rsid w:val="0075270B"/>
    <w:rsid w:val="00753A0E"/>
    <w:rsid w:val="007600D0"/>
    <w:rsid w:val="00773BE4"/>
    <w:rsid w:val="0077588E"/>
    <w:rsid w:val="0078293C"/>
    <w:rsid w:val="00783A84"/>
    <w:rsid w:val="00791D03"/>
    <w:rsid w:val="00793CBB"/>
    <w:rsid w:val="00793D35"/>
    <w:rsid w:val="007B1B84"/>
    <w:rsid w:val="007B637B"/>
    <w:rsid w:val="007D0BE6"/>
    <w:rsid w:val="007D711D"/>
    <w:rsid w:val="007E07EC"/>
    <w:rsid w:val="007E28FE"/>
    <w:rsid w:val="008012E2"/>
    <w:rsid w:val="00810592"/>
    <w:rsid w:val="00810A54"/>
    <w:rsid w:val="00834242"/>
    <w:rsid w:val="008363F5"/>
    <w:rsid w:val="00837156"/>
    <w:rsid w:val="0086024D"/>
    <w:rsid w:val="00860882"/>
    <w:rsid w:val="0086354C"/>
    <w:rsid w:val="0087792E"/>
    <w:rsid w:val="00881BBB"/>
    <w:rsid w:val="00887C0E"/>
    <w:rsid w:val="008A2A57"/>
    <w:rsid w:val="008A3D9C"/>
    <w:rsid w:val="008A4300"/>
    <w:rsid w:val="008A6AE9"/>
    <w:rsid w:val="008A7BDD"/>
    <w:rsid w:val="008B149C"/>
    <w:rsid w:val="008C3605"/>
    <w:rsid w:val="008D02DB"/>
    <w:rsid w:val="008D47D4"/>
    <w:rsid w:val="008D732D"/>
    <w:rsid w:val="008E4574"/>
    <w:rsid w:val="009208B0"/>
    <w:rsid w:val="00921ECB"/>
    <w:rsid w:val="0092256A"/>
    <w:rsid w:val="009252DE"/>
    <w:rsid w:val="0092645E"/>
    <w:rsid w:val="0093165C"/>
    <w:rsid w:val="00962DBC"/>
    <w:rsid w:val="0096792C"/>
    <w:rsid w:val="00980DD1"/>
    <w:rsid w:val="009826C3"/>
    <w:rsid w:val="00987108"/>
    <w:rsid w:val="0099516F"/>
    <w:rsid w:val="009A48F3"/>
    <w:rsid w:val="009C3F68"/>
    <w:rsid w:val="009E0C74"/>
    <w:rsid w:val="009E4DCE"/>
    <w:rsid w:val="009E6542"/>
    <w:rsid w:val="00A03310"/>
    <w:rsid w:val="00A033F7"/>
    <w:rsid w:val="00A0452C"/>
    <w:rsid w:val="00A0499D"/>
    <w:rsid w:val="00A0770D"/>
    <w:rsid w:val="00A10D34"/>
    <w:rsid w:val="00A21BB3"/>
    <w:rsid w:val="00A37CAF"/>
    <w:rsid w:val="00A677A6"/>
    <w:rsid w:val="00A92EDD"/>
    <w:rsid w:val="00A95098"/>
    <w:rsid w:val="00A974BD"/>
    <w:rsid w:val="00AA4D7B"/>
    <w:rsid w:val="00AB73E6"/>
    <w:rsid w:val="00AC6E6E"/>
    <w:rsid w:val="00AE070C"/>
    <w:rsid w:val="00AE261D"/>
    <w:rsid w:val="00AE3966"/>
    <w:rsid w:val="00AF3215"/>
    <w:rsid w:val="00AF3401"/>
    <w:rsid w:val="00B009E2"/>
    <w:rsid w:val="00B05AC2"/>
    <w:rsid w:val="00B065C1"/>
    <w:rsid w:val="00B15A6E"/>
    <w:rsid w:val="00B167FF"/>
    <w:rsid w:val="00B26BF7"/>
    <w:rsid w:val="00B3637A"/>
    <w:rsid w:val="00B4053A"/>
    <w:rsid w:val="00B435A0"/>
    <w:rsid w:val="00B512E1"/>
    <w:rsid w:val="00B54B8D"/>
    <w:rsid w:val="00B60AAB"/>
    <w:rsid w:val="00B661B2"/>
    <w:rsid w:val="00B76E2B"/>
    <w:rsid w:val="00B76FFC"/>
    <w:rsid w:val="00B81FE6"/>
    <w:rsid w:val="00B87AC4"/>
    <w:rsid w:val="00B92A05"/>
    <w:rsid w:val="00BA1303"/>
    <w:rsid w:val="00BC52D1"/>
    <w:rsid w:val="00BD5680"/>
    <w:rsid w:val="00BD58D2"/>
    <w:rsid w:val="00BD75DD"/>
    <w:rsid w:val="00BE537C"/>
    <w:rsid w:val="00BE79F0"/>
    <w:rsid w:val="00BF101F"/>
    <w:rsid w:val="00BF1C99"/>
    <w:rsid w:val="00C130C9"/>
    <w:rsid w:val="00C2127B"/>
    <w:rsid w:val="00C2251F"/>
    <w:rsid w:val="00C3503D"/>
    <w:rsid w:val="00C529AE"/>
    <w:rsid w:val="00C7058C"/>
    <w:rsid w:val="00CA2D7C"/>
    <w:rsid w:val="00CA490C"/>
    <w:rsid w:val="00CA75C9"/>
    <w:rsid w:val="00CC6A6C"/>
    <w:rsid w:val="00CD315E"/>
    <w:rsid w:val="00CD5209"/>
    <w:rsid w:val="00CD74A3"/>
    <w:rsid w:val="00CE30BD"/>
    <w:rsid w:val="00CF1934"/>
    <w:rsid w:val="00CF451B"/>
    <w:rsid w:val="00CF5CE9"/>
    <w:rsid w:val="00D060C4"/>
    <w:rsid w:val="00D175DB"/>
    <w:rsid w:val="00D23DE1"/>
    <w:rsid w:val="00D23EED"/>
    <w:rsid w:val="00D33DA4"/>
    <w:rsid w:val="00D47B42"/>
    <w:rsid w:val="00D47EE9"/>
    <w:rsid w:val="00D54693"/>
    <w:rsid w:val="00D6035B"/>
    <w:rsid w:val="00D66820"/>
    <w:rsid w:val="00D7094C"/>
    <w:rsid w:val="00D70CD7"/>
    <w:rsid w:val="00D727FE"/>
    <w:rsid w:val="00D91DF7"/>
    <w:rsid w:val="00DC2561"/>
    <w:rsid w:val="00DC2958"/>
    <w:rsid w:val="00DC2F06"/>
    <w:rsid w:val="00DC4938"/>
    <w:rsid w:val="00DC66F6"/>
    <w:rsid w:val="00DD06A0"/>
    <w:rsid w:val="00DD0E91"/>
    <w:rsid w:val="00DD1C2E"/>
    <w:rsid w:val="00DD2D23"/>
    <w:rsid w:val="00E00FEC"/>
    <w:rsid w:val="00E04FDF"/>
    <w:rsid w:val="00E061DB"/>
    <w:rsid w:val="00E149B7"/>
    <w:rsid w:val="00E179E4"/>
    <w:rsid w:val="00E21872"/>
    <w:rsid w:val="00E25C7F"/>
    <w:rsid w:val="00E27640"/>
    <w:rsid w:val="00E27714"/>
    <w:rsid w:val="00E320BF"/>
    <w:rsid w:val="00E42C17"/>
    <w:rsid w:val="00E468BF"/>
    <w:rsid w:val="00E8352A"/>
    <w:rsid w:val="00E95B9A"/>
    <w:rsid w:val="00EA18A0"/>
    <w:rsid w:val="00ED0610"/>
    <w:rsid w:val="00ED2379"/>
    <w:rsid w:val="00EF03EC"/>
    <w:rsid w:val="00EF111E"/>
    <w:rsid w:val="00EF7A6F"/>
    <w:rsid w:val="00F00B9A"/>
    <w:rsid w:val="00F05D8B"/>
    <w:rsid w:val="00F504E5"/>
    <w:rsid w:val="00F603C1"/>
    <w:rsid w:val="00F607F4"/>
    <w:rsid w:val="00F77487"/>
    <w:rsid w:val="00F81E3F"/>
    <w:rsid w:val="00F86E1C"/>
    <w:rsid w:val="00F91DED"/>
    <w:rsid w:val="00F9256A"/>
    <w:rsid w:val="00F946E9"/>
    <w:rsid w:val="00FC12A1"/>
    <w:rsid w:val="00FC5B31"/>
    <w:rsid w:val="00FD0E14"/>
    <w:rsid w:val="00FD3C40"/>
    <w:rsid w:val="00FD5D22"/>
    <w:rsid w:val="00FE3176"/>
    <w:rsid w:val="00FE6B37"/>
    <w:rsid w:val="00FE6E58"/>
    <w:rsid w:val="00FE77D4"/>
    <w:rsid w:val="00FF229B"/>
    <w:rsid w:val="00FF68C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3135496"/>
  <w15:chartTrackingRefBased/>
  <w15:docId w15:val="{E0C46E8D-DE1A-4714-A493-DABE6005F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0C74"/>
    <w:pPr>
      <w:widowControl w:val="0"/>
      <w:autoSpaceDE w:val="0"/>
      <w:autoSpaceDN w:val="0"/>
      <w:spacing w:after="0" w:line="240" w:lineRule="auto"/>
    </w:pPr>
    <w:rPr>
      <w:rFonts w:ascii="Times New Roman" w:eastAsia="Times New Roman" w:hAnsi="Times New Roman" w:cs="Times New Roman"/>
      <w:lang w:val="hr" w:eastAsia="hr"/>
    </w:rPr>
  </w:style>
  <w:style w:type="paragraph" w:styleId="Naslov1">
    <w:name w:val="heading 1"/>
    <w:basedOn w:val="Normal"/>
    <w:link w:val="Naslov1Char"/>
    <w:uiPriority w:val="9"/>
    <w:qFormat/>
    <w:rsid w:val="009E0C74"/>
    <w:pPr>
      <w:ind w:left="136"/>
      <w:outlineLvl w:val="0"/>
    </w:pPr>
    <w:rPr>
      <w:rFonts w:ascii="Calibri Light" w:eastAsia="Calibri Light" w:hAnsi="Calibri Light"/>
      <w:sz w:val="32"/>
      <w:szCs w:val="32"/>
    </w:rPr>
  </w:style>
  <w:style w:type="paragraph" w:styleId="Naslov2">
    <w:name w:val="heading 2"/>
    <w:basedOn w:val="Normal"/>
    <w:link w:val="Naslov2Char"/>
    <w:uiPriority w:val="9"/>
    <w:unhideWhenUsed/>
    <w:qFormat/>
    <w:rsid w:val="009E0C74"/>
    <w:pPr>
      <w:ind w:left="582" w:hanging="446"/>
      <w:jc w:val="both"/>
      <w:outlineLvl w:val="1"/>
    </w:pPr>
    <w:rPr>
      <w:rFonts w:ascii="Calibri Light" w:eastAsia="Calibri Light" w:hAnsi="Calibri Light"/>
      <w:sz w:val="26"/>
      <w:szCs w:val="26"/>
    </w:rPr>
  </w:style>
  <w:style w:type="paragraph" w:styleId="Naslov3">
    <w:name w:val="heading 3"/>
    <w:basedOn w:val="Normal"/>
    <w:link w:val="Naslov3Char"/>
    <w:uiPriority w:val="9"/>
    <w:unhideWhenUsed/>
    <w:qFormat/>
    <w:rsid w:val="009E0C74"/>
    <w:pPr>
      <w:ind w:left="136"/>
      <w:outlineLvl w:val="2"/>
    </w:pPr>
    <w:rPr>
      <w:b/>
      <w:bCs/>
      <w:sz w:val="24"/>
      <w:szCs w:val="24"/>
    </w:rPr>
  </w:style>
  <w:style w:type="paragraph" w:styleId="Naslov4">
    <w:name w:val="heading 4"/>
    <w:basedOn w:val="Normal"/>
    <w:link w:val="Naslov4Char"/>
    <w:uiPriority w:val="9"/>
    <w:unhideWhenUsed/>
    <w:qFormat/>
    <w:rsid w:val="009E0C74"/>
    <w:pPr>
      <w:spacing w:before="1"/>
      <w:ind w:left="136"/>
      <w:jc w:val="both"/>
      <w:outlineLvl w:val="3"/>
    </w:pPr>
    <w:rPr>
      <w:b/>
      <w:bCs/>
      <w:i/>
      <w:sz w:val="24"/>
      <w:szCs w:val="24"/>
      <w:u w:val="single" w:color="00000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9E0C74"/>
    <w:rPr>
      <w:rFonts w:ascii="Calibri Light" w:eastAsia="Calibri Light" w:hAnsi="Calibri Light" w:cs="Times New Roman"/>
      <w:sz w:val="32"/>
      <w:szCs w:val="32"/>
      <w:lang w:val="hr" w:eastAsia="hr"/>
    </w:rPr>
  </w:style>
  <w:style w:type="character" w:customStyle="1" w:styleId="Naslov2Char">
    <w:name w:val="Naslov 2 Char"/>
    <w:basedOn w:val="Zadanifontodlomka"/>
    <w:link w:val="Naslov2"/>
    <w:uiPriority w:val="9"/>
    <w:rsid w:val="009E0C74"/>
    <w:rPr>
      <w:rFonts w:ascii="Calibri Light" w:eastAsia="Calibri Light" w:hAnsi="Calibri Light" w:cs="Times New Roman"/>
      <w:sz w:val="26"/>
      <w:szCs w:val="26"/>
      <w:lang w:val="hr" w:eastAsia="hr"/>
    </w:rPr>
  </w:style>
  <w:style w:type="character" w:customStyle="1" w:styleId="Naslov3Char">
    <w:name w:val="Naslov 3 Char"/>
    <w:basedOn w:val="Zadanifontodlomka"/>
    <w:link w:val="Naslov3"/>
    <w:uiPriority w:val="9"/>
    <w:rsid w:val="009E0C74"/>
    <w:rPr>
      <w:rFonts w:ascii="Times New Roman" w:eastAsia="Times New Roman" w:hAnsi="Times New Roman" w:cs="Times New Roman"/>
      <w:b/>
      <w:bCs/>
      <w:sz w:val="24"/>
      <w:szCs w:val="24"/>
      <w:lang w:val="hr" w:eastAsia="hr"/>
    </w:rPr>
  </w:style>
  <w:style w:type="character" w:customStyle="1" w:styleId="Naslov4Char">
    <w:name w:val="Naslov 4 Char"/>
    <w:basedOn w:val="Zadanifontodlomka"/>
    <w:link w:val="Naslov4"/>
    <w:uiPriority w:val="9"/>
    <w:rsid w:val="009E0C74"/>
    <w:rPr>
      <w:rFonts w:ascii="Times New Roman" w:eastAsia="Times New Roman" w:hAnsi="Times New Roman" w:cs="Times New Roman"/>
      <w:b/>
      <w:bCs/>
      <w:i/>
      <w:sz w:val="24"/>
      <w:szCs w:val="24"/>
      <w:u w:val="single" w:color="000000"/>
      <w:lang w:val="hr" w:eastAsia="hr"/>
    </w:rPr>
  </w:style>
  <w:style w:type="table" w:customStyle="1" w:styleId="TableNormal">
    <w:name w:val="Table Normal"/>
    <w:uiPriority w:val="2"/>
    <w:semiHidden/>
    <w:unhideWhenUsed/>
    <w:qFormat/>
    <w:rsid w:val="009E0C7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Sadraj1">
    <w:name w:val="toc 1"/>
    <w:basedOn w:val="Normal"/>
    <w:uiPriority w:val="39"/>
    <w:qFormat/>
    <w:rsid w:val="009E0C74"/>
    <w:pPr>
      <w:spacing w:before="135"/>
      <w:ind w:left="136"/>
    </w:pPr>
    <w:rPr>
      <w:rFonts w:ascii="Arial" w:eastAsia="Arial" w:hAnsi="Arial"/>
      <w:sz w:val="20"/>
      <w:szCs w:val="20"/>
    </w:rPr>
  </w:style>
  <w:style w:type="paragraph" w:styleId="Sadraj2">
    <w:name w:val="toc 2"/>
    <w:basedOn w:val="Normal"/>
    <w:uiPriority w:val="39"/>
    <w:qFormat/>
    <w:rsid w:val="009E0C74"/>
    <w:pPr>
      <w:spacing w:before="135"/>
      <w:ind w:left="722" w:hanging="387"/>
    </w:pPr>
    <w:rPr>
      <w:rFonts w:ascii="Arial" w:eastAsia="Arial" w:hAnsi="Arial"/>
      <w:sz w:val="20"/>
      <w:szCs w:val="20"/>
    </w:rPr>
  </w:style>
  <w:style w:type="paragraph" w:styleId="Sadraj3">
    <w:name w:val="toc 3"/>
    <w:basedOn w:val="Normal"/>
    <w:uiPriority w:val="39"/>
    <w:qFormat/>
    <w:rsid w:val="009E0C74"/>
    <w:pPr>
      <w:spacing w:before="135"/>
      <w:ind w:left="1091" w:hanging="554"/>
    </w:pPr>
    <w:rPr>
      <w:rFonts w:ascii="Arial" w:eastAsia="Arial" w:hAnsi="Arial"/>
      <w:sz w:val="20"/>
      <w:szCs w:val="20"/>
    </w:rPr>
  </w:style>
  <w:style w:type="paragraph" w:styleId="Sadraj4">
    <w:name w:val="toc 4"/>
    <w:basedOn w:val="Normal"/>
    <w:uiPriority w:val="39"/>
    <w:qFormat/>
    <w:rsid w:val="009E0C74"/>
    <w:pPr>
      <w:spacing w:before="34"/>
      <w:ind w:left="542"/>
    </w:pPr>
    <w:rPr>
      <w:rFonts w:ascii="Arial" w:eastAsia="Arial" w:hAnsi="Arial"/>
      <w:sz w:val="20"/>
      <w:szCs w:val="20"/>
    </w:rPr>
  </w:style>
  <w:style w:type="paragraph" w:styleId="Tijeloteksta">
    <w:name w:val="Body Text"/>
    <w:basedOn w:val="Normal"/>
    <w:link w:val="TijelotekstaChar"/>
    <w:uiPriority w:val="1"/>
    <w:qFormat/>
    <w:rsid w:val="009E0C74"/>
    <w:pPr>
      <w:ind w:left="136"/>
    </w:pPr>
    <w:rPr>
      <w:sz w:val="24"/>
      <w:szCs w:val="24"/>
    </w:rPr>
  </w:style>
  <w:style w:type="character" w:customStyle="1" w:styleId="TijelotekstaChar">
    <w:name w:val="Tijelo teksta Char"/>
    <w:basedOn w:val="Zadanifontodlomka"/>
    <w:link w:val="Tijeloteksta"/>
    <w:uiPriority w:val="1"/>
    <w:rsid w:val="009E0C74"/>
    <w:rPr>
      <w:rFonts w:ascii="Times New Roman" w:eastAsia="Times New Roman" w:hAnsi="Times New Roman" w:cs="Times New Roman"/>
      <w:sz w:val="24"/>
      <w:szCs w:val="24"/>
      <w:lang w:val="hr" w:eastAsia="hr"/>
    </w:rPr>
  </w:style>
  <w:style w:type="paragraph" w:styleId="Odlomakpopisa">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OdlomakpopisaChar"/>
    <w:uiPriority w:val="34"/>
    <w:qFormat/>
    <w:rsid w:val="009E0C74"/>
    <w:pPr>
      <w:ind w:left="136"/>
      <w:jc w:val="both"/>
    </w:pPr>
  </w:style>
  <w:style w:type="paragraph" w:customStyle="1" w:styleId="TableParagraph">
    <w:name w:val="Table Paragraph"/>
    <w:basedOn w:val="Normal"/>
    <w:uiPriority w:val="1"/>
    <w:qFormat/>
    <w:rsid w:val="009E0C74"/>
  </w:style>
  <w:style w:type="character" w:styleId="Referencakomentara">
    <w:name w:val="annotation reference"/>
    <w:basedOn w:val="Zadanifontodlomka"/>
    <w:uiPriority w:val="99"/>
    <w:semiHidden/>
    <w:unhideWhenUsed/>
    <w:rsid w:val="009E0C74"/>
    <w:rPr>
      <w:sz w:val="16"/>
      <w:szCs w:val="16"/>
    </w:rPr>
  </w:style>
  <w:style w:type="paragraph" w:styleId="Tekstkomentara">
    <w:name w:val="annotation text"/>
    <w:basedOn w:val="Normal"/>
    <w:link w:val="TekstkomentaraChar"/>
    <w:uiPriority w:val="99"/>
    <w:semiHidden/>
    <w:unhideWhenUsed/>
    <w:rsid w:val="009E0C74"/>
    <w:rPr>
      <w:sz w:val="20"/>
      <w:szCs w:val="20"/>
    </w:rPr>
  </w:style>
  <w:style w:type="character" w:customStyle="1" w:styleId="TekstkomentaraChar">
    <w:name w:val="Tekst komentara Char"/>
    <w:basedOn w:val="Zadanifontodlomka"/>
    <w:link w:val="Tekstkomentara"/>
    <w:uiPriority w:val="99"/>
    <w:semiHidden/>
    <w:rsid w:val="009E0C74"/>
    <w:rPr>
      <w:rFonts w:ascii="Times New Roman" w:eastAsia="Times New Roman" w:hAnsi="Times New Roman" w:cs="Times New Roman"/>
      <w:sz w:val="20"/>
      <w:szCs w:val="20"/>
      <w:lang w:val="hr" w:eastAsia="hr"/>
    </w:rPr>
  </w:style>
  <w:style w:type="paragraph" w:styleId="Predmetkomentara">
    <w:name w:val="annotation subject"/>
    <w:basedOn w:val="Tekstkomentara"/>
    <w:next w:val="Tekstkomentara"/>
    <w:link w:val="PredmetkomentaraChar"/>
    <w:uiPriority w:val="99"/>
    <w:semiHidden/>
    <w:unhideWhenUsed/>
    <w:rsid w:val="009E0C74"/>
    <w:rPr>
      <w:b/>
      <w:bCs/>
    </w:rPr>
  </w:style>
  <w:style w:type="character" w:customStyle="1" w:styleId="PredmetkomentaraChar">
    <w:name w:val="Predmet komentara Char"/>
    <w:basedOn w:val="TekstkomentaraChar"/>
    <w:link w:val="Predmetkomentara"/>
    <w:uiPriority w:val="99"/>
    <w:semiHidden/>
    <w:rsid w:val="009E0C74"/>
    <w:rPr>
      <w:rFonts w:ascii="Times New Roman" w:eastAsia="Times New Roman" w:hAnsi="Times New Roman" w:cs="Times New Roman"/>
      <w:b/>
      <w:bCs/>
      <w:sz w:val="20"/>
      <w:szCs w:val="20"/>
      <w:lang w:val="hr" w:eastAsia="hr"/>
    </w:rPr>
  </w:style>
  <w:style w:type="paragraph" w:styleId="Tekstbalonia">
    <w:name w:val="Balloon Text"/>
    <w:basedOn w:val="Normal"/>
    <w:link w:val="TekstbaloniaChar"/>
    <w:uiPriority w:val="99"/>
    <w:semiHidden/>
    <w:unhideWhenUsed/>
    <w:rsid w:val="009E0C74"/>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9E0C74"/>
    <w:rPr>
      <w:rFonts w:ascii="Segoe UI" w:eastAsia="Times New Roman" w:hAnsi="Segoe UI" w:cs="Segoe UI"/>
      <w:sz w:val="18"/>
      <w:szCs w:val="18"/>
      <w:lang w:val="hr" w:eastAsia="hr"/>
    </w:rPr>
  </w:style>
  <w:style w:type="paragraph" w:styleId="Revizija">
    <w:name w:val="Revision"/>
    <w:hidden/>
    <w:uiPriority w:val="99"/>
    <w:semiHidden/>
    <w:rsid w:val="009E0C74"/>
    <w:pPr>
      <w:spacing w:after="0" w:line="240" w:lineRule="auto"/>
    </w:pPr>
    <w:rPr>
      <w:rFonts w:ascii="Times New Roman" w:eastAsia="Times New Roman" w:hAnsi="Times New Roman" w:cs="Times New Roman"/>
      <w:lang w:val="hr" w:eastAsia="hr"/>
    </w:rPr>
  </w:style>
  <w:style w:type="character" w:styleId="Hiperveza">
    <w:name w:val="Hyperlink"/>
    <w:basedOn w:val="Zadanifontodlomka"/>
    <w:uiPriority w:val="99"/>
    <w:unhideWhenUsed/>
    <w:rsid w:val="006F6915"/>
    <w:rPr>
      <w:color w:val="0563C1" w:themeColor="hyperlink"/>
      <w:u w:val="single"/>
    </w:rPr>
  </w:style>
  <w:style w:type="character" w:styleId="Nerijeenospominjanje">
    <w:name w:val="Unresolved Mention"/>
    <w:basedOn w:val="Zadanifontodlomka"/>
    <w:uiPriority w:val="99"/>
    <w:semiHidden/>
    <w:unhideWhenUsed/>
    <w:rsid w:val="006F6915"/>
    <w:rPr>
      <w:color w:val="605E5C"/>
      <w:shd w:val="clear" w:color="auto" w:fill="E1DFDD"/>
    </w:rPr>
  </w:style>
  <w:style w:type="character" w:customStyle="1" w:styleId="fontstyle01">
    <w:name w:val="fontstyle01"/>
    <w:basedOn w:val="Zadanifontodlomka"/>
    <w:rsid w:val="00CD5209"/>
    <w:rPr>
      <w:rFonts w:ascii="Cambria" w:hAnsi="Cambria" w:hint="default"/>
      <w:b w:val="0"/>
      <w:bCs w:val="0"/>
      <w:i w:val="0"/>
      <w:iCs w:val="0"/>
      <w:color w:val="000000"/>
      <w:sz w:val="24"/>
      <w:szCs w:val="24"/>
    </w:rPr>
  </w:style>
  <w:style w:type="paragraph" w:styleId="TOCNaslov">
    <w:name w:val="TOC Heading"/>
    <w:basedOn w:val="Naslov1"/>
    <w:next w:val="Normal"/>
    <w:uiPriority w:val="39"/>
    <w:unhideWhenUsed/>
    <w:qFormat/>
    <w:rsid w:val="009E4DCE"/>
    <w:pPr>
      <w:keepNext/>
      <w:keepLines/>
      <w:widowControl/>
      <w:autoSpaceDE/>
      <w:autoSpaceDN/>
      <w:spacing w:before="240" w:line="259" w:lineRule="auto"/>
      <w:ind w:left="0"/>
      <w:outlineLvl w:val="9"/>
    </w:pPr>
    <w:rPr>
      <w:rFonts w:asciiTheme="majorHAnsi" w:eastAsiaTheme="majorEastAsia" w:hAnsiTheme="majorHAnsi" w:cstheme="majorBidi"/>
      <w:color w:val="2F5496" w:themeColor="accent1" w:themeShade="BF"/>
      <w:lang w:val="hr-HR" w:eastAsia="hr-HR"/>
    </w:rPr>
  </w:style>
  <w:style w:type="paragraph" w:styleId="Sadraj5">
    <w:name w:val="toc 5"/>
    <w:basedOn w:val="Normal"/>
    <w:next w:val="Normal"/>
    <w:autoRedefine/>
    <w:uiPriority w:val="39"/>
    <w:unhideWhenUsed/>
    <w:rsid w:val="006D3A93"/>
    <w:pPr>
      <w:widowControl/>
      <w:autoSpaceDE/>
      <w:autoSpaceDN/>
      <w:spacing w:after="100" w:line="259" w:lineRule="auto"/>
      <w:ind w:left="880"/>
    </w:pPr>
    <w:rPr>
      <w:rFonts w:asciiTheme="minorHAnsi" w:eastAsiaTheme="minorEastAsia" w:hAnsiTheme="minorHAnsi" w:cstheme="minorBidi"/>
      <w:lang w:val="hr-HR" w:eastAsia="hr-HR"/>
    </w:rPr>
  </w:style>
  <w:style w:type="paragraph" w:styleId="Sadraj6">
    <w:name w:val="toc 6"/>
    <w:basedOn w:val="Normal"/>
    <w:next w:val="Normal"/>
    <w:autoRedefine/>
    <w:uiPriority w:val="39"/>
    <w:unhideWhenUsed/>
    <w:rsid w:val="006D3A93"/>
    <w:pPr>
      <w:widowControl/>
      <w:autoSpaceDE/>
      <w:autoSpaceDN/>
      <w:spacing w:after="100" w:line="259" w:lineRule="auto"/>
      <w:ind w:left="1100"/>
    </w:pPr>
    <w:rPr>
      <w:rFonts w:asciiTheme="minorHAnsi" w:eastAsiaTheme="minorEastAsia" w:hAnsiTheme="minorHAnsi" w:cstheme="minorBidi"/>
      <w:lang w:val="hr-HR" w:eastAsia="hr-HR"/>
    </w:rPr>
  </w:style>
  <w:style w:type="paragraph" w:styleId="Sadraj7">
    <w:name w:val="toc 7"/>
    <w:basedOn w:val="Normal"/>
    <w:next w:val="Normal"/>
    <w:autoRedefine/>
    <w:uiPriority w:val="39"/>
    <w:unhideWhenUsed/>
    <w:rsid w:val="006D3A93"/>
    <w:pPr>
      <w:widowControl/>
      <w:autoSpaceDE/>
      <w:autoSpaceDN/>
      <w:spacing w:after="100" w:line="259" w:lineRule="auto"/>
      <w:ind w:left="1320"/>
    </w:pPr>
    <w:rPr>
      <w:rFonts w:asciiTheme="minorHAnsi" w:eastAsiaTheme="minorEastAsia" w:hAnsiTheme="minorHAnsi" w:cstheme="minorBidi"/>
      <w:lang w:val="hr-HR" w:eastAsia="hr-HR"/>
    </w:rPr>
  </w:style>
  <w:style w:type="paragraph" w:styleId="Sadraj8">
    <w:name w:val="toc 8"/>
    <w:basedOn w:val="Normal"/>
    <w:next w:val="Normal"/>
    <w:autoRedefine/>
    <w:uiPriority w:val="39"/>
    <w:unhideWhenUsed/>
    <w:rsid w:val="006D3A93"/>
    <w:pPr>
      <w:widowControl/>
      <w:autoSpaceDE/>
      <w:autoSpaceDN/>
      <w:spacing w:after="100" w:line="259" w:lineRule="auto"/>
      <w:ind w:left="1540"/>
    </w:pPr>
    <w:rPr>
      <w:rFonts w:asciiTheme="minorHAnsi" w:eastAsiaTheme="minorEastAsia" w:hAnsiTheme="minorHAnsi" w:cstheme="minorBidi"/>
      <w:lang w:val="hr-HR" w:eastAsia="hr-HR"/>
    </w:rPr>
  </w:style>
  <w:style w:type="paragraph" w:styleId="Sadraj9">
    <w:name w:val="toc 9"/>
    <w:basedOn w:val="Normal"/>
    <w:next w:val="Normal"/>
    <w:autoRedefine/>
    <w:uiPriority w:val="39"/>
    <w:unhideWhenUsed/>
    <w:rsid w:val="006D3A93"/>
    <w:pPr>
      <w:widowControl/>
      <w:autoSpaceDE/>
      <w:autoSpaceDN/>
      <w:spacing w:after="100" w:line="259" w:lineRule="auto"/>
      <w:ind w:left="1760"/>
    </w:pPr>
    <w:rPr>
      <w:rFonts w:asciiTheme="minorHAnsi" w:eastAsiaTheme="minorEastAsia" w:hAnsiTheme="minorHAnsi" w:cstheme="minorBidi"/>
      <w:lang w:val="hr-HR" w:eastAsia="hr-HR"/>
    </w:rPr>
  </w:style>
  <w:style w:type="character" w:customStyle="1" w:styleId="OdlomakpopisaChar">
    <w:name w:val="Odlomak popisa Char"/>
    <w:aliases w:val="Paragraph Char,Paragraphe de liste PBLH Char,Graph &amp; Table tite Char,Normal bullet 2 Char,Bullet list Char,Figure_name Char,Equipment Char,Numbered Indented Text Char,List Paragraph1 Char,lp1 Char,List Paragraph11 Char,Graf Char"/>
    <w:link w:val="Odlomakpopisa"/>
    <w:uiPriority w:val="34"/>
    <w:qFormat/>
    <w:locked/>
    <w:rsid w:val="00A10D34"/>
    <w:rPr>
      <w:rFonts w:ascii="Times New Roman" w:eastAsia="Times New Roman" w:hAnsi="Times New Roman" w:cs="Times New Roman"/>
      <w:lang w:val="hr" w:eastAsia="hr"/>
    </w:rPr>
  </w:style>
  <w:style w:type="character" w:styleId="SlijeenaHiperveza">
    <w:name w:val="FollowedHyperlink"/>
    <w:basedOn w:val="Zadanifontodlomka"/>
    <w:uiPriority w:val="99"/>
    <w:semiHidden/>
    <w:unhideWhenUsed/>
    <w:rsid w:val="00EF7A6F"/>
    <w:rPr>
      <w:color w:val="954F72" w:themeColor="followedHyperlink"/>
      <w:u w:val="single"/>
    </w:rPr>
  </w:style>
  <w:style w:type="paragraph" w:customStyle="1" w:styleId="Default">
    <w:name w:val="Default"/>
    <w:rsid w:val="005D24FC"/>
    <w:pPr>
      <w:autoSpaceDE w:val="0"/>
      <w:autoSpaceDN w:val="0"/>
      <w:adjustRightInd w:val="0"/>
      <w:spacing w:after="0" w:line="240" w:lineRule="auto"/>
    </w:pPr>
    <w:rPr>
      <w:rFonts w:ascii="Times New Roman" w:hAnsi="Times New Roman" w:cs="Times New Roman"/>
      <w:color w:val="000000"/>
      <w:sz w:val="24"/>
      <w:szCs w:val="24"/>
    </w:rPr>
  </w:style>
  <w:style w:type="table" w:styleId="Reetkatablice">
    <w:name w:val="Table Grid"/>
    <w:basedOn w:val="Obinatablica"/>
    <w:uiPriority w:val="39"/>
    <w:rsid w:val="00AA4D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585829">
      <w:bodyDiv w:val="1"/>
      <w:marLeft w:val="0"/>
      <w:marRight w:val="0"/>
      <w:marTop w:val="0"/>
      <w:marBottom w:val="0"/>
      <w:divBdr>
        <w:top w:val="none" w:sz="0" w:space="0" w:color="auto"/>
        <w:left w:val="none" w:sz="0" w:space="0" w:color="auto"/>
        <w:bottom w:val="none" w:sz="0" w:space="0" w:color="auto"/>
        <w:right w:val="none" w:sz="0" w:space="0" w:color="auto"/>
      </w:divBdr>
    </w:div>
    <w:div w:id="502668982">
      <w:bodyDiv w:val="1"/>
      <w:marLeft w:val="0"/>
      <w:marRight w:val="0"/>
      <w:marTop w:val="0"/>
      <w:marBottom w:val="0"/>
      <w:divBdr>
        <w:top w:val="none" w:sz="0" w:space="0" w:color="auto"/>
        <w:left w:val="none" w:sz="0" w:space="0" w:color="auto"/>
        <w:bottom w:val="none" w:sz="0" w:space="0" w:color="auto"/>
        <w:right w:val="none" w:sz="0" w:space="0" w:color="auto"/>
      </w:divBdr>
    </w:div>
    <w:div w:id="1053892303">
      <w:bodyDiv w:val="1"/>
      <w:marLeft w:val="0"/>
      <w:marRight w:val="0"/>
      <w:marTop w:val="0"/>
      <w:marBottom w:val="0"/>
      <w:divBdr>
        <w:top w:val="none" w:sz="0" w:space="0" w:color="auto"/>
        <w:left w:val="none" w:sz="0" w:space="0" w:color="auto"/>
        <w:bottom w:val="none" w:sz="0" w:space="0" w:color="auto"/>
        <w:right w:val="none" w:sz="0" w:space="0" w:color="auto"/>
      </w:divBdr>
    </w:div>
    <w:div w:id="1358772887">
      <w:bodyDiv w:val="1"/>
      <w:marLeft w:val="0"/>
      <w:marRight w:val="0"/>
      <w:marTop w:val="0"/>
      <w:marBottom w:val="0"/>
      <w:divBdr>
        <w:top w:val="none" w:sz="0" w:space="0" w:color="auto"/>
        <w:left w:val="none" w:sz="0" w:space="0" w:color="auto"/>
        <w:bottom w:val="none" w:sz="0" w:space="0" w:color="auto"/>
        <w:right w:val="none" w:sz="0" w:space="0" w:color="auto"/>
      </w:divBdr>
    </w:div>
    <w:div w:id="1537736897">
      <w:bodyDiv w:val="1"/>
      <w:marLeft w:val="0"/>
      <w:marRight w:val="0"/>
      <w:marTop w:val="0"/>
      <w:marBottom w:val="0"/>
      <w:divBdr>
        <w:top w:val="none" w:sz="0" w:space="0" w:color="auto"/>
        <w:left w:val="none" w:sz="0" w:space="0" w:color="auto"/>
        <w:bottom w:val="none" w:sz="0" w:space="0" w:color="auto"/>
        <w:right w:val="none" w:sz="0" w:space="0" w:color="auto"/>
      </w:divBdr>
    </w:div>
    <w:div w:id="1623001455">
      <w:bodyDiv w:val="1"/>
      <w:marLeft w:val="0"/>
      <w:marRight w:val="0"/>
      <w:marTop w:val="0"/>
      <w:marBottom w:val="0"/>
      <w:divBdr>
        <w:top w:val="none" w:sz="0" w:space="0" w:color="auto"/>
        <w:left w:val="none" w:sz="0" w:space="0" w:color="auto"/>
        <w:bottom w:val="none" w:sz="0" w:space="0" w:color="auto"/>
        <w:right w:val="none" w:sz="0" w:space="0" w:color="auto"/>
      </w:divBdr>
    </w:div>
    <w:div w:id="1889799930">
      <w:bodyDiv w:val="1"/>
      <w:marLeft w:val="0"/>
      <w:marRight w:val="0"/>
      <w:marTop w:val="0"/>
      <w:marBottom w:val="0"/>
      <w:divBdr>
        <w:top w:val="none" w:sz="0" w:space="0" w:color="auto"/>
        <w:left w:val="none" w:sz="0" w:space="0" w:color="auto"/>
        <w:bottom w:val="none" w:sz="0" w:space="0" w:color="auto"/>
        <w:right w:val="none" w:sz="0" w:space="0" w:color="auto"/>
      </w:divBdr>
    </w:div>
    <w:div w:id="1914781038">
      <w:bodyDiv w:val="1"/>
      <w:marLeft w:val="0"/>
      <w:marRight w:val="0"/>
      <w:marTop w:val="0"/>
      <w:marBottom w:val="0"/>
      <w:divBdr>
        <w:top w:val="none" w:sz="0" w:space="0" w:color="auto"/>
        <w:left w:val="none" w:sz="0" w:space="0" w:color="auto"/>
        <w:bottom w:val="none" w:sz="0" w:space="0" w:color="auto"/>
        <w:right w:val="none" w:sz="0" w:space="0" w:color="auto"/>
      </w:divBdr>
    </w:div>
    <w:div w:id="2029287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9C4DF7-6972-4485-96B2-5C4B4B114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Pages>
  <Words>10516</Words>
  <Characters>59944</Characters>
  <Application>Microsoft Office Word</Application>
  <DocSecurity>0</DocSecurity>
  <Lines>499</Lines>
  <Paragraphs>140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70320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Tomislav</dc:creator>
  <cp:keywords/>
  <dc:description/>
  <cp:lastModifiedBy>Nives Hlupić</cp:lastModifiedBy>
  <cp:revision>12</cp:revision>
  <cp:lastPrinted>2024-05-10T05:50:00Z</cp:lastPrinted>
  <dcterms:created xsi:type="dcterms:W3CDTF">2024-05-09T09:46:00Z</dcterms:created>
  <dcterms:modified xsi:type="dcterms:W3CDTF">2024-05-10T08:03:00Z</dcterms:modified>
</cp:coreProperties>
</file>